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2079939523"/>
        <w:docPartObj>
          <w:docPartGallery w:val="Cover Pages"/>
          <w:docPartUnique/>
        </w:docPartObj>
      </w:sdtPr>
      <w:sdtEndPr>
        <w:rPr>
          <w:caps/>
        </w:rPr>
      </w:sdtEndPr>
      <w:sdtContent>
        <w:tbl>
          <w:tblPr>
            <w:tblpPr w:leftFromText="187" w:rightFromText="187" w:vertAnchor="page" w:horzAnchor="page" w:tblpYSpec="top"/>
            <w:tblW w:w="0" w:type="auto"/>
            <w:tblLook w:val="04A0" w:firstRow="1" w:lastRow="0" w:firstColumn="1" w:lastColumn="0" w:noHBand="0" w:noVBand="1"/>
          </w:tblPr>
          <w:tblGrid>
            <w:gridCol w:w="1242"/>
            <w:gridCol w:w="2268"/>
          </w:tblGrid>
          <w:tr w:rsidR="006300F1" w14:paraId="4AAAB5B9" w14:textId="77777777" w:rsidTr="006300F1">
            <w:trPr>
              <w:trHeight w:val="1440"/>
            </w:trPr>
            <w:tc>
              <w:tcPr>
                <w:tcW w:w="1242" w:type="dxa"/>
                <w:tcBorders>
                  <w:right w:val="single" w:sz="4" w:space="0" w:color="FFFFFF" w:themeColor="background1"/>
                </w:tcBorders>
                <w:shd w:val="clear" w:color="auto" w:fill="943634" w:themeFill="accent2" w:themeFillShade="BF"/>
              </w:tcPr>
              <w:p w14:paraId="336B1CFA" w14:textId="77777777" w:rsidR="006300F1" w:rsidRDefault="006300F1"/>
            </w:tc>
            <w:sdt>
              <w:sdtPr>
                <w:rPr>
                  <w:b/>
                  <w:bCs/>
                  <w:color w:val="FFFFFF" w:themeColor="background1"/>
                  <w:sz w:val="72"/>
                  <w:szCs w:val="72"/>
                </w:rPr>
                <w:alias w:val="Год"/>
                <w:id w:val="15676118"/>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68" w:type="dxa"/>
                    <w:tcBorders>
                      <w:left w:val="single" w:sz="4" w:space="0" w:color="FFFFFF" w:themeColor="background1"/>
                    </w:tcBorders>
                    <w:shd w:val="clear" w:color="auto" w:fill="943634" w:themeFill="accent2" w:themeFillShade="BF"/>
                    <w:vAlign w:val="bottom"/>
                  </w:tcPr>
                  <w:p w14:paraId="2F4379F7" w14:textId="77777777" w:rsidR="006300F1" w:rsidRDefault="0091799B">
                    <w:pPr>
                      <w:pStyle w:val="af4"/>
                      <w:rPr>
                        <w:b/>
                        <w:bCs/>
                        <w:color w:val="FFFFFF" w:themeColor="background1"/>
                        <w:sz w:val="72"/>
                        <w:szCs w:val="72"/>
                      </w:rPr>
                    </w:pPr>
                    <w:r>
                      <w:rPr>
                        <w:b/>
                        <w:bCs/>
                        <w:sz w:val="72"/>
                        <w:szCs w:val="72"/>
                      </w:rPr>
                      <w:t xml:space="preserve"> 2021</w:t>
                    </w:r>
                  </w:p>
                </w:tc>
              </w:sdtContent>
            </w:sdt>
          </w:tr>
          <w:tr w:rsidR="006300F1" w:rsidRPr="00926BDC" w14:paraId="13112319" w14:textId="77777777" w:rsidTr="00636598">
            <w:trPr>
              <w:trHeight w:val="2246"/>
            </w:trPr>
            <w:tc>
              <w:tcPr>
                <w:tcW w:w="1242" w:type="dxa"/>
                <w:tcBorders>
                  <w:right w:val="single" w:sz="4" w:space="0" w:color="000000" w:themeColor="text1"/>
                </w:tcBorders>
              </w:tcPr>
              <w:p w14:paraId="120A4E81" w14:textId="77777777" w:rsidR="006300F1" w:rsidRDefault="006300F1"/>
            </w:tc>
            <w:tc>
              <w:tcPr>
                <w:tcW w:w="2268" w:type="dxa"/>
                <w:tcBorders>
                  <w:left w:val="single" w:sz="4" w:space="0" w:color="000000" w:themeColor="text1"/>
                </w:tcBorders>
                <w:vAlign w:val="center"/>
              </w:tcPr>
              <w:p w14:paraId="30726B9A" w14:textId="77777777" w:rsidR="006300F1" w:rsidRDefault="006300F1" w:rsidP="006300F1">
                <w:pPr>
                  <w:pStyle w:val="af4"/>
                  <w:rPr>
                    <w:color w:val="76923C" w:themeColor="accent3" w:themeShade="BF"/>
                    <w:lang w:val="en-US"/>
                  </w:rPr>
                </w:pPr>
                <w:r>
                  <w:rPr>
                    <w:color w:val="76923C" w:themeColor="accent3" w:themeShade="BF"/>
                    <w:lang w:val="en-US"/>
                  </w:rPr>
                  <w:t>I</w:t>
                </w:r>
                <w:r w:rsidR="00217E7F">
                  <w:rPr>
                    <w:color w:val="76923C" w:themeColor="accent3" w:themeShade="BF"/>
                    <w:lang w:val="en-US"/>
                  </w:rPr>
                  <w:t>h</w:t>
                </w:r>
                <w:r>
                  <w:rPr>
                    <w:color w:val="76923C" w:themeColor="accent3" w:themeShade="BF"/>
                    <w:lang w:val="en-US"/>
                  </w:rPr>
                  <w:t>or ISHCHENKO,</w:t>
                </w:r>
              </w:p>
              <w:p w14:paraId="3096CA63" w14:textId="77777777" w:rsidR="006300F1" w:rsidRDefault="006300F1" w:rsidP="006300F1">
                <w:pPr>
                  <w:pStyle w:val="af4"/>
                  <w:rPr>
                    <w:color w:val="76923C" w:themeColor="accent3" w:themeShade="BF"/>
                    <w:lang w:val="en-US"/>
                  </w:rPr>
                </w:pPr>
                <w:r>
                  <w:rPr>
                    <w:color w:val="76923C" w:themeColor="accent3" w:themeShade="BF"/>
                    <w:lang w:val="en-US"/>
                  </w:rPr>
                  <w:t>DSc Political Science</w:t>
                </w:r>
              </w:p>
              <w:p w14:paraId="23DF10D5" w14:textId="77777777" w:rsidR="00B84B42" w:rsidRDefault="00B84B42" w:rsidP="006300F1">
                <w:pPr>
                  <w:pStyle w:val="af4"/>
                  <w:rPr>
                    <w:color w:val="76923C" w:themeColor="accent3" w:themeShade="BF"/>
                    <w:lang w:val="en-US"/>
                  </w:rPr>
                </w:pPr>
              </w:p>
              <w:p w14:paraId="3F957F30" w14:textId="77777777" w:rsidR="00B84B42" w:rsidRDefault="00C3630C" w:rsidP="00926BDC">
                <w:pPr>
                  <w:pStyle w:val="af4"/>
                  <w:rPr>
                    <w:color w:val="76923C" w:themeColor="accent3" w:themeShade="BF"/>
                    <w:lang w:val="en-US"/>
                  </w:rPr>
                </w:pPr>
                <w:r>
                  <w:rPr>
                    <w:color w:val="76923C" w:themeColor="accent3" w:themeShade="BF"/>
                    <w:lang w:val="uk-UA"/>
                  </w:rPr>
                  <w:t>Іvan H</w:t>
                </w:r>
                <w:r w:rsidR="00636598">
                  <w:rPr>
                    <w:color w:val="76923C" w:themeColor="accent3" w:themeShade="BF"/>
                    <w:lang w:val="en-US"/>
                  </w:rPr>
                  <w:t>OLOVKO</w:t>
                </w:r>
              </w:p>
              <w:p w14:paraId="653D3D09" w14:textId="77777777" w:rsidR="00C3630C" w:rsidRDefault="00636598" w:rsidP="00926BDC">
                <w:pPr>
                  <w:pStyle w:val="af4"/>
                  <w:rPr>
                    <w:color w:val="76923C" w:themeColor="accent3" w:themeShade="BF"/>
                    <w:lang w:val="en-US"/>
                  </w:rPr>
                </w:pPr>
                <w:r>
                  <w:rPr>
                    <w:color w:val="76923C" w:themeColor="accent3" w:themeShade="BF"/>
                    <w:lang w:val="en-US"/>
                  </w:rPr>
                  <w:t>PhD Political Science</w:t>
                </w:r>
              </w:p>
              <w:p w14:paraId="795B71FC" w14:textId="77777777" w:rsidR="00C3630C" w:rsidRDefault="00C3630C" w:rsidP="00926BDC">
                <w:pPr>
                  <w:pStyle w:val="af4"/>
                  <w:rPr>
                    <w:color w:val="76923C" w:themeColor="accent3" w:themeShade="BF"/>
                    <w:lang w:val="en-US"/>
                  </w:rPr>
                </w:pPr>
              </w:p>
              <w:p w14:paraId="4430CA15" w14:textId="77777777" w:rsidR="00C3630C" w:rsidRDefault="00C3630C" w:rsidP="00636598">
                <w:pPr>
                  <w:pStyle w:val="af4"/>
                  <w:rPr>
                    <w:color w:val="76923C" w:themeColor="accent3" w:themeShade="BF"/>
                    <w:lang w:val="uk-UA"/>
                  </w:rPr>
                </w:pPr>
                <w:r w:rsidRPr="00C3630C">
                  <w:rPr>
                    <w:color w:val="76923C" w:themeColor="accent3" w:themeShade="BF"/>
                    <w:lang w:val="uk-UA"/>
                  </w:rPr>
                  <w:t>M</w:t>
                </w:r>
                <w:r w:rsidR="00636598">
                  <w:rPr>
                    <w:color w:val="76923C" w:themeColor="accent3" w:themeShade="BF"/>
                    <w:lang w:val="uk-UA"/>
                  </w:rPr>
                  <w:t>ariia</w:t>
                </w:r>
                <w:r w:rsidRPr="00C3630C">
                  <w:rPr>
                    <w:color w:val="76923C" w:themeColor="accent3" w:themeShade="BF"/>
                    <w:lang w:val="uk-UA"/>
                  </w:rPr>
                  <w:t xml:space="preserve"> REXHA</w:t>
                </w:r>
              </w:p>
              <w:p w14:paraId="1EC55316" w14:textId="77777777" w:rsidR="00636598" w:rsidRPr="00C3630C" w:rsidRDefault="00636598" w:rsidP="00636598">
                <w:pPr>
                  <w:pStyle w:val="af4"/>
                  <w:rPr>
                    <w:color w:val="76923C" w:themeColor="accent3" w:themeShade="BF"/>
                    <w:lang w:val="en-US"/>
                  </w:rPr>
                </w:pPr>
                <w:r>
                  <w:rPr>
                    <w:color w:val="76923C" w:themeColor="accent3" w:themeShade="BF"/>
                    <w:lang w:val="uk-UA"/>
                  </w:rPr>
                  <w:t>PhD Political Science</w:t>
                </w:r>
              </w:p>
            </w:tc>
          </w:tr>
        </w:tbl>
        <w:p w14:paraId="137C4117" w14:textId="77777777" w:rsidR="006300F1" w:rsidRPr="006300F1" w:rsidRDefault="006300F1">
          <w:pPr>
            <w:rPr>
              <w:lang w:val="en-US"/>
            </w:rPr>
          </w:pPr>
        </w:p>
        <w:p w14:paraId="20D9BC04" w14:textId="77777777" w:rsidR="006300F1" w:rsidRPr="006300F1" w:rsidRDefault="006300F1">
          <w:pPr>
            <w:rPr>
              <w:lang w:val="en-US"/>
            </w:rPr>
          </w:pPr>
        </w:p>
        <w:tbl>
          <w:tblPr>
            <w:tblpPr w:leftFromText="187" w:rightFromText="187" w:horzAnchor="margin" w:tblpXSpec="center" w:tblpYSpec="bottom"/>
            <w:tblW w:w="5000" w:type="pct"/>
            <w:tblLook w:val="04A0" w:firstRow="1" w:lastRow="0" w:firstColumn="1" w:lastColumn="0" w:noHBand="0" w:noVBand="1"/>
          </w:tblPr>
          <w:tblGrid>
            <w:gridCol w:w="9571"/>
          </w:tblGrid>
          <w:tr w:rsidR="006300F1" w:rsidRPr="00A964B5" w14:paraId="38892310" w14:textId="77777777">
            <w:tc>
              <w:tcPr>
                <w:tcW w:w="0" w:type="auto"/>
              </w:tcPr>
              <w:p w14:paraId="5C0EA2D1" w14:textId="77777777" w:rsidR="006300F1" w:rsidRPr="006300F1" w:rsidRDefault="006300F1" w:rsidP="00C87CDA">
                <w:pPr>
                  <w:pStyle w:val="af4"/>
                  <w:rPr>
                    <w:b/>
                    <w:bCs/>
                    <w:caps/>
                    <w:sz w:val="72"/>
                    <w:szCs w:val="72"/>
                    <w:lang w:val="en-US"/>
                  </w:rPr>
                </w:pPr>
                <w:r w:rsidRPr="006300F1">
                  <w:rPr>
                    <w:b/>
                    <w:bCs/>
                    <w:caps/>
                    <w:color w:val="76923C" w:themeColor="accent3" w:themeShade="BF"/>
                    <w:sz w:val="72"/>
                    <w:szCs w:val="72"/>
                    <w:lang w:val="en-US"/>
                  </w:rPr>
                  <w:t>[</w:t>
                </w:r>
                <w:sdt>
                  <w:sdtPr>
                    <w:rPr>
                      <w:rFonts w:cs="Times New Roman"/>
                      <w:sz w:val="52"/>
                      <w:szCs w:val="52"/>
                      <w:lang w:val="en-US"/>
                    </w:rPr>
                    <w:alias w:val="Название"/>
                    <w:id w:val="15676137"/>
                    <w:dataBinding w:prefixMappings="xmlns:ns0='http://schemas.openxmlformats.org/package/2006/metadata/core-properties' xmlns:ns1='http://purl.org/dc/elements/1.1/'" w:xpath="/ns0:coreProperties[1]/ns1:title[1]" w:storeItemID="{6C3C8BC8-F283-45AE-878A-BAB7291924A1}"/>
                    <w:text/>
                  </w:sdtPr>
                  <w:sdtEndPr/>
                  <w:sdtContent>
                    <w:r w:rsidR="0091799B">
                      <w:rPr>
                        <w:rFonts w:cs="Times New Roman"/>
                        <w:sz w:val="52"/>
                        <w:szCs w:val="52"/>
                      </w:rPr>
                      <w:t>Diplomatic and consular service</w:t>
                    </w:r>
                  </w:sdtContent>
                </w:sdt>
                <w:r w:rsidRPr="006300F1">
                  <w:rPr>
                    <w:b/>
                    <w:bCs/>
                    <w:caps/>
                    <w:color w:val="76923C" w:themeColor="accent3" w:themeShade="BF"/>
                    <w:sz w:val="72"/>
                    <w:szCs w:val="72"/>
                    <w:lang w:val="en-US"/>
                  </w:rPr>
                  <w:t>]</w:t>
                </w:r>
              </w:p>
            </w:tc>
          </w:tr>
          <w:tr w:rsidR="006300F1" w:rsidRPr="008F1C87" w14:paraId="71738303" w14:textId="77777777">
            <w:sdt>
              <w:sdtPr>
                <w:rPr>
                  <w:rFonts w:eastAsiaTheme="minorHAnsi" w:cs="Times New Roman"/>
                  <w:sz w:val="20"/>
                  <w:szCs w:val="20"/>
                  <w:lang w:val="en-US"/>
                </w:rPr>
                <w:alias w:val="Аннотация"/>
                <w:id w:val="15676143"/>
                <w:dataBinding w:prefixMappings="xmlns:ns0='http://schemas.microsoft.com/office/2006/coverPageProps'" w:xpath="/ns0:CoverPageProperties[1]/ns0:Abstract[1]" w:storeItemID="{55AF091B-3C7A-41E3-B477-F2FDAA23CFDA}"/>
                <w:text/>
              </w:sdtPr>
              <w:sdtEndPr/>
              <w:sdtContent>
                <w:tc>
                  <w:tcPr>
                    <w:tcW w:w="0" w:type="auto"/>
                  </w:tcPr>
                  <w:p w14:paraId="0012EF50" w14:textId="77777777" w:rsidR="006300F1" w:rsidRPr="00853DAE" w:rsidRDefault="0091799B" w:rsidP="00900A65">
                    <w:pPr>
                      <w:pStyle w:val="af4"/>
                      <w:jc w:val="both"/>
                      <w:rPr>
                        <w:color w:val="808080" w:themeColor="background1" w:themeShade="80"/>
                        <w:lang w:val="en-US"/>
                      </w:rPr>
                    </w:pPr>
                    <w:r w:rsidRPr="00A011E8">
                      <w:rPr>
                        <w:rFonts w:eastAsiaTheme="minorHAnsi" w:cs="Times New Roman"/>
                        <w:sz w:val="20"/>
                        <w:szCs w:val="20"/>
                        <w:lang w:val="en-US"/>
                      </w:rPr>
                      <w:t>The aim of this textbook is to assist students in their study of the Diplomatic and Consular Service course. This course provides a solid understanding of the role of diplomatic and consular officials and reveals their tasks and functions. We aim to contribute to the knowledge, skills and abilities of future diplomats and to ensure that they are prepared to carry out their duties in a variety of international settings.Translated with www.DeepL.com/Translator (free version)</w:t>
                    </w:r>
                  </w:p>
                </w:tc>
              </w:sdtContent>
            </w:sdt>
          </w:tr>
        </w:tbl>
        <w:p w14:paraId="7775F7B5" w14:textId="77777777" w:rsidR="006300F1" w:rsidRPr="00853DAE" w:rsidRDefault="006300F1">
          <w:pPr>
            <w:rPr>
              <w:lang w:val="en-US"/>
            </w:rPr>
          </w:pPr>
        </w:p>
        <w:p w14:paraId="03ACDEB5" w14:textId="77777777" w:rsidR="00C157A4" w:rsidRDefault="00C157A4" w:rsidP="006300F1">
          <w:pPr>
            <w:jc w:val="right"/>
            <w:rPr>
              <w:caps/>
            </w:rPr>
          </w:pPr>
          <w:r w:rsidRPr="00C157A4">
            <w:rPr>
              <w:caps/>
              <w:noProof/>
              <w:lang w:val="en-US" w:eastAsia="ru-RU"/>
            </w:rPr>
            <w:drawing>
              <wp:inline distT="0" distB="0" distL="0" distR="0" wp14:anchorId="25A24D3D" wp14:editId="5E79E83D">
                <wp:extent cx="3855492" cy="2852382"/>
                <wp:effectExtent l="19050" t="0" r="0" b="0"/>
                <wp:docPr id="1" name="Рисунок 1" descr="Сила дипломатичної служби не в приховуванні внутрішніх проблем, а в їх  визнанні і подоланні» - портал новин LB.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ла дипломатичної служби не в приховуванні внутрішніх проблем, а в їх  визнанні і подоланні» - портал новин LB.ua"/>
                        <pic:cNvPicPr>
                          <a:picLocks noChangeAspect="1" noChangeArrowheads="1"/>
                        </pic:cNvPicPr>
                      </pic:nvPicPr>
                      <pic:blipFill>
                        <a:blip r:embed="rId10"/>
                        <a:srcRect/>
                        <a:stretch>
                          <a:fillRect/>
                        </a:stretch>
                      </pic:blipFill>
                      <pic:spPr bwMode="auto">
                        <a:xfrm>
                          <a:off x="0" y="0"/>
                          <a:ext cx="3858898" cy="2854901"/>
                        </a:xfrm>
                        <a:prstGeom prst="rect">
                          <a:avLst/>
                        </a:prstGeom>
                        <a:noFill/>
                        <a:ln w="9525">
                          <a:noFill/>
                          <a:miter lim="800000"/>
                          <a:headEnd/>
                          <a:tailEnd/>
                        </a:ln>
                      </pic:spPr>
                    </pic:pic>
                  </a:graphicData>
                </a:graphic>
              </wp:inline>
            </w:drawing>
          </w:r>
        </w:p>
        <w:p w14:paraId="19E87449" w14:textId="77777777" w:rsidR="006300F1" w:rsidRDefault="00EE56B1" w:rsidP="006300F1">
          <w:pPr>
            <w:jc w:val="right"/>
          </w:pPr>
          <w:r>
            <w:rPr>
              <w:caps/>
              <w:noProof/>
              <w:lang w:val="en-US" w:eastAsia="ru-RU"/>
            </w:rPr>
            <w:drawing>
              <wp:inline distT="0" distB="0" distL="0" distR="0" wp14:anchorId="05CF4627" wp14:editId="7BC2FF69">
                <wp:extent cx="3852163" cy="3057099"/>
                <wp:effectExtent l="19050" t="0" r="0" b="0"/>
                <wp:docPr id="2" name="Рисунок 2" descr="D:\Дипломатична та консульська служба\Лекції для іноземців\4088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пломатична та консульська служба\Лекції для іноземців\4088015.jpg"/>
                        <pic:cNvPicPr>
                          <a:picLocks noChangeAspect="1" noChangeArrowheads="1"/>
                        </pic:cNvPicPr>
                      </pic:nvPicPr>
                      <pic:blipFill>
                        <a:blip r:embed="rId11"/>
                        <a:srcRect/>
                        <a:stretch>
                          <a:fillRect/>
                        </a:stretch>
                      </pic:blipFill>
                      <pic:spPr bwMode="auto">
                        <a:xfrm>
                          <a:off x="0" y="0"/>
                          <a:ext cx="3853055" cy="3057807"/>
                        </a:xfrm>
                        <a:prstGeom prst="rect">
                          <a:avLst/>
                        </a:prstGeom>
                        <a:noFill/>
                        <a:ln w="9525">
                          <a:noFill/>
                          <a:miter lim="800000"/>
                          <a:headEnd/>
                          <a:tailEnd/>
                        </a:ln>
                      </pic:spPr>
                    </pic:pic>
                  </a:graphicData>
                </a:graphic>
              </wp:inline>
            </w:drawing>
          </w:r>
          <w:r w:rsidR="006300F1" w:rsidRPr="00853DAE">
            <w:rPr>
              <w:caps/>
              <w:lang w:val="en-US"/>
            </w:rPr>
            <w:br w:type="page"/>
          </w:r>
        </w:p>
      </w:sdtContent>
    </w:sdt>
    <w:sdt>
      <w:sdtPr>
        <w:rPr>
          <w:caps w:val="0"/>
          <w:color w:val="auto"/>
          <w:spacing w:val="0"/>
          <w:sz w:val="22"/>
          <w:szCs w:val="22"/>
          <w:lang w:bidi="ar-SA"/>
        </w:rPr>
        <w:id w:val="1978951621"/>
        <w:docPartObj>
          <w:docPartGallery w:val="Table of Contents"/>
          <w:docPartUnique/>
        </w:docPartObj>
      </w:sdtPr>
      <w:sdtEndPr>
        <w:rPr>
          <w:b/>
          <w:bCs/>
        </w:rPr>
      </w:sdtEndPr>
      <w:sdtContent>
        <w:p w14:paraId="05C1E6A5" w14:textId="77777777" w:rsidR="00B16EE6" w:rsidRDefault="00B16EE6" w:rsidP="00B16EE6">
          <w:pPr>
            <w:pStyle w:val="aff"/>
            <w:pBdr>
              <w:bottom w:val="thinThickSmallGap" w:sz="12" w:space="30" w:color="943634" w:themeColor="accent2" w:themeShade="BF"/>
            </w:pBdr>
            <w:spacing w:before="0"/>
            <w:rPr>
              <w:caps w:val="0"/>
              <w:color w:val="auto"/>
              <w:spacing w:val="0"/>
              <w:sz w:val="22"/>
              <w:szCs w:val="22"/>
              <w:lang w:bidi="ar-SA"/>
            </w:rPr>
          </w:pPr>
        </w:p>
        <w:p w14:paraId="7AB9FE69" w14:textId="77777777" w:rsidR="00B16EE6" w:rsidRDefault="00C52B32" w:rsidP="00B16EE6">
          <w:pPr>
            <w:pStyle w:val="aff"/>
            <w:pBdr>
              <w:bottom w:val="thinThickSmallGap" w:sz="12" w:space="30" w:color="943634" w:themeColor="accent2" w:themeShade="BF"/>
            </w:pBdr>
            <w:spacing w:before="0"/>
            <w:rPr>
              <w:lang w:val="uk-UA"/>
            </w:rPr>
          </w:pPr>
          <w:r>
            <w:rPr>
              <w:lang w:val="uk-UA"/>
            </w:rPr>
            <w:t xml:space="preserve">Рецензенти: </w:t>
          </w:r>
        </w:p>
        <w:p w14:paraId="4C62045F" w14:textId="77777777" w:rsidR="00B16EE6" w:rsidRDefault="0005468B" w:rsidP="00B73F27">
          <w:pPr>
            <w:spacing w:after="0" w:line="240" w:lineRule="auto"/>
            <w:jc w:val="both"/>
            <w:rPr>
              <w:lang w:val="uk-UA"/>
            </w:rPr>
          </w:pPr>
          <w:r>
            <w:rPr>
              <w:sz w:val="28"/>
              <w:szCs w:val="28"/>
              <w:lang w:val="uk-UA"/>
            </w:rPr>
            <w:t>О</w:t>
          </w:r>
          <w:r w:rsidRPr="009605C3">
            <w:rPr>
              <w:sz w:val="28"/>
              <w:szCs w:val="28"/>
              <w:lang w:val="uk-UA"/>
            </w:rPr>
            <w:t>. І. Па</w:t>
          </w:r>
          <w:r>
            <w:rPr>
              <w:sz w:val="28"/>
              <w:szCs w:val="28"/>
              <w:lang w:val="uk-UA"/>
            </w:rPr>
            <w:t>нченк</w:t>
          </w:r>
          <w:r w:rsidRPr="009605C3">
            <w:rPr>
              <w:sz w:val="28"/>
              <w:szCs w:val="28"/>
              <w:lang w:val="uk-UA"/>
            </w:rPr>
            <w:t>о</w:t>
          </w:r>
          <w:r>
            <w:rPr>
              <w:sz w:val="28"/>
              <w:szCs w:val="28"/>
              <w:lang w:val="uk-UA"/>
            </w:rPr>
            <w:t xml:space="preserve"> – </w:t>
          </w:r>
          <w:r w:rsidR="00DD4D13">
            <w:rPr>
              <w:sz w:val="28"/>
              <w:szCs w:val="28"/>
              <w:lang w:val="uk-UA"/>
            </w:rPr>
            <w:t>докт</w:t>
          </w:r>
          <w:r w:rsidR="00600EFB">
            <w:rPr>
              <w:sz w:val="28"/>
              <w:szCs w:val="28"/>
              <w:lang w:val="uk-UA"/>
            </w:rPr>
            <w:t>ор</w:t>
          </w:r>
          <w:r w:rsidR="00900A65" w:rsidRPr="00900A65">
            <w:rPr>
              <w:sz w:val="28"/>
              <w:szCs w:val="28"/>
              <w:lang w:val="uk-UA"/>
            </w:rPr>
            <w:t xml:space="preserve"> </w:t>
          </w:r>
          <w:r w:rsidR="00B16EE6">
            <w:rPr>
              <w:sz w:val="28"/>
              <w:szCs w:val="28"/>
              <w:lang w:val="uk-UA"/>
            </w:rPr>
            <w:t>філол</w:t>
          </w:r>
          <w:r>
            <w:rPr>
              <w:sz w:val="28"/>
              <w:szCs w:val="28"/>
              <w:lang w:val="uk-UA"/>
            </w:rPr>
            <w:t>огічних</w:t>
          </w:r>
          <w:r w:rsidR="00C52B32">
            <w:rPr>
              <w:sz w:val="28"/>
              <w:szCs w:val="28"/>
              <w:lang w:val="uk-UA"/>
            </w:rPr>
            <w:t>. наук,</w:t>
          </w:r>
          <w:r w:rsidR="00900A65" w:rsidRPr="00900A65">
            <w:rPr>
              <w:sz w:val="28"/>
              <w:szCs w:val="28"/>
              <w:lang w:val="uk-UA"/>
            </w:rPr>
            <w:t xml:space="preserve"> </w:t>
          </w:r>
          <w:r w:rsidR="00DD4D13">
            <w:rPr>
              <w:sz w:val="28"/>
              <w:szCs w:val="28"/>
              <w:lang w:val="uk-UA"/>
            </w:rPr>
            <w:t>проф</w:t>
          </w:r>
          <w:r>
            <w:rPr>
              <w:sz w:val="28"/>
              <w:szCs w:val="28"/>
              <w:lang w:val="uk-UA"/>
            </w:rPr>
            <w:t xml:space="preserve">есор, завідувач кафедри </w:t>
          </w:r>
          <w:r w:rsidRPr="0005468B">
            <w:rPr>
              <w:sz w:val="28"/>
              <w:szCs w:val="28"/>
              <w:lang w:val="uk-UA"/>
            </w:rPr>
            <w:t>перекладу та лінгвістичної підготовки іноземців</w:t>
          </w:r>
          <w:r w:rsidR="002A1171">
            <w:rPr>
              <w:sz w:val="28"/>
              <w:szCs w:val="28"/>
              <w:lang w:val="uk-UA"/>
            </w:rPr>
            <w:t xml:space="preserve"> Дніпровського національного університету імені Олеся Гончара</w:t>
          </w:r>
        </w:p>
        <w:p w14:paraId="674E7EA9" w14:textId="77777777" w:rsidR="0005468B" w:rsidRDefault="0005468B" w:rsidP="0005468B">
          <w:pPr>
            <w:spacing w:after="0" w:line="240" w:lineRule="auto"/>
            <w:rPr>
              <w:sz w:val="28"/>
              <w:szCs w:val="28"/>
              <w:lang w:val="uk-UA"/>
            </w:rPr>
          </w:pPr>
        </w:p>
        <w:p w14:paraId="495E048B" w14:textId="77777777" w:rsidR="00B16EE6" w:rsidRDefault="0005468B" w:rsidP="00B73F27">
          <w:pPr>
            <w:spacing w:after="0" w:line="240" w:lineRule="auto"/>
            <w:jc w:val="both"/>
            <w:rPr>
              <w:sz w:val="28"/>
              <w:szCs w:val="28"/>
              <w:lang w:val="uk-UA"/>
            </w:rPr>
          </w:pPr>
          <w:r>
            <w:rPr>
              <w:sz w:val="28"/>
              <w:szCs w:val="28"/>
              <w:lang w:val="uk-UA"/>
            </w:rPr>
            <w:t>І. А. Побочий</w:t>
          </w:r>
          <w:r w:rsidR="002A1171">
            <w:rPr>
              <w:sz w:val="28"/>
              <w:szCs w:val="28"/>
              <w:lang w:val="uk-UA"/>
            </w:rPr>
            <w:t xml:space="preserve"> – </w:t>
          </w:r>
          <w:r w:rsidR="00B16EE6">
            <w:rPr>
              <w:sz w:val="28"/>
              <w:szCs w:val="28"/>
              <w:lang w:val="uk-UA"/>
            </w:rPr>
            <w:t>докт</w:t>
          </w:r>
          <w:r>
            <w:rPr>
              <w:sz w:val="28"/>
              <w:szCs w:val="28"/>
              <w:lang w:val="uk-UA"/>
            </w:rPr>
            <w:t>ор</w:t>
          </w:r>
          <w:r w:rsidR="00B16EE6">
            <w:rPr>
              <w:sz w:val="28"/>
              <w:szCs w:val="28"/>
              <w:lang w:val="uk-UA"/>
            </w:rPr>
            <w:t xml:space="preserve"> політ</w:t>
          </w:r>
          <w:r>
            <w:rPr>
              <w:sz w:val="28"/>
              <w:szCs w:val="28"/>
              <w:lang w:val="uk-UA"/>
            </w:rPr>
            <w:t>ичних</w:t>
          </w:r>
          <w:r w:rsidR="00B16EE6">
            <w:rPr>
              <w:sz w:val="28"/>
              <w:szCs w:val="28"/>
              <w:lang w:val="uk-UA"/>
            </w:rPr>
            <w:t xml:space="preserve"> наук, проф</w:t>
          </w:r>
          <w:r>
            <w:rPr>
              <w:sz w:val="28"/>
              <w:szCs w:val="28"/>
              <w:lang w:val="uk-UA"/>
            </w:rPr>
            <w:t>есор, завідувач кафедри</w:t>
          </w:r>
        </w:p>
        <w:p w14:paraId="36E11898" w14:textId="77777777" w:rsidR="002A1171" w:rsidRDefault="002A1171" w:rsidP="00B73F27">
          <w:pPr>
            <w:spacing w:after="0" w:line="240" w:lineRule="auto"/>
            <w:jc w:val="both"/>
            <w:rPr>
              <w:sz w:val="28"/>
              <w:szCs w:val="28"/>
              <w:lang w:val="uk-UA"/>
            </w:rPr>
          </w:pPr>
          <w:r>
            <w:rPr>
              <w:sz w:val="28"/>
              <w:szCs w:val="28"/>
              <w:lang w:val="uk-UA"/>
            </w:rPr>
            <w:t>філософії і політології Національної металургійної академії України</w:t>
          </w:r>
        </w:p>
        <w:p w14:paraId="74795FB9" w14:textId="77777777" w:rsidR="002A1171" w:rsidRDefault="002A1171" w:rsidP="002A1171">
          <w:pPr>
            <w:spacing w:after="0" w:line="240" w:lineRule="auto"/>
            <w:rPr>
              <w:sz w:val="28"/>
              <w:szCs w:val="28"/>
              <w:lang w:val="uk-UA"/>
            </w:rPr>
          </w:pPr>
        </w:p>
        <w:p w14:paraId="6F5A3A9C" w14:textId="77777777" w:rsidR="00B16EE6" w:rsidRDefault="00194196" w:rsidP="00B73F27">
          <w:pPr>
            <w:spacing w:after="0" w:line="240" w:lineRule="auto"/>
            <w:jc w:val="both"/>
            <w:rPr>
              <w:sz w:val="28"/>
              <w:szCs w:val="28"/>
              <w:lang w:val="uk-UA"/>
            </w:rPr>
          </w:pPr>
          <w:r>
            <w:rPr>
              <w:sz w:val="28"/>
              <w:szCs w:val="28"/>
              <w:lang w:val="uk-UA"/>
            </w:rPr>
            <w:t>Г</w:t>
          </w:r>
          <w:r w:rsidR="0005468B" w:rsidRPr="009605C3">
            <w:rPr>
              <w:sz w:val="28"/>
              <w:szCs w:val="28"/>
              <w:lang w:val="uk-UA"/>
            </w:rPr>
            <w:t>.</w:t>
          </w:r>
          <w:r>
            <w:rPr>
              <w:sz w:val="28"/>
              <w:szCs w:val="28"/>
              <w:lang w:val="uk-UA"/>
            </w:rPr>
            <w:t>П.</w:t>
          </w:r>
          <w:r w:rsidR="0005468B" w:rsidRPr="009605C3">
            <w:rPr>
              <w:sz w:val="28"/>
              <w:szCs w:val="28"/>
              <w:lang w:val="uk-UA"/>
            </w:rPr>
            <w:t xml:space="preserve"> </w:t>
          </w:r>
          <w:r>
            <w:rPr>
              <w:sz w:val="28"/>
              <w:szCs w:val="28"/>
              <w:lang w:val="uk-UA"/>
            </w:rPr>
            <w:t>Щедрова</w:t>
          </w:r>
          <w:r w:rsidR="00600EFB">
            <w:rPr>
              <w:sz w:val="28"/>
              <w:szCs w:val="28"/>
              <w:lang w:val="uk-UA"/>
            </w:rPr>
            <w:t xml:space="preserve"> –</w:t>
          </w:r>
          <w:r>
            <w:rPr>
              <w:sz w:val="28"/>
              <w:szCs w:val="28"/>
              <w:lang w:val="uk-UA"/>
            </w:rPr>
            <w:t>доктор політичних наук</w:t>
          </w:r>
          <w:r w:rsidR="002A1171">
            <w:rPr>
              <w:sz w:val="28"/>
              <w:szCs w:val="28"/>
              <w:lang w:val="uk-UA"/>
            </w:rPr>
            <w:t xml:space="preserve">, </w:t>
          </w:r>
          <w:r>
            <w:rPr>
              <w:sz w:val="28"/>
              <w:szCs w:val="28"/>
              <w:lang w:val="uk-UA"/>
            </w:rPr>
            <w:t xml:space="preserve">професор, професор </w:t>
          </w:r>
          <w:r w:rsidR="00B73F27">
            <w:rPr>
              <w:sz w:val="28"/>
              <w:szCs w:val="28"/>
              <w:lang w:val="uk-UA"/>
            </w:rPr>
            <w:t>кафедри</w:t>
          </w:r>
          <w:r w:rsidR="00B73F27" w:rsidRPr="00B73F27">
            <w:rPr>
              <w:sz w:val="28"/>
              <w:szCs w:val="28"/>
              <w:lang w:val="uk-UA"/>
            </w:rPr>
            <w:t xml:space="preserve"> права, політології та міжнародних відносин</w:t>
          </w:r>
        </w:p>
        <w:p w14:paraId="73875CFE" w14:textId="77777777" w:rsidR="00C52B32" w:rsidRDefault="00C52B32" w:rsidP="00B16EE6">
          <w:pPr>
            <w:pStyle w:val="aff"/>
            <w:pBdr>
              <w:bottom w:val="thinThickSmallGap" w:sz="12" w:space="30" w:color="943634" w:themeColor="accent2" w:themeShade="BF"/>
            </w:pBdr>
            <w:spacing w:before="0"/>
            <w:rPr>
              <w:lang w:val="uk-UA"/>
            </w:rPr>
          </w:pPr>
        </w:p>
        <w:p w14:paraId="2B0772E3" w14:textId="77777777" w:rsidR="00C52B32" w:rsidRPr="009605C3" w:rsidRDefault="00C52B32" w:rsidP="00C52B32">
          <w:pPr>
            <w:ind w:right="-2"/>
            <w:jc w:val="both"/>
            <w:rPr>
              <w:sz w:val="28"/>
              <w:szCs w:val="28"/>
              <w:lang w:val="uk-UA"/>
            </w:rPr>
          </w:pPr>
          <w:r w:rsidRPr="009605C3">
            <w:rPr>
              <w:sz w:val="28"/>
              <w:szCs w:val="28"/>
              <w:lang w:val="uk-UA"/>
            </w:rPr>
            <w:t>Іщенко</w:t>
          </w:r>
          <w:r>
            <w:rPr>
              <w:sz w:val="28"/>
              <w:szCs w:val="28"/>
              <w:lang w:val="uk-UA"/>
            </w:rPr>
            <w:t xml:space="preserve"> І. В., </w:t>
          </w:r>
          <w:r w:rsidR="00E84854">
            <w:rPr>
              <w:sz w:val="28"/>
              <w:szCs w:val="28"/>
              <w:lang w:val="uk-UA"/>
            </w:rPr>
            <w:t>Головко</w:t>
          </w:r>
          <w:r>
            <w:rPr>
              <w:sz w:val="28"/>
              <w:szCs w:val="28"/>
              <w:lang w:val="uk-UA"/>
            </w:rPr>
            <w:t xml:space="preserve"> </w:t>
          </w:r>
          <w:r w:rsidR="00900A65">
            <w:rPr>
              <w:sz w:val="28"/>
              <w:szCs w:val="28"/>
              <w:lang w:val="uk-UA"/>
            </w:rPr>
            <w:t>О</w:t>
          </w:r>
          <w:r>
            <w:rPr>
              <w:sz w:val="28"/>
              <w:szCs w:val="28"/>
              <w:lang w:val="uk-UA"/>
            </w:rPr>
            <w:t>.</w:t>
          </w:r>
          <w:r w:rsidR="00900A65">
            <w:rPr>
              <w:sz w:val="28"/>
              <w:szCs w:val="28"/>
              <w:lang w:val="uk-UA"/>
            </w:rPr>
            <w:t>М.</w:t>
          </w:r>
          <w:r w:rsidR="00E84854">
            <w:rPr>
              <w:sz w:val="28"/>
              <w:szCs w:val="28"/>
              <w:lang w:val="uk-UA"/>
            </w:rPr>
            <w:t xml:space="preserve">, Реджа М. А. </w:t>
          </w:r>
          <w:r w:rsidR="00900A65">
            <w:rPr>
              <w:sz w:val="28"/>
              <w:szCs w:val="28"/>
              <w:lang w:val="uk-UA"/>
            </w:rPr>
            <w:t>Дипломатична та консульська служба</w:t>
          </w:r>
          <w:r w:rsidR="00D27834">
            <w:rPr>
              <w:sz w:val="28"/>
              <w:szCs w:val="28"/>
              <w:lang w:val="uk-UA"/>
            </w:rPr>
            <w:t>: Навчальний п</w:t>
          </w:r>
          <w:r>
            <w:rPr>
              <w:sz w:val="28"/>
              <w:szCs w:val="28"/>
              <w:lang w:val="uk-UA"/>
            </w:rPr>
            <w:t>осібник</w:t>
          </w:r>
          <w:r w:rsidR="00D27834">
            <w:rPr>
              <w:sz w:val="28"/>
              <w:szCs w:val="28"/>
              <w:lang w:val="uk-UA"/>
            </w:rPr>
            <w:t>.</w:t>
          </w:r>
          <w:r>
            <w:rPr>
              <w:sz w:val="28"/>
              <w:szCs w:val="28"/>
              <w:lang w:val="uk-UA"/>
            </w:rPr>
            <w:t xml:space="preserve">. – Д.: </w:t>
          </w:r>
          <w:r w:rsidR="00B16EE6">
            <w:rPr>
              <w:sz w:val="28"/>
              <w:szCs w:val="28"/>
              <w:lang w:val="uk-UA"/>
            </w:rPr>
            <w:t>Ліра</w:t>
          </w:r>
          <w:r w:rsidR="00900A65">
            <w:rPr>
              <w:sz w:val="28"/>
              <w:szCs w:val="28"/>
              <w:lang w:val="uk-UA"/>
            </w:rPr>
            <w:t>, 2021</w:t>
          </w:r>
          <w:r>
            <w:rPr>
              <w:sz w:val="28"/>
              <w:szCs w:val="28"/>
              <w:lang w:val="uk-UA"/>
            </w:rPr>
            <w:t xml:space="preserve">. – </w:t>
          </w:r>
          <w:r w:rsidR="00DA1D34" w:rsidRPr="00DA1D34">
            <w:rPr>
              <w:sz w:val="28"/>
              <w:szCs w:val="28"/>
            </w:rPr>
            <w:t>305</w:t>
          </w:r>
          <w:r w:rsidRPr="009605C3">
            <w:rPr>
              <w:sz w:val="28"/>
              <w:szCs w:val="28"/>
              <w:lang w:val="uk-UA"/>
            </w:rPr>
            <w:t xml:space="preserve"> с.</w:t>
          </w:r>
        </w:p>
        <w:p w14:paraId="57CF369F" w14:textId="77777777" w:rsidR="00C52B32" w:rsidRPr="009605C3" w:rsidRDefault="003105F7" w:rsidP="00184098">
          <w:pPr>
            <w:ind w:right="-2" w:firstLine="708"/>
            <w:jc w:val="both"/>
            <w:rPr>
              <w:sz w:val="28"/>
              <w:szCs w:val="28"/>
              <w:lang w:val="uk-UA"/>
            </w:rPr>
          </w:pPr>
          <w:r>
            <w:rPr>
              <w:sz w:val="28"/>
              <w:szCs w:val="28"/>
              <w:lang w:val="uk-UA"/>
            </w:rPr>
            <w:t>Видання навчального посібника ухвалене Вченою радою факультету суспільних наук і міжнародних відносин Дніпровського національного унів</w:t>
          </w:r>
          <w:r w:rsidR="00667846">
            <w:rPr>
              <w:sz w:val="28"/>
              <w:szCs w:val="28"/>
              <w:lang w:val="uk-UA"/>
            </w:rPr>
            <w:t>ерситету імені Олеся Гончара «2</w:t>
          </w:r>
          <w:r>
            <w:rPr>
              <w:sz w:val="28"/>
              <w:szCs w:val="28"/>
              <w:lang w:val="uk-UA"/>
            </w:rPr>
            <w:t xml:space="preserve">» </w:t>
          </w:r>
          <w:r w:rsidR="00667846">
            <w:rPr>
              <w:sz w:val="28"/>
              <w:szCs w:val="28"/>
              <w:lang w:val="uk-UA"/>
            </w:rPr>
            <w:t>чер</w:t>
          </w:r>
          <w:r>
            <w:rPr>
              <w:sz w:val="28"/>
              <w:szCs w:val="28"/>
              <w:lang w:val="uk-UA"/>
            </w:rPr>
            <w:t>вня 20</w:t>
          </w:r>
          <w:r w:rsidR="00667846">
            <w:rPr>
              <w:sz w:val="28"/>
              <w:szCs w:val="28"/>
              <w:lang w:val="uk-UA"/>
            </w:rPr>
            <w:t>21</w:t>
          </w:r>
          <w:r>
            <w:rPr>
              <w:sz w:val="28"/>
              <w:szCs w:val="28"/>
              <w:lang w:val="uk-UA"/>
            </w:rPr>
            <w:t xml:space="preserve"> року, протокол № 17.</w:t>
          </w:r>
        </w:p>
        <w:p w14:paraId="436F4887" w14:textId="77777777" w:rsidR="00C52B32" w:rsidRPr="009605C3" w:rsidRDefault="00C52B32" w:rsidP="00C52B32">
          <w:pPr>
            <w:ind w:right="-2"/>
            <w:jc w:val="both"/>
            <w:rPr>
              <w:sz w:val="28"/>
              <w:szCs w:val="28"/>
              <w:lang w:val="uk-UA"/>
            </w:rPr>
          </w:pPr>
        </w:p>
        <w:p w14:paraId="1F3E49EC" w14:textId="77777777" w:rsidR="00797697" w:rsidRDefault="00C52B32" w:rsidP="00797697">
          <w:pPr>
            <w:spacing w:after="0" w:line="240" w:lineRule="auto"/>
            <w:jc w:val="both"/>
            <w:rPr>
              <w:sz w:val="28"/>
              <w:szCs w:val="28"/>
              <w:lang w:val="uk-UA"/>
            </w:rPr>
          </w:pPr>
          <w:r>
            <w:rPr>
              <w:sz w:val="28"/>
              <w:szCs w:val="28"/>
              <w:lang w:val="uk-UA"/>
            </w:rPr>
            <w:tab/>
          </w:r>
          <w:r w:rsidR="00B16EE6">
            <w:rPr>
              <w:sz w:val="28"/>
              <w:szCs w:val="28"/>
              <w:lang w:val="uk-UA"/>
            </w:rPr>
            <w:t>Навчальний посібник містить</w:t>
          </w:r>
          <w:r w:rsidR="00667846">
            <w:rPr>
              <w:sz w:val="28"/>
              <w:szCs w:val="28"/>
              <w:lang w:val="uk-UA"/>
            </w:rPr>
            <w:t xml:space="preserve"> </w:t>
          </w:r>
          <w:r w:rsidR="00797697">
            <w:rPr>
              <w:sz w:val="28"/>
              <w:szCs w:val="28"/>
              <w:lang w:val="uk-UA"/>
            </w:rPr>
            <w:t xml:space="preserve">матеріали, які розкривають сутність </w:t>
          </w:r>
        </w:p>
        <w:p w14:paraId="33A6A546" w14:textId="77777777" w:rsidR="00797697" w:rsidRDefault="00667846" w:rsidP="00797697">
          <w:pPr>
            <w:spacing w:after="0" w:line="240" w:lineRule="auto"/>
            <w:jc w:val="both"/>
            <w:rPr>
              <w:sz w:val="28"/>
              <w:szCs w:val="28"/>
              <w:lang w:val="uk-UA"/>
            </w:rPr>
          </w:pPr>
          <w:r>
            <w:rPr>
              <w:sz w:val="28"/>
              <w:szCs w:val="28"/>
              <w:lang w:val="uk-UA"/>
            </w:rPr>
            <w:t>Дипломатичної та консульської служби</w:t>
          </w:r>
          <w:r w:rsidR="00797697">
            <w:rPr>
              <w:sz w:val="28"/>
              <w:szCs w:val="28"/>
              <w:lang w:val="uk-UA"/>
            </w:rPr>
            <w:t xml:space="preserve">. Він стане у нагоді для </w:t>
          </w:r>
          <w:r w:rsidR="00853DE2">
            <w:rPr>
              <w:sz w:val="28"/>
              <w:szCs w:val="28"/>
              <w:lang w:val="uk-UA"/>
            </w:rPr>
            <w:t xml:space="preserve">самостійного </w:t>
          </w:r>
          <w:r w:rsidR="00797697">
            <w:rPr>
              <w:sz w:val="28"/>
              <w:szCs w:val="28"/>
              <w:lang w:val="uk-UA"/>
            </w:rPr>
            <w:t xml:space="preserve">оволодіння студентами-міжнародниками лекційним курсом зазначеної проблематики, дозволить </w:t>
          </w:r>
          <w:r w:rsidR="00853DE2">
            <w:rPr>
              <w:sz w:val="28"/>
              <w:szCs w:val="28"/>
              <w:lang w:val="uk-UA"/>
            </w:rPr>
            <w:t xml:space="preserve">ефективно перевіряти свої знання і позначити </w:t>
          </w:r>
          <w:r>
            <w:rPr>
              <w:sz w:val="28"/>
              <w:szCs w:val="28"/>
              <w:lang w:val="uk-UA"/>
            </w:rPr>
            <w:t>орієнтири практичної професійної діяльності</w:t>
          </w:r>
          <w:r w:rsidR="00853DE2">
            <w:rPr>
              <w:sz w:val="28"/>
              <w:szCs w:val="28"/>
              <w:lang w:val="uk-UA"/>
            </w:rPr>
            <w:t>.</w:t>
          </w:r>
        </w:p>
        <w:p w14:paraId="1B1F2D4C" w14:textId="77777777" w:rsidR="00C52B32" w:rsidRPr="009605C3" w:rsidRDefault="00C52B32" w:rsidP="00F66F13">
          <w:pPr>
            <w:spacing w:after="0"/>
            <w:ind w:right="-2"/>
            <w:jc w:val="both"/>
            <w:rPr>
              <w:sz w:val="28"/>
              <w:szCs w:val="28"/>
              <w:lang w:val="uk-UA"/>
            </w:rPr>
          </w:pPr>
          <w:r w:rsidRPr="009605C3">
            <w:rPr>
              <w:sz w:val="28"/>
              <w:szCs w:val="28"/>
              <w:lang w:val="uk-UA"/>
            </w:rPr>
            <w:tab/>
            <w:t>Для студентів, які навчаються з</w:t>
          </w:r>
          <w:r w:rsidR="00C453B5">
            <w:rPr>
              <w:sz w:val="28"/>
              <w:szCs w:val="28"/>
              <w:lang w:val="uk-UA"/>
            </w:rPr>
            <w:t>гідно</w:t>
          </w:r>
          <w:r w:rsidR="00667846">
            <w:rPr>
              <w:sz w:val="28"/>
              <w:szCs w:val="28"/>
              <w:lang w:val="uk-UA"/>
            </w:rPr>
            <w:t xml:space="preserve"> </w:t>
          </w:r>
          <w:r w:rsidR="00C453B5">
            <w:rPr>
              <w:sz w:val="28"/>
              <w:szCs w:val="28"/>
              <w:lang w:val="uk-UA"/>
            </w:rPr>
            <w:t xml:space="preserve">англомовних </w:t>
          </w:r>
          <w:r w:rsidR="00AC7482">
            <w:rPr>
              <w:sz w:val="28"/>
              <w:szCs w:val="28"/>
              <w:lang w:val="uk-UA"/>
            </w:rPr>
            <w:t>бакалавр</w:t>
          </w:r>
          <w:r w:rsidR="00C453B5">
            <w:rPr>
              <w:sz w:val="28"/>
              <w:szCs w:val="28"/>
              <w:lang w:val="uk-UA"/>
            </w:rPr>
            <w:t xml:space="preserve">ських програм за </w:t>
          </w:r>
          <w:r w:rsidRPr="009605C3">
            <w:rPr>
              <w:sz w:val="28"/>
              <w:szCs w:val="28"/>
              <w:lang w:val="uk-UA"/>
            </w:rPr>
            <w:t>спеціальн</w:t>
          </w:r>
          <w:r w:rsidR="00184098">
            <w:rPr>
              <w:sz w:val="28"/>
              <w:szCs w:val="28"/>
              <w:lang w:val="uk-UA"/>
            </w:rPr>
            <w:t>о</w:t>
          </w:r>
          <w:r w:rsidRPr="009605C3">
            <w:rPr>
              <w:sz w:val="28"/>
              <w:szCs w:val="28"/>
              <w:lang w:val="uk-UA"/>
            </w:rPr>
            <w:t>ст</w:t>
          </w:r>
          <w:r w:rsidR="00184098">
            <w:rPr>
              <w:sz w:val="28"/>
              <w:szCs w:val="28"/>
              <w:lang w:val="uk-UA"/>
            </w:rPr>
            <w:t>ям</w:t>
          </w:r>
          <w:r w:rsidR="00C453B5">
            <w:rPr>
              <w:sz w:val="28"/>
              <w:szCs w:val="28"/>
              <w:lang w:val="uk-UA"/>
            </w:rPr>
            <w:t>и</w:t>
          </w:r>
          <w:r w:rsidR="00AC7482">
            <w:rPr>
              <w:sz w:val="28"/>
              <w:szCs w:val="28"/>
              <w:lang w:val="uk-UA"/>
            </w:rPr>
            <w:t xml:space="preserve"> </w:t>
          </w:r>
          <w:r w:rsidR="00F66F13">
            <w:rPr>
              <w:sz w:val="28"/>
              <w:szCs w:val="28"/>
              <w:lang w:val="uk-UA"/>
            </w:rPr>
            <w:t xml:space="preserve">«міжнародні відносини, суспільні комунікації та регіональні студії», </w:t>
          </w:r>
          <w:r w:rsidRPr="00F66F13">
            <w:rPr>
              <w:sz w:val="28"/>
              <w:szCs w:val="28"/>
              <w:lang w:val="uk-UA"/>
            </w:rPr>
            <w:t>«</w:t>
          </w:r>
          <w:r w:rsidRPr="009605C3">
            <w:rPr>
              <w:sz w:val="28"/>
              <w:szCs w:val="28"/>
              <w:lang w:val="uk-UA"/>
            </w:rPr>
            <w:t>Політологія</w:t>
          </w:r>
          <w:r w:rsidRPr="00F66F13">
            <w:rPr>
              <w:sz w:val="28"/>
              <w:szCs w:val="28"/>
              <w:lang w:val="uk-UA"/>
            </w:rPr>
            <w:t>»</w:t>
          </w:r>
          <w:r w:rsidR="00AC7482">
            <w:rPr>
              <w:sz w:val="28"/>
              <w:szCs w:val="28"/>
              <w:lang w:val="uk-UA"/>
            </w:rPr>
            <w:t xml:space="preserve"> </w:t>
          </w:r>
          <w:r w:rsidR="00184098">
            <w:rPr>
              <w:sz w:val="28"/>
              <w:szCs w:val="28"/>
              <w:lang w:val="uk-UA"/>
            </w:rPr>
            <w:t>й</w:t>
          </w:r>
          <w:r w:rsidR="00F66F13">
            <w:rPr>
              <w:sz w:val="28"/>
              <w:szCs w:val="28"/>
              <w:lang w:val="uk-UA"/>
            </w:rPr>
            <w:t xml:space="preserve"> ін.</w:t>
          </w:r>
          <w:r>
            <w:rPr>
              <w:sz w:val="28"/>
              <w:szCs w:val="28"/>
              <w:lang w:val="uk-UA"/>
            </w:rPr>
            <w:t xml:space="preserve"> Виданням також можуть послуговуватися всі, хто цікавиться проблемами</w:t>
          </w:r>
          <w:r w:rsidR="00AC7482">
            <w:rPr>
              <w:sz w:val="28"/>
              <w:szCs w:val="28"/>
              <w:lang w:val="uk-UA"/>
            </w:rPr>
            <w:t xml:space="preserve"> дипломатії</w:t>
          </w:r>
          <w:r w:rsidR="002D240E">
            <w:rPr>
              <w:sz w:val="28"/>
              <w:szCs w:val="28"/>
              <w:lang w:val="uk-UA"/>
            </w:rPr>
            <w:t>, дипломатичнї та консульської служби</w:t>
          </w:r>
          <w:r>
            <w:rPr>
              <w:sz w:val="28"/>
              <w:szCs w:val="28"/>
              <w:lang w:val="uk-UA"/>
            </w:rPr>
            <w:t>.</w:t>
          </w:r>
        </w:p>
        <w:p w14:paraId="16197F4C" w14:textId="77777777" w:rsidR="00C52B32" w:rsidRDefault="00C52B32" w:rsidP="00C52B32">
          <w:pPr>
            <w:jc w:val="both"/>
            <w:rPr>
              <w:sz w:val="28"/>
              <w:szCs w:val="28"/>
              <w:lang w:val="uk-UA"/>
            </w:rPr>
          </w:pPr>
        </w:p>
        <w:p w14:paraId="6B355369" w14:textId="77777777" w:rsidR="00B84B42" w:rsidRPr="00C52B32" w:rsidRDefault="00B84B42" w:rsidP="00B84B42">
          <w:pPr>
            <w:pStyle w:val="aff"/>
            <w:spacing w:before="0"/>
            <w:jc w:val="both"/>
            <w:rPr>
              <w:color w:val="auto"/>
              <w:lang w:val="uk-UA"/>
            </w:rPr>
          </w:pPr>
        </w:p>
        <w:p w14:paraId="77CDC3F3" w14:textId="77777777" w:rsidR="00B84B42" w:rsidRPr="00F66F13" w:rsidRDefault="00B84B42" w:rsidP="00B84B42">
          <w:pPr>
            <w:pStyle w:val="aff"/>
            <w:spacing w:before="0"/>
            <w:jc w:val="both"/>
            <w:rPr>
              <w:color w:val="auto"/>
              <w:lang w:val="uk-UA"/>
            </w:rPr>
          </w:pPr>
        </w:p>
        <w:p w14:paraId="2BE33531" w14:textId="77777777" w:rsidR="00AC7482" w:rsidRDefault="00AC7482" w:rsidP="006F2C74">
          <w:pPr>
            <w:pStyle w:val="aff"/>
            <w:spacing w:before="0"/>
            <w:rPr>
              <w:lang w:val="uk-UA"/>
            </w:rPr>
          </w:pPr>
        </w:p>
        <w:p w14:paraId="467C72A4" w14:textId="77777777" w:rsidR="00572F98" w:rsidRPr="00F66F13" w:rsidRDefault="00572F98" w:rsidP="006F2C74">
          <w:pPr>
            <w:pStyle w:val="aff"/>
            <w:spacing w:before="0"/>
            <w:rPr>
              <w:color w:val="FF0000"/>
            </w:rPr>
          </w:pPr>
          <w:r>
            <w:rPr>
              <w:lang w:val="en-US"/>
            </w:rPr>
            <w:lastRenderedPageBreak/>
            <w:t>Table</w:t>
          </w:r>
          <w:r w:rsidR="00B63FC9">
            <w:t xml:space="preserve"> </w:t>
          </w:r>
          <w:r>
            <w:rPr>
              <w:lang w:val="en-US"/>
            </w:rPr>
            <w:t>of</w:t>
          </w:r>
          <w:r w:rsidR="00B63FC9">
            <w:t xml:space="preserve"> </w:t>
          </w:r>
          <w:r>
            <w:rPr>
              <w:lang w:val="en-US"/>
            </w:rPr>
            <w:t>content</w:t>
          </w:r>
        </w:p>
        <w:p w14:paraId="2F46CF40" w14:textId="3BE47525" w:rsidR="00042B8B" w:rsidRDefault="00C66CEA">
          <w:pPr>
            <w:pStyle w:val="21"/>
            <w:tabs>
              <w:tab w:val="right" w:leader="dot" w:pos="9345"/>
            </w:tabs>
            <w:rPr>
              <w:noProof/>
            </w:rPr>
          </w:pPr>
          <w:r w:rsidRPr="00572F98">
            <w:rPr>
              <w:noProof/>
              <w:lang w:val="en-US"/>
            </w:rPr>
            <w:fldChar w:fldCharType="begin"/>
          </w:r>
          <w:r w:rsidR="00572F98" w:rsidRPr="00572F98">
            <w:instrText xml:space="preserve"> TOC \o "1-3" \h \z \u </w:instrText>
          </w:r>
          <w:r w:rsidRPr="00572F98">
            <w:rPr>
              <w:noProof/>
              <w:lang w:val="en-US"/>
            </w:rPr>
            <w:fldChar w:fldCharType="separate"/>
          </w:r>
          <w:hyperlink w:anchor="_Toc87636402" w:history="1">
            <w:r w:rsidR="00042B8B">
              <w:rPr>
                <w:rStyle w:val="aff0"/>
                <w:b/>
                <w:noProof/>
                <w:lang w:val="en-US"/>
              </w:rPr>
              <w:t>Diplomatic and consular service</w:t>
            </w:r>
            <w:r w:rsidR="00042B8B">
              <w:rPr>
                <w:rStyle w:val="aff0"/>
                <w:b/>
                <w:noProof/>
              </w:rPr>
              <w:t xml:space="preserve"> </w:t>
            </w:r>
            <w:r w:rsidR="00042B8B" w:rsidRPr="000E1880">
              <w:rPr>
                <w:rStyle w:val="aff0"/>
                <w:b/>
                <w:noProof/>
                <w:lang w:val="en-US"/>
              </w:rPr>
              <w:t>:</w:t>
            </w:r>
            <w:r w:rsidR="00042B8B">
              <w:rPr>
                <w:noProof/>
                <w:webHidden/>
              </w:rPr>
              <w:tab/>
            </w:r>
            <w:r w:rsidR="000E7945">
              <w:rPr>
                <w:noProof/>
                <w:webHidden/>
              </w:rPr>
              <w:t>5</w:t>
            </w:r>
          </w:hyperlink>
        </w:p>
        <w:p w14:paraId="4A89A3A4" w14:textId="3EE440FE" w:rsidR="00042B8B" w:rsidRDefault="001B6417">
          <w:pPr>
            <w:pStyle w:val="31"/>
            <w:tabs>
              <w:tab w:val="right" w:leader="dot" w:pos="9345"/>
            </w:tabs>
            <w:rPr>
              <w:noProof/>
            </w:rPr>
          </w:pPr>
          <w:hyperlink w:anchor="_Toc87636403" w:history="1">
            <w:r w:rsidR="00042B8B" w:rsidRPr="000E1880">
              <w:rPr>
                <w:rStyle w:val="aff0"/>
                <w:rFonts w:ascii="Times New Roman" w:eastAsia="Calibri" w:hAnsi="Times New Roman" w:cs="Times New Roman"/>
                <w:noProof/>
                <w:lang w:val="en-US"/>
              </w:rPr>
              <w:t xml:space="preserve">As a result of studying the discipline the student must </w:t>
            </w:r>
            <w:r w:rsidR="00042B8B" w:rsidRPr="000E1880">
              <w:rPr>
                <w:rStyle w:val="aff0"/>
                <w:rFonts w:ascii="Times New Roman" w:hAnsi="Times New Roman" w:cs="Times New Roman"/>
                <w:noProof/>
                <w:lang w:val="en-US"/>
              </w:rPr>
              <w:t>know:</w:t>
            </w:r>
            <w:r w:rsidR="00042B8B">
              <w:rPr>
                <w:noProof/>
                <w:webHidden/>
              </w:rPr>
              <w:tab/>
            </w:r>
            <w:r w:rsidR="00502DFF">
              <w:rPr>
                <w:noProof/>
                <w:webHidden/>
              </w:rPr>
              <w:t>5</w:t>
            </w:r>
          </w:hyperlink>
        </w:p>
        <w:p w14:paraId="1D5798CE" w14:textId="7122017E" w:rsidR="00042B8B" w:rsidRDefault="001B6417">
          <w:pPr>
            <w:pStyle w:val="31"/>
            <w:tabs>
              <w:tab w:val="right" w:leader="dot" w:pos="9345"/>
            </w:tabs>
            <w:rPr>
              <w:noProof/>
            </w:rPr>
          </w:pPr>
          <w:hyperlink w:anchor="_Toc87636409" w:history="1">
            <w:r w:rsidR="00042B8B" w:rsidRPr="000E1880">
              <w:rPr>
                <w:rStyle w:val="aff0"/>
                <w:noProof/>
                <w:lang w:val="en-US"/>
              </w:rPr>
              <w:t>be able to:</w:t>
            </w:r>
            <w:r w:rsidR="00042B8B">
              <w:rPr>
                <w:noProof/>
                <w:webHidden/>
              </w:rPr>
              <w:tab/>
            </w:r>
            <w:r w:rsidR="000E7945">
              <w:rPr>
                <w:noProof/>
                <w:webHidden/>
              </w:rPr>
              <w:t>6</w:t>
            </w:r>
          </w:hyperlink>
        </w:p>
        <w:p w14:paraId="448DE297" w14:textId="565550BE" w:rsidR="00042B8B" w:rsidRDefault="001B6417">
          <w:pPr>
            <w:pStyle w:val="11"/>
            <w:rPr>
              <w:rFonts w:asciiTheme="minorHAnsi" w:hAnsiTheme="minorHAnsi"/>
              <w:b w:val="0"/>
              <w:lang w:val="ru-RU"/>
            </w:rPr>
          </w:pPr>
          <w:hyperlink w:anchor="_Toc87636410" w:history="1">
            <w:r w:rsidR="00042B8B" w:rsidRPr="000E1880">
              <w:rPr>
                <w:rStyle w:val="aff0"/>
              </w:rPr>
              <w:t>Theme 1: The concept of diplomacy and diplomatic service. Historical types of diplomacy</w:t>
            </w:r>
            <w:r w:rsidR="00042B8B">
              <w:rPr>
                <w:webHidden/>
              </w:rPr>
              <w:tab/>
            </w:r>
            <w:r w:rsidR="000E7945">
              <w:rPr>
                <w:webHidden/>
              </w:rPr>
              <w:t>7</w:t>
            </w:r>
          </w:hyperlink>
        </w:p>
        <w:p w14:paraId="123A86D6" w14:textId="5F0BDE10" w:rsidR="00042B8B" w:rsidRDefault="001B6417">
          <w:pPr>
            <w:pStyle w:val="21"/>
            <w:tabs>
              <w:tab w:val="right" w:leader="dot" w:pos="9345"/>
            </w:tabs>
            <w:rPr>
              <w:noProof/>
            </w:rPr>
          </w:pPr>
          <w:hyperlink w:anchor="_Toc87636411" w:history="1">
            <w:r w:rsidR="00042B8B" w:rsidRPr="000E1880">
              <w:rPr>
                <w:rStyle w:val="aff0"/>
                <w:rFonts w:eastAsia="TimesNewRomanPSMT"/>
                <w:b/>
                <w:noProof/>
                <w:lang w:val="en-US"/>
              </w:rPr>
              <w:t xml:space="preserve">1. </w:t>
            </w:r>
            <w:r w:rsidR="00042B8B" w:rsidRPr="000E1880">
              <w:rPr>
                <w:rStyle w:val="aff0"/>
                <w:rFonts w:cs="Times New Roman"/>
                <w:b/>
                <w:noProof/>
                <w:lang w:val="en-US"/>
              </w:rPr>
              <w:t>Course basics and key concepts</w:t>
            </w:r>
            <w:r w:rsidR="00042B8B">
              <w:rPr>
                <w:noProof/>
                <w:webHidden/>
              </w:rPr>
              <w:tab/>
            </w:r>
            <w:r w:rsidR="000E7945">
              <w:rPr>
                <w:noProof/>
                <w:webHidden/>
              </w:rPr>
              <w:t>7</w:t>
            </w:r>
          </w:hyperlink>
        </w:p>
        <w:p w14:paraId="6A537A42" w14:textId="2D63A6FF" w:rsidR="00042B8B" w:rsidRDefault="001B6417">
          <w:pPr>
            <w:pStyle w:val="21"/>
            <w:tabs>
              <w:tab w:val="right" w:leader="dot" w:pos="9345"/>
            </w:tabs>
            <w:rPr>
              <w:noProof/>
            </w:rPr>
          </w:pPr>
          <w:hyperlink w:anchor="_Toc87636414" w:history="1">
            <w:r w:rsidR="00042B8B" w:rsidRPr="000E1880">
              <w:rPr>
                <w:rStyle w:val="aff0"/>
                <w:b/>
                <w:noProof/>
                <w:lang w:val="en-US"/>
              </w:rPr>
              <w:t xml:space="preserve">2. </w:t>
            </w:r>
            <w:r w:rsidR="00042B8B" w:rsidRPr="000E1880">
              <w:rPr>
                <w:rStyle w:val="aff0"/>
                <w:rFonts w:cs="Times New Roman"/>
                <w:b/>
                <w:noProof/>
                <w:lang w:val="en-US"/>
              </w:rPr>
              <w:t>Historical types of diplomacy</w:t>
            </w:r>
            <w:r w:rsidR="00042B8B">
              <w:rPr>
                <w:noProof/>
                <w:webHidden/>
              </w:rPr>
              <w:tab/>
            </w:r>
            <w:r w:rsidR="000E7945">
              <w:rPr>
                <w:noProof/>
                <w:webHidden/>
              </w:rPr>
              <w:t>10</w:t>
            </w:r>
          </w:hyperlink>
        </w:p>
        <w:p w14:paraId="1F8630DC" w14:textId="0194A8E7" w:rsidR="00042B8B" w:rsidRDefault="001B6417">
          <w:pPr>
            <w:pStyle w:val="21"/>
            <w:tabs>
              <w:tab w:val="right" w:leader="dot" w:pos="9345"/>
            </w:tabs>
            <w:rPr>
              <w:noProof/>
            </w:rPr>
          </w:pPr>
          <w:hyperlink w:anchor="_Toc87636415" w:history="1">
            <w:r w:rsidR="00042B8B" w:rsidRPr="000E1880">
              <w:rPr>
                <w:rStyle w:val="aff0"/>
                <w:rFonts w:eastAsia="TimesNewRomanPSMT"/>
                <w:b/>
                <w:noProof/>
                <w:lang w:val="en-US"/>
              </w:rPr>
              <w:t xml:space="preserve">3. </w:t>
            </w:r>
            <w:r w:rsidR="00042B8B" w:rsidRPr="000E1880">
              <w:rPr>
                <w:rStyle w:val="aff0"/>
                <w:rFonts w:cs="Times New Roman"/>
                <w:b/>
                <w:noProof/>
                <w:lang w:val="en-US"/>
              </w:rPr>
              <w:t>Formation and development of Ukrainian diplomacy</w:t>
            </w:r>
            <w:r w:rsidR="00042B8B">
              <w:rPr>
                <w:noProof/>
                <w:webHidden/>
              </w:rPr>
              <w:tab/>
            </w:r>
            <w:r w:rsidR="00C66CEA">
              <w:rPr>
                <w:noProof/>
                <w:webHidden/>
              </w:rPr>
              <w:fldChar w:fldCharType="begin"/>
            </w:r>
            <w:r w:rsidR="00042B8B">
              <w:rPr>
                <w:noProof/>
                <w:webHidden/>
              </w:rPr>
              <w:instrText xml:space="preserve"> PAGEREF _Toc87636415 \h </w:instrText>
            </w:r>
            <w:r w:rsidR="00C66CEA">
              <w:rPr>
                <w:noProof/>
                <w:webHidden/>
              </w:rPr>
            </w:r>
            <w:r w:rsidR="00C66CEA">
              <w:rPr>
                <w:noProof/>
                <w:webHidden/>
              </w:rPr>
              <w:fldChar w:fldCharType="separate"/>
            </w:r>
            <w:r w:rsidR="00042B8B">
              <w:rPr>
                <w:noProof/>
                <w:webHidden/>
              </w:rPr>
              <w:t>1</w:t>
            </w:r>
            <w:r w:rsidR="00502DFF">
              <w:rPr>
                <w:noProof/>
                <w:webHidden/>
              </w:rPr>
              <w:t>1</w:t>
            </w:r>
            <w:r w:rsidR="00C66CEA">
              <w:rPr>
                <w:noProof/>
                <w:webHidden/>
              </w:rPr>
              <w:fldChar w:fldCharType="end"/>
            </w:r>
          </w:hyperlink>
        </w:p>
        <w:p w14:paraId="7A0D3D90" w14:textId="67ECEB43" w:rsidR="00042B8B" w:rsidRDefault="001B6417">
          <w:pPr>
            <w:pStyle w:val="11"/>
            <w:rPr>
              <w:rFonts w:asciiTheme="minorHAnsi" w:hAnsiTheme="minorHAnsi"/>
              <w:b w:val="0"/>
              <w:lang w:val="ru-RU"/>
            </w:rPr>
          </w:pPr>
          <w:hyperlink w:anchor="_Toc87636416" w:history="1">
            <w:r w:rsidR="00042B8B" w:rsidRPr="000E1880">
              <w:rPr>
                <w:rStyle w:val="aff0"/>
              </w:rPr>
              <w:t>THEME 2: The external relations authority and diplomatic service</w:t>
            </w:r>
            <w:r w:rsidR="00042B8B">
              <w:rPr>
                <w:webHidden/>
              </w:rPr>
              <w:tab/>
            </w:r>
            <w:r w:rsidR="00C66CEA">
              <w:rPr>
                <w:webHidden/>
              </w:rPr>
              <w:fldChar w:fldCharType="begin"/>
            </w:r>
            <w:r w:rsidR="00042B8B">
              <w:rPr>
                <w:webHidden/>
              </w:rPr>
              <w:instrText xml:space="preserve"> PAGEREF _Toc87636416 \h </w:instrText>
            </w:r>
            <w:r w:rsidR="00C66CEA">
              <w:rPr>
                <w:webHidden/>
              </w:rPr>
            </w:r>
            <w:r w:rsidR="00C66CEA">
              <w:rPr>
                <w:webHidden/>
              </w:rPr>
              <w:fldChar w:fldCharType="separate"/>
            </w:r>
            <w:r w:rsidR="00042B8B">
              <w:rPr>
                <w:webHidden/>
              </w:rPr>
              <w:t>2</w:t>
            </w:r>
            <w:r w:rsidR="000E7945">
              <w:rPr>
                <w:webHidden/>
              </w:rPr>
              <w:t>1</w:t>
            </w:r>
            <w:r w:rsidR="00C66CEA">
              <w:rPr>
                <w:webHidden/>
              </w:rPr>
              <w:fldChar w:fldCharType="end"/>
            </w:r>
          </w:hyperlink>
        </w:p>
        <w:p w14:paraId="68FFAEC0" w14:textId="330E56BA" w:rsidR="00042B8B" w:rsidRDefault="001B6417">
          <w:pPr>
            <w:pStyle w:val="21"/>
            <w:tabs>
              <w:tab w:val="left" w:pos="660"/>
              <w:tab w:val="right" w:leader="dot" w:pos="9345"/>
            </w:tabs>
            <w:rPr>
              <w:noProof/>
            </w:rPr>
          </w:pPr>
          <w:hyperlink w:anchor="_Toc87636417" w:history="1">
            <w:r w:rsidR="00042B8B" w:rsidRPr="000E1880">
              <w:rPr>
                <w:rStyle w:val="aff0"/>
                <w:b/>
                <w:noProof/>
                <w:lang w:val="en-US"/>
              </w:rPr>
              <w:t>1.</w:t>
            </w:r>
            <w:r w:rsidR="00042B8B">
              <w:rPr>
                <w:noProof/>
              </w:rPr>
              <w:tab/>
            </w:r>
            <w:r w:rsidR="00042B8B" w:rsidRPr="000E1880">
              <w:rPr>
                <w:rStyle w:val="aff0"/>
                <w:b/>
                <w:noProof/>
                <w:lang w:val="en-US"/>
              </w:rPr>
              <w:t>The concept and features of state bodies of external relations</w:t>
            </w:r>
            <w:r w:rsidR="00042B8B">
              <w:rPr>
                <w:noProof/>
                <w:webHidden/>
              </w:rPr>
              <w:tab/>
            </w:r>
            <w:r w:rsidR="00C66CEA">
              <w:rPr>
                <w:noProof/>
                <w:webHidden/>
              </w:rPr>
              <w:fldChar w:fldCharType="begin"/>
            </w:r>
            <w:r w:rsidR="00042B8B">
              <w:rPr>
                <w:noProof/>
                <w:webHidden/>
              </w:rPr>
              <w:instrText xml:space="preserve"> PAGEREF _Toc87636417 \h </w:instrText>
            </w:r>
            <w:r w:rsidR="00C66CEA">
              <w:rPr>
                <w:noProof/>
                <w:webHidden/>
              </w:rPr>
            </w:r>
            <w:r w:rsidR="00C66CEA">
              <w:rPr>
                <w:noProof/>
                <w:webHidden/>
              </w:rPr>
              <w:fldChar w:fldCharType="separate"/>
            </w:r>
            <w:r w:rsidR="00042B8B">
              <w:rPr>
                <w:noProof/>
                <w:webHidden/>
              </w:rPr>
              <w:t>2</w:t>
            </w:r>
            <w:r>
              <w:rPr>
                <w:noProof/>
                <w:webHidden/>
              </w:rPr>
              <w:t>3</w:t>
            </w:r>
            <w:r w:rsidR="00C66CEA">
              <w:rPr>
                <w:noProof/>
                <w:webHidden/>
              </w:rPr>
              <w:fldChar w:fldCharType="end"/>
            </w:r>
          </w:hyperlink>
        </w:p>
        <w:p w14:paraId="33DFFC41" w14:textId="4976F422" w:rsidR="00042B8B" w:rsidRDefault="001B6417">
          <w:pPr>
            <w:pStyle w:val="21"/>
            <w:tabs>
              <w:tab w:val="left" w:pos="660"/>
              <w:tab w:val="right" w:leader="dot" w:pos="9345"/>
            </w:tabs>
            <w:rPr>
              <w:noProof/>
            </w:rPr>
          </w:pPr>
          <w:hyperlink w:anchor="_Toc87636418" w:history="1">
            <w:r w:rsidR="00042B8B" w:rsidRPr="000E1880">
              <w:rPr>
                <w:rStyle w:val="aff0"/>
                <w:b/>
                <w:noProof/>
                <w:lang w:val="en-US"/>
              </w:rPr>
              <w:t>2.</w:t>
            </w:r>
            <w:r w:rsidR="00042B8B">
              <w:rPr>
                <w:noProof/>
              </w:rPr>
              <w:tab/>
            </w:r>
            <w:r w:rsidR="00042B8B" w:rsidRPr="000E1880">
              <w:rPr>
                <w:rStyle w:val="aff0"/>
                <w:b/>
                <w:noProof/>
                <w:lang w:val="en-US"/>
              </w:rPr>
              <w:t>Legal framework for external relations between states</w:t>
            </w:r>
            <w:r w:rsidR="00042B8B">
              <w:rPr>
                <w:noProof/>
                <w:webHidden/>
              </w:rPr>
              <w:tab/>
            </w:r>
            <w:r w:rsidR="00502DFF">
              <w:rPr>
                <w:noProof/>
                <w:webHidden/>
              </w:rPr>
              <w:t>3</w:t>
            </w:r>
            <w:r>
              <w:rPr>
                <w:noProof/>
                <w:webHidden/>
              </w:rPr>
              <w:t>9</w:t>
            </w:r>
          </w:hyperlink>
        </w:p>
        <w:p w14:paraId="32DD10CC" w14:textId="54B9CCCE" w:rsidR="00042B8B" w:rsidRDefault="001B6417">
          <w:pPr>
            <w:pStyle w:val="21"/>
            <w:tabs>
              <w:tab w:val="left" w:pos="660"/>
              <w:tab w:val="right" w:leader="dot" w:pos="9345"/>
            </w:tabs>
            <w:rPr>
              <w:noProof/>
            </w:rPr>
          </w:pPr>
          <w:hyperlink w:anchor="_Toc87636419" w:history="1">
            <w:r w:rsidR="00042B8B" w:rsidRPr="000E1880">
              <w:rPr>
                <w:rStyle w:val="aff0"/>
                <w:b/>
                <w:noProof/>
                <w:lang w:val="en-US"/>
              </w:rPr>
              <w:t>3.</w:t>
            </w:r>
            <w:r w:rsidR="00042B8B">
              <w:rPr>
                <w:noProof/>
              </w:rPr>
              <w:tab/>
            </w:r>
            <w:r w:rsidR="00042B8B" w:rsidRPr="000E1880">
              <w:rPr>
                <w:rStyle w:val="aff0"/>
                <w:b/>
                <w:noProof/>
                <w:lang w:val="en-US"/>
              </w:rPr>
              <w:t>Principles, organization forms and work methods of the Ukrainian diplomatic service</w:t>
            </w:r>
            <w:r w:rsidR="00042B8B">
              <w:rPr>
                <w:noProof/>
                <w:webHidden/>
              </w:rPr>
              <w:tab/>
            </w:r>
            <w:r w:rsidR="00C66CEA">
              <w:rPr>
                <w:noProof/>
                <w:webHidden/>
              </w:rPr>
              <w:fldChar w:fldCharType="begin"/>
            </w:r>
            <w:r w:rsidR="00042B8B">
              <w:rPr>
                <w:noProof/>
                <w:webHidden/>
              </w:rPr>
              <w:instrText xml:space="preserve"> PAGEREF _Toc87636419 \h </w:instrText>
            </w:r>
            <w:r w:rsidR="00C66CEA">
              <w:rPr>
                <w:noProof/>
                <w:webHidden/>
              </w:rPr>
            </w:r>
            <w:r w:rsidR="00C66CEA">
              <w:rPr>
                <w:noProof/>
                <w:webHidden/>
              </w:rPr>
              <w:fldChar w:fldCharType="separate"/>
            </w:r>
            <w:r w:rsidR="00042B8B">
              <w:rPr>
                <w:noProof/>
                <w:webHidden/>
              </w:rPr>
              <w:t>5</w:t>
            </w:r>
            <w:r>
              <w:rPr>
                <w:noProof/>
                <w:webHidden/>
              </w:rPr>
              <w:t>6</w:t>
            </w:r>
            <w:r w:rsidR="00C66CEA">
              <w:rPr>
                <w:noProof/>
                <w:webHidden/>
              </w:rPr>
              <w:fldChar w:fldCharType="end"/>
            </w:r>
          </w:hyperlink>
        </w:p>
        <w:p w14:paraId="65DA2B03" w14:textId="0A266E69" w:rsidR="00042B8B" w:rsidRPr="00541CFF" w:rsidRDefault="001B6417">
          <w:pPr>
            <w:pStyle w:val="11"/>
            <w:rPr>
              <w:rFonts w:asciiTheme="minorHAnsi" w:hAnsiTheme="minorHAnsi"/>
              <w:b w:val="0"/>
              <w:lang w:val="ru-RU"/>
            </w:rPr>
          </w:pPr>
          <w:hyperlink w:anchor="_Toc87636420" w:history="1">
            <w:r w:rsidR="00042B8B" w:rsidRPr="000E1880">
              <w:rPr>
                <w:rStyle w:val="aff0"/>
              </w:rPr>
              <w:t>THEME 3: The establishment of diplomatic relations</w:t>
            </w:r>
            <w:r w:rsidR="00042B8B">
              <w:rPr>
                <w:webHidden/>
              </w:rPr>
              <w:tab/>
            </w:r>
            <w:r w:rsidR="00502DFF">
              <w:rPr>
                <w:webHidden/>
              </w:rPr>
              <w:t>6</w:t>
            </w:r>
            <w:r>
              <w:rPr>
                <w:webHidden/>
              </w:rPr>
              <w:t>7</w:t>
            </w:r>
          </w:hyperlink>
        </w:p>
        <w:p w14:paraId="7DB1082C" w14:textId="42906AE0" w:rsidR="00042B8B" w:rsidRDefault="001B6417">
          <w:pPr>
            <w:pStyle w:val="21"/>
            <w:tabs>
              <w:tab w:val="left" w:pos="660"/>
              <w:tab w:val="right" w:leader="dot" w:pos="9345"/>
            </w:tabs>
            <w:rPr>
              <w:noProof/>
            </w:rPr>
          </w:pPr>
          <w:hyperlink w:anchor="_Toc87636421" w:history="1">
            <w:r w:rsidR="00042B8B" w:rsidRPr="000E1880">
              <w:rPr>
                <w:rStyle w:val="aff0"/>
                <w:b/>
                <w:noProof/>
                <w:lang w:val="en-US"/>
              </w:rPr>
              <w:t>1.</w:t>
            </w:r>
            <w:r w:rsidR="00042B8B">
              <w:rPr>
                <w:noProof/>
              </w:rPr>
              <w:tab/>
            </w:r>
            <w:r w:rsidR="00042B8B" w:rsidRPr="000E1880">
              <w:rPr>
                <w:rStyle w:val="aff0"/>
                <w:b/>
                <w:noProof/>
                <w:lang w:val="en-US"/>
              </w:rPr>
              <w:t>Diplomatic relations as the most stable and comprehensive form of interstate contacts</w:t>
            </w:r>
            <w:r w:rsidR="00042B8B">
              <w:rPr>
                <w:noProof/>
                <w:webHidden/>
              </w:rPr>
              <w:tab/>
            </w:r>
            <w:r w:rsidR="00502DFF">
              <w:rPr>
                <w:noProof/>
                <w:webHidden/>
              </w:rPr>
              <w:t>6</w:t>
            </w:r>
            <w:r>
              <w:rPr>
                <w:noProof/>
                <w:webHidden/>
              </w:rPr>
              <w:t>7</w:t>
            </w:r>
          </w:hyperlink>
        </w:p>
        <w:p w14:paraId="0B938A61" w14:textId="77671824" w:rsidR="00042B8B" w:rsidRDefault="001B6417">
          <w:pPr>
            <w:pStyle w:val="21"/>
            <w:tabs>
              <w:tab w:val="left" w:pos="660"/>
              <w:tab w:val="right" w:leader="dot" w:pos="9345"/>
            </w:tabs>
            <w:rPr>
              <w:noProof/>
            </w:rPr>
          </w:pPr>
          <w:hyperlink w:anchor="_Toc87636422" w:history="1">
            <w:r w:rsidR="00042B8B" w:rsidRPr="000E1880">
              <w:rPr>
                <w:rStyle w:val="aff0"/>
                <w:b/>
                <w:noProof/>
                <w:lang w:val="en-US"/>
              </w:rPr>
              <w:t>2.</w:t>
            </w:r>
            <w:r w:rsidR="00042B8B">
              <w:rPr>
                <w:noProof/>
              </w:rPr>
              <w:tab/>
            </w:r>
            <w:r w:rsidR="00042B8B" w:rsidRPr="000E1880">
              <w:rPr>
                <w:rStyle w:val="aff0"/>
                <w:b/>
                <w:noProof/>
                <w:lang w:val="en-US"/>
              </w:rPr>
              <w:t>International recognition of the state as a diplomatic act</w:t>
            </w:r>
            <w:r w:rsidR="00042B8B">
              <w:rPr>
                <w:noProof/>
                <w:webHidden/>
              </w:rPr>
              <w:tab/>
            </w:r>
          </w:hyperlink>
          <w:r w:rsidR="00502DFF">
            <w:rPr>
              <w:noProof/>
            </w:rPr>
            <w:t>6</w:t>
          </w:r>
          <w:r>
            <w:rPr>
              <w:noProof/>
            </w:rPr>
            <w:t>8</w:t>
          </w:r>
        </w:p>
        <w:p w14:paraId="36307199" w14:textId="2946DABD" w:rsidR="00042B8B" w:rsidRDefault="001B6417">
          <w:pPr>
            <w:pStyle w:val="21"/>
            <w:tabs>
              <w:tab w:val="left" w:pos="660"/>
              <w:tab w:val="right" w:leader="dot" w:pos="9345"/>
            </w:tabs>
            <w:rPr>
              <w:noProof/>
            </w:rPr>
          </w:pPr>
          <w:hyperlink w:anchor="_Toc87636423" w:history="1">
            <w:r w:rsidR="00042B8B" w:rsidRPr="000E1880">
              <w:rPr>
                <w:rStyle w:val="aff0"/>
                <w:noProof/>
                <w:lang w:val="en-US"/>
              </w:rPr>
              <w:t>3.</w:t>
            </w:r>
            <w:r w:rsidR="00042B8B">
              <w:rPr>
                <w:noProof/>
              </w:rPr>
              <w:tab/>
            </w:r>
            <w:r w:rsidR="00042B8B" w:rsidRPr="000E1880">
              <w:rPr>
                <w:rStyle w:val="aff0"/>
                <w:b/>
                <w:noProof/>
                <w:lang w:val="en-US"/>
              </w:rPr>
              <w:t>Variability in the establishment of diplomatic relations</w:t>
            </w:r>
            <w:r w:rsidR="00042B8B">
              <w:rPr>
                <w:noProof/>
                <w:webHidden/>
              </w:rPr>
              <w:tab/>
            </w:r>
            <w:r w:rsidR="00502DFF">
              <w:rPr>
                <w:noProof/>
                <w:webHidden/>
              </w:rPr>
              <w:t>6</w:t>
            </w:r>
            <w:r>
              <w:rPr>
                <w:noProof/>
                <w:webHidden/>
              </w:rPr>
              <w:t>9</w:t>
            </w:r>
          </w:hyperlink>
          <w:bookmarkStart w:id="0" w:name="_GoBack"/>
          <w:bookmarkEnd w:id="0"/>
        </w:p>
        <w:p w14:paraId="7B82C38F" w14:textId="78B592CF" w:rsidR="00042B8B" w:rsidRDefault="001B6417">
          <w:pPr>
            <w:pStyle w:val="21"/>
            <w:tabs>
              <w:tab w:val="left" w:pos="660"/>
              <w:tab w:val="right" w:leader="dot" w:pos="9345"/>
            </w:tabs>
            <w:rPr>
              <w:noProof/>
            </w:rPr>
          </w:pPr>
          <w:hyperlink w:anchor="_Toc87636424" w:history="1">
            <w:r w:rsidR="00042B8B" w:rsidRPr="000E1880">
              <w:rPr>
                <w:rStyle w:val="aff0"/>
                <w:b/>
                <w:noProof/>
                <w:lang w:val="en-US"/>
              </w:rPr>
              <w:t>4.</w:t>
            </w:r>
            <w:r w:rsidR="00042B8B">
              <w:rPr>
                <w:noProof/>
              </w:rPr>
              <w:tab/>
            </w:r>
            <w:r w:rsidR="00042B8B" w:rsidRPr="000E1880">
              <w:rPr>
                <w:rStyle w:val="aff0"/>
                <w:b/>
                <w:noProof/>
                <w:lang w:val="en-US"/>
              </w:rPr>
              <w:t>Requirements of international law to the head of the diplomatic mission and termination of its activities</w:t>
            </w:r>
            <w:r w:rsidR="00042B8B">
              <w:rPr>
                <w:noProof/>
                <w:webHidden/>
              </w:rPr>
              <w:tab/>
            </w:r>
            <w:r w:rsidR="00502DFF">
              <w:rPr>
                <w:noProof/>
                <w:webHidden/>
              </w:rPr>
              <w:t>72</w:t>
            </w:r>
          </w:hyperlink>
        </w:p>
        <w:p w14:paraId="62954201" w14:textId="0AE2A3EE" w:rsidR="00042B8B" w:rsidRPr="00F239D6" w:rsidRDefault="001B6417">
          <w:pPr>
            <w:pStyle w:val="11"/>
            <w:rPr>
              <w:rFonts w:asciiTheme="minorHAnsi" w:hAnsiTheme="minorHAnsi"/>
              <w:b w:val="0"/>
              <w:lang w:val="ru-RU"/>
            </w:rPr>
          </w:pPr>
          <w:hyperlink w:anchor="_Toc87636425" w:history="1">
            <w:r w:rsidR="00042B8B" w:rsidRPr="000E1880">
              <w:rPr>
                <w:rStyle w:val="aff0"/>
              </w:rPr>
              <w:t>THEME 4: Structure and staff of the diplomatic mission</w:t>
            </w:r>
            <w:r w:rsidR="00042B8B">
              <w:rPr>
                <w:webHidden/>
              </w:rPr>
              <w:tab/>
            </w:r>
            <w:r w:rsidR="00502DFF">
              <w:rPr>
                <w:webHidden/>
              </w:rPr>
              <w:t>79</w:t>
            </w:r>
          </w:hyperlink>
        </w:p>
        <w:p w14:paraId="13120059" w14:textId="65952CB4" w:rsidR="00042B8B" w:rsidRDefault="001B6417">
          <w:pPr>
            <w:pStyle w:val="21"/>
            <w:tabs>
              <w:tab w:val="right" w:leader="dot" w:pos="9345"/>
            </w:tabs>
            <w:rPr>
              <w:noProof/>
            </w:rPr>
          </w:pPr>
          <w:hyperlink w:anchor="_Toc87636426" w:history="1">
            <w:r w:rsidR="00042B8B" w:rsidRPr="001B5822">
              <w:rPr>
                <w:rStyle w:val="aff0"/>
                <w:b/>
                <w:noProof/>
                <w:lang w:val="en-US"/>
              </w:rPr>
              <w:t>1. Staff of the diplomatic mission</w:t>
            </w:r>
            <w:r w:rsidR="00042B8B">
              <w:rPr>
                <w:noProof/>
                <w:webHidden/>
              </w:rPr>
              <w:tab/>
            </w:r>
            <w:r w:rsidR="00502DFF">
              <w:rPr>
                <w:noProof/>
                <w:webHidden/>
              </w:rPr>
              <w:t>80</w:t>
            </w:r>
          </w:hyperlink>
        </w:p>
        <w:p w14:paraId="34A423F5" w14:textId="53CC9D03" w:rsidR="00042B8B" w:rsidRDefault="001B6417">
          <w:pPr>
            <w:pStyle w:val="21"/>
            <w:tabs>
              <w:tab w:val="right" w:leader="dot" w:pos="9345"/>
            </w:tabs>
            <w:rPr>
              <w:noProof/>
            </w:rPr>
          </w:pPr>
          <w:hyperlink w:anchor="_Toc87636427" w:history="1">
            <w:r w:rsidR="00042B8B" w:rsidRPr="001B5822">
              <w:rPr>
                <w:rStyle w:val="aff0"/>
                <w:b/>
                <w:noProof/>
                <w:lang w:val="en-US"/>
              </w:rPr>
              <w:t>2. Internal work of the diplomatic mission</w:t>
            </w:r>
            <w:r w:rsidR="00042B8B">
              <w:rPr>
                <w:noProof/>
                <w:webHidden/>
              </w:rPr>
              <w:tab/>
            </w:r>
            <w:r w:rsidR="00502DFF">
              <w:rPr>
                <w:noProof/>
                <w:webHidden/>
              </w:rPr>
              <w:t>84</w:t>
            </w:r>
          </w:hyperlink>
        </w:p>
        <w:p w14:paraId="18044EBD" w14:textId="771E79FD" w:rsidR="00042B8B" w:rsidRDefault="001B6417">
          <w:pPr>
            <w:pStyle w:val="21"/>
            <w:tabs>
              <w:tab w:val="right" w:leader="dot" w:pos="9345"/>
            </w:tabs>
            <w:rPr>
              <w:noProof/>
            </w:rPr>
          </w:pPr>
          <w:hyperlink w:anchor="_Toc87636428" w:history="1">
            <w:r w:rsidR="00042B8B" w:rsidRPr="001B5822">
              <w:rPr>
                <w:rStyle w:val="aff0"/>
                <w:b/>
                <w:noProof/>
                <w:lang w:val="en-US"/>
              </w:rPr>
              <w:t>3. Planning the work of the diplomatic mission</w:t>
            </w:r>
            <w:r w:rsidR="00042B8B">
              <w:rPr>
                <w:noProof/>
                <w:webHidden/>
              </w:rPr>
              <w:tab/>
            </w:r>
            <w:r w:rsidR="00502DFF">
              <w:rPr>
                <w:noProof/>
                <w:webHidden/>
              </w:rPr>
              <w:t>88</w:t>
            </w:r>
          </w:hyperlink>
        </w:p>
        <w:p w14:paraId="784D6F3D" w14:textId="7F43FD1A" w:rsidR="00042B8B" w:rsidRDefault="001B6417">
          <w:pPr>
            <w:pStyle w:val="21"/>
            <w:tabs>
              <w:tab w:val="right" w:leader="dot" w:pos="9345"/>
            </w:tabs>
            <w:rPr>
              <w:noProof/>
            </w:rPr>
          </w:pPr>
          <w:hyperlink w:anchor="_Toc87636429" w:history="1">
            <w:r w:rsidR="00042B8B" w:rsidRPr="001B5822">
              <w:rPr>
                <w:rStyle w:val="aff0"/>
                <w:b/>
                <w:noProof/>
                <w:lang w:val="en-US"/>
              </w:rPr>
              <w:t>4. Features of diplomatic correspondence</w:t>
            </w:r>
            <w:r w:rsidR="00042B8B">
              <w:rPr>
                <w:noProof/>
                <w:webHidden/>
              </w:rPr>
              <w:tab/>
            </w:r>
            <w:r w:rsidR="00502DFF">
              <w:rPr>
                <w:noProof/>
                <w:webHidden/>
              </w:rPr>
              <w:t>91</w:t>
            </w:r>
          </w:hyperlink>
        </w:p>
        <w:p w14:paraId="4DB17B68" w14:textId="6709B874" w:rsidR="00042B8B" w:rsidRPr="005805E4" w:rsidRDefault="001B6417">
          <w:pPr>
            <w:pStyle w:val="11"/>
            <w:rPr>
              <w:rFonts w:asciiTheme="minorHAnsi" w:hAnsiTheme="minorHAnsi"/>
              <w:b w:val="0"/>
              <w:lang w:val="ru-RU"/>
            </w:rPr>
          </w:pPr>
          <w:hyperlink w:anchor="_Toc87636430" w:history="1">
            <w:r w:rsidR="00042B8B" w:rsidRPr="000E1880">
              <w:rPr>
                <w:rStyle w:val="aff0"/>
              </w:rPr>
              <w:t>THEME 5: Diplomatic functions and means of their</w:t>
            </w:r>
            <w:r w:rsidR="00042B8B">
              <w:rPr>
                <w:webHidden/>
              </w:rPr>
              <w:tab/>
            </w:r>
            <w:r w:rsidR="00502DFF">
              <w:rPr>
                <w:webHidden/>
              </w:rPr>
              <w:t>95</w:t>
            </w:r>
          </w:hyperlink>
        </w:p>
        <w:p w14:paraId="2CD8358D" w14:textId="5EB5A4A4" w:rsidR="00042B8B" w:rsidRDefault="001B6417">
          <w:pPr>
            <w:pStyle w:val="21"/>
            <w:tabs>
              <w:tab w:val="right" w:leader="dot" w:pos="9345"/>
            </w:tabs>
            <w:rPr>
              <w:noProof/>
            </w:rPr>
          </w:pPr>
          <w:hyperlink w:anchor="_Toc87636431" w:history="1">
            <w:r w:rsidR="00042B8B" w:rsidRPr="000E1880">
              <w:rPr>
                <w:rStyle w:val="aff0"/>
                <w:b/>
                <w:noProof/>
                <w:lang w:val="en-US"/>
              </w:rPr>
              <w:t>1. Functions of diplomatic missions</w:t>
            </w:r>
            <w:r w:rsidR="00042B8B">
              <w:rPr>
                <w:noProof/>
                <w:webHidden/>
              </w:rPr>
              <w:tab/>
            </w:r>
            <w:r w:rsidR="00502DFF">
              <w:rPr>
                <w:noProof/>
                <w:webHidden/>
              </w:rPr>
              <w:t>96</w:t>
            </w:r>
          </w:hyperlink>
        </w:p>
        <w:p w14:paraId="7D8B23DB" w14:textId="10314C3E" w:rsidR="00042B8B" w:rsidRDefault="001B6417">
          <w:pPr>
            <w:pStyle w:val="21"/>
            <w:tabs>
              <w:tab w:val="right" w:leader="dot" w:pos="9345"/>
            </w:tabs>
            <w:rPr>
              <w:noProof/>
            </w:rPr>
          </w:pPr>
          <w:hyperlink w:anchor="_Toc87636432" w:history="1">
            <w:r w:rsidR="00042B8B" w:rsidRPr="000E1880">
              <w:rPr>
                <w:rStyle w:val="aff0"/>
                <w:b/>
                <w:noProof/>
                <w:lang w:val="en-US"/>
              </w:rPr>
              <w:t>2. Means of carrying out diplomatic functions</w:t>
            </w:r>
            <w:r w:rsidR="00042B8B">
              <w:rPr>
                <w:noProof/>
                <w:webHidden/>
              </w:rPr>
              <w:tab/>
            </w:r>
            <w:r w:rsidR="00502DFF">
              <w:rPr>
                <w:noProof/>
                <w:webHidden/>
              </w:rPr>
              <w:t>98</w:t>
            </w:r>
          </w:hyperlink>
        </w:p>
        <w:p w14:paraId="5DEB8D41" w14:textId="4D400D4D" w:rsidR="00042B8B" w:rsidRPr="005805E4" w:rsidRDefault="001B6417">
          <w:pPr>
            <w:pStyle w:val="11"/>
            <w:rPr>
              <w:rFonts w:asciiTheme="minorHAnsi" w:hAnsiTheme="minorHAnsi"/>
              <w:b w:val="0"/>
              <w:lang w:val="ru-RU"/>
            </w:rPr>
          </w:pPr>
          <w:hyperlink w:anchor="_Toc87636438" w:history="1">
            <w:r w:rsidR="00042B8B" w:rsidRPr="000E1880">
              <w:rPr>
                <w:rStyle w:val="aff0"/>
              </w:rPr>
              <w:t>THEME 6: Negotiation, Promotion and Outreach</w:t>
            </w:r>
            <w:r w:rsidR="00042B8B">
              <w:rPr>
                <w:webHidden/>
              </w:rPr>
              <w:tab/>
            </w:r>
            <w:r w:rsidR="00C66CEA">
              <w:rPr>
                <w:webHidden/>
              </w:rPr>
              <w:fldChar w:fldCharType="begin"/>
            </w:r>
            <w:r w:rsidR="00042B8B">
              <w:rPr>
                <w:webHidden/>
              </w:rPr>
              <w:instrText xml:space="preserve"> PAGEREF _Toc87636438 \h </w:instrText>
            </w:r>
            <w:r w:rsidR="00C66CEA">
              <w:rPr>
                <w:webHidden/>
              </w:rPr>
            </w:r>
            <w:r w:rsidR="00C66CEA">
              <w:rPr>
                <w:webHidden/>
              </w:rPr>
              <w:fldChar w:fldCharType="separate"/>
            </w:r>
            <w:r w:rsidR="00042B8B">
              <w:rPr>
                <w:webHidden/>
              </w:rPr>
              <w:t>1</w:t>
            </w:r>
            <w:r w:rsidR="00502DFF">
              <w:rPr>
                <w:webHidden/>
              </w:rPr>
              <w:t>03</w:t>
            </w:r>
            <w:r w:rsidR="00C66CEA">
              <w:rPr>
                <w:webHidden/>
              </w:rPr>
              <w:fldChar w:fldCharType="end"/>
            </w:r>
          </w:hyperlink>
        </w:p>
        <w:p w14:paraId="3096EAD4" w14:textId="055B54A5" w:rsidR="00042B8B" w:rsidRDefault="001B6417">
          <w:pPr>
            <w:pStyle w:val="21"/>
            <w:tabs>
              <w:tab w:val="right" w:leader="dot" w:pos="9345"/>
            </w:tabs>
            <w:rPr>
              <w:noProof/>
            </w:rPr>
          </w:pPr>
          <w:hyperlink w:anchor="_Toc87636439" w:history="1">
            <w:r w:rsidR="00042B8B" w:rsidRPr="000E1880">
              <w:rPr>
                <w:rStyle w:val="aff0"/>
                <w:b/>
                <w:noProof/>
                <w:lang w:val="en-US"/>
              </w:rPr>
              <w:t>1. Negotiation is an important part of diplomacy</w:t>
            </w:r>
            <w:r w:rsidR="00042B8B">
              <w:rPr>
                <w:noProof/>
                <w:webHidden/>
              </w:rPr>
              <w:tab/>
            </w:r>
            <w:r w:rsidR="00C66CEA">
              <w:rPr>
                <w:noProof/>
                <w:webHidden/>
              </w:rPr>
              <w:fldChar w:fldCharType="begin"/>
            </w:r>
            <w:r w:rsidR="00042B8B">
              <w:rPr>
                <w:noProof/>
                <w:webHidden/>
              </w:rPr>
              <w:instrText xml:space="preserve"> PAGEREF _Toc87636439 \h </w:instrText>
            </w:r>
            <w:r w:rsidR="00C66CEA">
              <w:rPr>
                <w:noProof/>
                <w:webHidden/>
              </w:rPr>
            </w:r>
            <w:r w:rsidR="00C66CEA">
              <w:rPr>
                <w:noProof/>
                <w:webHidden/>
              </w:rPr>
              <w:fldChar w:fldCharType="separate"/>
            </w:r>
            <w:r w:rsidR="00042B8B">
              <w:rPr>
                <w:noProof/>
                <w:webHidden/>
              </w:rPr>
              <w:t>10</w:t>
            </w:r>
            <w:r w:rsidR="00502DFF">
              <w:rPr>
                <w:noProof/>
                <w:webHidden/>
              </w:rPr>
              <w:t>3</w:t>
            </w:r>
            <w:r w:rsidR="00C66CEA">
              <w:rPr>
                <w:noProof/>
                <w:webHidden/>
              </w:rPr>
              <w:fldChar w:fldCharType="end"/>
            </w:r>
          </w:hyperlink>
        </w:p>
        <w:p w14:paraId="28BB964B" w14:textId="2C1E5E39" w:rsidR="00042B8B" w:rsidRDefault="001B6417">
          <w:pPr>
            <w:pStyle w:val="21"/>
            <w:tabs>
              <w:tab w:val="right" w:leader="dot" w:pos="9345"/>
            </w:tabs>
            <w:rPr>
              <w:noProof/>
            </w:rPr>
          </w:pPr>
          <w:hyperlink w:anchor="_Toc87636440" w:history="1">
            <w:r w:rsidR="00042B8B" w:rsidRPr="000E1880">
              <w:rPr>
                <w:rStyle w:val="aff0"/>
                <w:b/>
                <w:noProof/>
                <w:lang w:val="en-US"/>
              </w:rPr>
              <w:t>2. Promotion of the state interests in the activities of</w:t>
            </w:r>
            <w:r w:rsidR="00042B8B">
              <w:rPr>
                <w:noProof/>
                <w:webHidden/>
              </w:rPr>
              <w:tab/>
            </w:r>
            <w:r w:rsidR="00C66CEA">
              <w:rPr>
                <w:noProof/>
                <w:webHidden/>
              </w:rPr>
              <w:fldChar w:fldCharType="begin"/>
            </w:r>
            <w:r w:rsidR="00042B8B">
              <w:rPr>
                <w:noProof/>
                <w:webHidden/>
              </w:rPr>
              <w:instrText xml:space="preserve"> PAGEREF _Toc87636440 \h </w:instrText>
            </w:r>
            <w:r w:rsidR="00C66CEA">
              <w:rPr>
                <w:noProof/>
                <w:webHidden/>
              </w:rPr>
            </w:r>
            <w:r w:rsidR="00C66CEA">
              <w:rPr>
                <w:noProof/>
                <w:webHidden/>
              </w:rPr>
              <w:fldChar w:fldCharType="separate"/>
            </w:r>
            <w:r w:rsidR="00042B8B">
              <w:rPr>
                <w:noProof/>
                <w:webHidden/>
              </w:rPr>
              <w:t>1</w:t>
            </w:r>
            <w:r w:rsidR="00502DFF">
              <w:rPr>
                <w:noProof/>
                <w:webHidden/>
              </w:rPr>
              <w:t>04</w:t>
            </w:r>
            <w:r w:rsidR="00C66CEA">
              <w:rPr>
                <w:noProof/>
                <w:webHidden/>
              </w:rPr>
              <w:fldChar w:fldCharType="end"/>
            </w:r>
          </w:hyperlink>
        </w:p>
        <w:p w14:paraId="3F817577" w14:textId="77777777" w:rsidR="00042B8B" w:rsidRDefault="001B6417">
          <w:pPr>
            <w:pStyle w:val="21"/>
            <w:tabs>
              <w:tab w:val="right" w:leader="dot" w:pos="9345"/>
            </w:tabs>
            <w:rPr>
              <w:noProof/>
            </w:rPr>
          </w:pPr>
          <w:hyperlink w:anchor="_Toc87636441" w:history="1">
            <w:r w:rsidR="00042B8B" w:rsidRPr="000E1880">
              <w:rPr>
                <w:rStyle w:val="aff0"/>
                <w:b/>
                <w:noProof/>
                <w:lang w:val="en-US"/>
              </w:rPr>
              <w:t>a diplomat</w:t>
            </w:r>
          </w:hyperlink>
        </w:p>
        <w:p w14:paraId="6484353D" w14:textId="1DA9529A" w:rsidR="00042B8B" w:rsidRDefault="001B6417">
          <w:pPr>
            <w:pStyle w:val="21"/>
            <w:tabs>
              <w:tab w:val="right" w:leader="dot" w:pos="9345"/>
            </w:tabs>
            <w:rPr>
              <w:noProof/>
            </w:rPr>
          </w:pPr>
          <w:hyperlink w:anchor="_Toc87636442" w:history="1">
            <w:r w:rsidR="00042B8B" w:rsidRPr="000E1880">
              <w:rPr>
                <w:rStyle w:val="aff0"/>
                <w:b/>
                <w:noProof/>
                <w:lang w:val="en-US"/>
              </w:rPr>
              <w:t>3. Outreach as a tool for diplomacy</w:t>
            </w:r>
            <w:r w:rsidR="00042B8B">
              <w:rPr>
                <w:noProof/>
                <w:webHidden/>
              </w:rPr>
              <w:tab/>
            </w:r>
            <w:r w:rsidR="00C66CEA">
              <w:rPr>
                <w:noProof/>
                <w:webHidden/>
              </w:rPr>
              <w:fldChar w:fldCharType="begin"/>
            </w:r>
            <w:r w:rsidR="00042B8B">
              <w:rPr>
                <w:noProof/>
                <w:webHidden/>
              </w:rPr>
              <w:instrText xml:space="preserve"> PAGEREF _Toc87636442 \h </w:instrText>
            </w:r>
            <w:r w:rsidR="00C66CEA">
              <w:rPr>
                <w:noProof/>
                <w:webHidden/>
              </w:rPr>
            </w:r>
            <w:r w:rsidR="00C66CEA">
              <w:rPr>
                <w:noProof/>
                <w:webHidden/>
              </w:rPr>
              <w:fldChar w:fldCharType="separate"/>
            </w:r>
            <w:r w:rsidR="00042B8B">
              <w:rPr>
                <w:noProof/>
                <w:webHidden/>
              </w:rPr>
              <w:t>1</w:t>
            </w:r>
            <w:r w:rsidR="00502DFF">
              <w:rPr>
                <w:noProof/>
                <w:webHidden/>
              </w:rPr>
              <w:t>04</w:t>
            </w:r>
            <w:r w:rsidR="00C66CEA">
              <w:rPr>
                <w:noProof/>
                <w:webHidden/>
              </w:rPr>
              <w:fldChar w:fldCharType="end"/>
            </w:r>
          </w:hyperlink>
        </w:p>
        <w:p w14:paraId="3EFB4B4A" w14:textId="79E501F8" w:rsidR="00042B8B" w:rsidRDefault="001B6417">
          <w:pPr>
            <w:pStyle w:val="21"/>
            <w:tabs>
              <w:tab w:val="right" w:leader="dot" w:pos="9345"/>
            </w:tabs>
            <w:rPr>
              <w:noProof/>
            </w:rPr>
          </w:pPr>
          <w:hyperlink w:anchor="_Toc87636443" w:history="1">
            <w:r w:rsidR="00042B8B" w:rsidRPr="000E1880">
              <w:rPr>
                <w:rStyle w:val="aff0"/>
                <w:b/>
                <w:noProof/>
                <w:lang w:val="en-US"/>
              </w:rPr>
              <w:t>4. The political and economic work of the ambassador</w:t>
            </w:r>
            <w:r w:rsidR="00042B8B">
              <w:rPr>
                <w:noProof/>
                <w:webHidden/>
              </w:rPr>
              <w:tab/>
            </w:r>
            <w:r w:rsidR="00C66CEA">
              <w:rPr>
                <w:noProof/>
                <w:webHidden/>
              </w:rPr>
              <w:fldChar w:fldCharType="begin"/>
            </w:r>
            <w:r w:rsidR="00042B8B">
              <w:rPr>
                <w:noProof/>
                <w:webHidden/>
              </w:rPr>
              <w:instrText xml:space="preserve"> PAGEREF _Toc87636443 \h </w:instrText>
            </w:r>
            <w:r w:rsidR="00C66CEA">
              <w:rPr>
                <w:noProof/>
                <w:webHidden/>
              </w:rPr>
            </w:r>
            <w:r w:rsidR="00C66CEA">
              <w:rPr>
                <w:noProof/>
                <w:webHidden/>
              </w:rPr>
              <w:fldChar w:fldCharType="separate"/>
            </w:r>
            <w:r w:rsidR="00042B8B">
              <w:rPr>
                <w:noProof/>
                <w:webHidden/>
              </w:rPr>
              <w:t>1</w:t>
            </w:r>
            <w:r w:rsidR="00502DFF">
              <w:rPr>
                <w:noProof/>
                <w:webHidden/>
              </w:rPr>
              <w:t>05</w:t>
            </w:r>
            <w:r w:rsidR="00C66CEA">
              <w:rPr>
                <w:noProof/>
                <w:webHidden/>
              </w:rPr>
              <w:fldChar w:fldCharType="end"/>
            </w:r>
          </w:hyperlink>
        </w:p>
        <w:p w14:paraId="49841F76" w14:textId="379DF76E" w:rsidR="00042B8B" w:rsidRDefault="001B6417">
          <w:pPr>
            <w:pStyle w:val="21"/>
            <w:tabs>
              <w:tab w:val="right" w:leader="dot" w:pos="9345"/>
            </w:tabs>
            <w:rPr>
              <w:noProof/>
            </w:rPr>
          </w:pPr>
          <w:hyperlink w:anchor="_Toc87636444" w:history="1">
            <w:r w:rsidR="00042B8B" w:rsidRPr="000E1880">
              <w:rPr>
                <w:rStyle w:val="aff0"/>
                <w:b/>
                <w:noProof/>
                <w:lang w:val="en-US"/>
              </w:rPr>
              <w:t>5. Public diplomacy and country image</w:t>
            </w:r>
            <w:r w:rsidR="00042B8B">
              <w:rPr>
                <w:noProof/>
                <w:webHidden/>
              </w:rPr>
              <w:tab/>
            </w:r>
            <w:r w:rsidR="00C66CEA">
              <w:rPr>
                <w:noProof/>
                <w:webHidden/>
              </w:rPr>
              <w:fldChar w:fldCharType="begin"/>
            </w:r>
            <w:r w:rsidR="00042B8B">
              <w:rPr>
                <w:noProof/>
                <w:webHidden/>
              </w:rPr>
              <w:instrText xml:space="preserve"> PAGEREF _Toc87636444 \h </w:instrText>
            </w:r>
            <w:r w:rsidR="00C66CEA">
              <w:rPr>
                <w:noProof/>
                <w:webHidden/>
              </w:rPr>
            </w:r>
            <w:r w:rsidR="00C66CEA">
              <w:rPr>
                <w:noProof/>
                <w:webHidden/>
              </w:rPr>
              <w:fldChar w:fldCharType="separate"/>
            </w:r>
            <w:r w:rsidR="00042B8B">
              <w:rPr>
                <w:noProof/>
                <w:webHidden/>
              </w:rPr>
              <w:t>1</w:t>
            </w:r>
            <w:r w:rsidR="00502DFF">
              <w:rPr>
                <w:noProof/>
                <w:webHidden/>
              </w:rPr>
              <w:t>12</w:t>
            </w:r>
            <w:r w:rsidR="00C66CEA">
              <w:rPr>
                <w:noProof/>
                <w:webHidden/>
              </w:rPr>
              <w:fldChar w:fldCharType="end"/>
            </w:r>
          </w:hyperlink>
        </w:p>
        <w:p w14:paraId="6CB7D9F1" w14:textId="6AE8E5D4" w:rsidR="00042B8B" w:rsidRPr="0079550F" w:rsidRDefault="001B6417">
          <w:pPr>
            <w:pStyle w:val="11"/>
            <w:rPr>
              <w:rFonts w:asciiTheme="minorHAnsi" w:hAnsiTheme="minorHAnsi"/>
              <w:b w:val="0"/>
              <w:lang w:val="ru-RU"/>
            </w:rPr>
          </w:pPr>
          <w:hyperlink w:anchor="_Toc87636457" w:history="1">
            <w:r w:rsidR="00042B8B" w:rsidRPr="000E1880">
              <w:rPr>
                <w:rStyle w:val="aff0"/>
              </w:rPr>
              <w:t>THEME 7: General content of the ambassador's work</w:t>
            </w:r>
            <w:r w:rsidR="00042B8B">
              <w:rPr>
                <w:webHidden/>
              </w:rPr>
              <w:tab/>
            </w:r>
            <w:r w:rsidR="00502DFF">
              <w:rPr>
                <w:webHidden/>
              </w:rPr>
              <w:t>117</w:t>
            </w:r>
          </w:hyperlink>
        </w:p>
        <w:p w14:paraId="6430D7DA" w14:textId="35E47EAC" w:rsidR="00042B8B" w:rsidRDefault="001B6417">
          <w:pPr>
            <w:pStyle w:val="21"/>
            <w:tabs>
              <w:tab w:val="right" w:leader="dot" w:pos="9345"/>
            </w:tabs>
            <w:rPr>
              <w:noProof/>
            </w:rPr>
          </w:pPr>
          <w:hyperlink w:anchor="_Toc87636458" w:history="1">
            <w:r w:rsidR="00042B8B" w:rsidRPr="000E1880">
              <w:rPr>
                <w:rStyle w:val="aff0"/>
                <w:b/>
                <w:noProof/>
                <w:lang w:val="en-US"/>
              </w:rPr>
              <w:t>1. Feedback from the public</w:t>
            </w:r>
            <w:r w:rsidR="00042B8B">
              <w:rPr>
                <w:noProof/>
                <w:webHidden/>
              </w:rPr>
              <w:tab/>
            </w:r>
            <w:r w:rsidR="00502DFF">
              <w:rPr>
                <w:noProof/>
                <w:webHidden/>
              </w:rPr>
              <w:t>117</w:t>
            </w:r>
          </w:hyperlink>
        </w:p>
        <w:p w14:paraId="40D5B637" w14:textId="33F70D1D" w:rsidR="00042B8B" w:rsidRDefault="001B6417">
          <w:pPr>
            <w:pStyle w:val="21"/>
            <w:tabs>
              <w:tab w:val="right" w:leader="dot" w:pos="9345"/>
            </w:tabs>
            <w:rPr>
              <w:noProof/>
            </w:rPr>
          </w:pPr>
          <w:hyperlink w:anchor="_Toc87636461" w:history="1">
            <w:r w:rsidR="00042B8B" w:rsidRPr="000E1880">
              <w:rPr>
                <w:rStyle w:val="aff0"/>
                <w:b/>
                <w:noProof/>
                <w:lang w:val="en-US"/>
              </w:rPr>
              <w:t>2. Ambassador as a subject of management</w:t>
            </w:r>
            <w:r w:rsidR="00042B8B">
              <w:rPr>
                <w:noProof/>
                <w:webHidden/>
              </w:rPr>
              <w:tab/>
            </w:r>
            <w:r w:rsidR="00C66CEA">
              <w:rPr>
                <w:noProof/>
                <w:webHidden/>
              </w:rPr>
              <w:fldChar w:fldCharType="begin"/>
            </w:r>
            <w:r w:rsidR="00042B8B">
              <w:rPr>
                <w:noProof/>
                <w:webHidden/>
              </w:rPr>
              <w:instrText xml:space="preserve"> PAGEREF _Toc87636461 \h </w:instrText>
            </w:r>
            <w:r w:rsidR="00C66CEA">
              <w:rPr>
                <w:noProof/>
                <w:webHidden/>
              </w:rPr>
            </w:r>
            <w:r w:rsidR="00C66CEA">
              <w:rPr>
                <w:noProof/>
                <w:webHidden/>
              </w:rPr>
              <w:fldChar w:fldCharType="separate"/>
            </w:r>
            <w:r w:rsidR="00042B8B">
              <w:rPr>
                <w:noProof/>
                <w:webHidden/>
              </w:rPr>
              <w:t>1</w:t>
            </w:r>
            <w:r w:rsidR="00502DFF">
              <w:rPr>
                <w:noProof/>
                <w:webHidden/>
              </w:rPr>
              <w:t>21</w:t>
            </w:r>
            <w:r w:rsidR="00C66CEA">
              <w:rPr>
                <w:noProof/>
                <w:webHidden/>
              </w:rPr>
              <w:fldChar w:fldCharType="end"/>
            </w:r>
          </w:hyperlink>
        </w:p>
        <w:p w14:paraId="61BC24A9" w14:textId="77777777" w:rsidR="0079550F" w:rsidRDefault="001B6417" w:rsidP="0079550F">
          <w:pPr>
            <w:pStyle w:val="21"/>
            <w:tabs>
              <w:tab w:val="right" w:leader="dot" w:pos="9345"/>
            </w:tabs>
            <w:rPr>
              <w:rStyle w:val="aff0"/>
              <w:noProof/>
            </w:rPr>
          </w:pPr>
          <w:hyperlink w:anchor="_Toc87636462" w:history="1">
            <w:r w:rsidR="00042B8B" w:rsidRPr="000E1880">
              <w:rPr>
                <w:rStyle w:val="aff0"/>
                <w:b/>
                <w:noProof/>
                <w:lang w:val="en-US"/>
              </w:rPr>
              <w:t>and servicing</w:t>
            </w:r>
          </w:hyperlink>
        </w:p>
        <w:p w14:paraId="09D74895" w14:textId="431B55FA" w:rsidR="00042B8B" w:rsidRPr="006353A9" w:rsidRDefault="001B6417">
          <w:pPr>
            <w:pStyle w:val="11"/>
            <w:rPr>
              <w:rFonts w:asciiTheme="minorHAnsi" w:hAnsiTheme="minorHAnsi"/>
              <w:b w:val="0"/>
              <w:lang w:val="ru-RU"/>
            </w:rPr>
          </w:pPr>
          <w:hyperlink w:anchor="_Toc87636469" w:history="1">
            <w:r w:rsidR="00042B8B" w:rsidRPr="000E1880">
              <w:rPr>
                <w:rStyle w:val="aff0"/>
              </w:rPr>
              <w:t xml:space="preserve">THEME 8: </w:t>
            </w:r>
            <w:r w:rsidR="00042B8B" w:rsidRPr="000E1880">
              <w:rPr>
                <w:rStyle w:val="aff0"/>
                <w:shd w:val="clear" w:color="auto" w:fill="FFFFFF"/>
              </w:rPr>
              <w:t>Multilateral diplomacy and its features</w:t>
            </w:r>
            <w:r w:rsidR="00042B8B">
              <w:rPr>
                <w:webHidden/>
              </w:rPr>
              <w:tab/>
            </w:r>
            <w:r w:rsidR="00C66CEA">
              <w:rPr>
                <w:webHidden/>
              </w:rPr>
              <w:fldChar w:fldCharType="begin"/>
            </w:r>
            <w:r w:rsidR="00042B8B">
              <w:rPr>
                <w:webHidden/>
              </w:rPr>
              <w:instrText xml:space="preserve"> PAGEREF _Toc87636469 \h </w:instrText>
            </w:r>
            <w:r w:rsidR="00C66CEA">
              <w:rPr>
                <w:webHidden/>
              </w:rPr>
            </w:r>
            <w:r w:rsidR="00C66CEA">
              <w:rPr>
                <w:webHidden/>
              </w:rPr>
              <w:fldChar w:fldCharType="separate"/>
            </w:r>
            <w:r w:rsidR="00042B8B">
              <w:rPr>
                <w:webHidden/>
              </w:rPr>
              <w:t>1</w:t>
            </w:r>
            <w:r w:rsidR="00502DFF">
              <w:rPr>
                <w:webHidden/>
              </w:rPr>
              <w:t>26</w:t>
            </w:r>
            <w:r w:rsidR="00C66CEA">
              <w:rPr>
                <w:webHidden/>
              </w:rPr>
              <w:fldChar w:fldCharType="end"/>
            </w:r>
          </w:hyperlink>
        </w:p>
        <w:p w14:paraId="23081FCC" w14:textId="2E861076" w:rsidR="00042B8B" w:rsidRDefault="001B6417">
          <w:pPr>
            <w:pStyle w:val="21"/>
            <w:tabs>
              <w:tab w:val="right" w:leader="dot" w:pos="9345"/>
            </w:tabs>
            <w:rPr>
              <w:noProof/>
            </w:rPr>
          </w:pPr>
          <w:hyperlink w:anchor="_Toc87636470" w:history="1">
            <w:r w:rsidR="00042B8B" w:rsidRPr="000E1880">
              <w:rPr>
                <w:rStyle w:val="aff0"/>
                <w:b/>
                <w:noProof/>
                <w:lang w:val="en-US"/>
              </w:rPr>
              <w:t>1. Multilateral and Bilateral diplomacy: short comparative analysis</w:t>
            </w:r>
            <w:r w:rsidR="00042B8B">
              <w:rPr>
                <w:noProof/>
                <w:webHidden/>
              </w:rPr>
              <w:tab/>
            </w:r>
            <w:r w:rsidR="00502DFF">
              <w:rPr>
                <w:noProof/>
                <w:webHidden/>
              </w:rPr>
              <w:t>127</w:t>
            </w:r>
          </w:hyperlink>
        </w:p>
        <w:p w14:paraId="09B89A46" w14:textId="0372EA4B" w:rsidR="00042B8B" w:rsidRDefault="001B6417">
          <w:pPr>
            <w:pStyle w:val="21"/>
            <w:tabs>
              <w:tab w:val="right" w:leader="dot" w:pos="9345"/>
            </w:tabs>
            <w:rPr>
              <w:noProof/>
            </w:rPr>
          </w:pPr>
          <w:hyperlink w:anchor="_Toc87636471" w:history="1">
            <w:r w:rsidR="00042B8B" w:rsidRPr="000E1880">
              <w:rPr>
                <w:rStyle w:val="aff0"/>
                <w:b/>
                <w:noProof/>
                <w:lang w:val="en-US"/>
              </w:rPr>
              <w:t>2. Form and Substance of multilateral diplomacy</w:t>
            </w:r>
            <w:r w:rsidR="00042B8B">
              <w:rPr>
                <w:noProof/>
                <w:webHidden/>
              </w:rPr>
              <w:tab/>
            </w:r>
            <w:r w:rsidR="00C66CEA">
              <w:rPr>
                <w:noProof/>
                <w:webHidden/>
              </w:rPr>
              <w:fldChar w:fldCharType="begin"/>
            </w:r>
            <w:r w:rsidR="00042B8B">
              <w:rPr>
                <w:noProof/>
                <w:webHidden/>
              </w:rPr>
              <w:instrText xml:space="preserve"> PAGEREF _Toc87636471 \h </w:instrText>
            </w:r>
            <w:r w:rsidR="00C66CEA">
              <w:rPr>
                <w:noProof/>
                <w:webHidden/>
              </w:rPr>
            </w:r>
            <w:r w:rsidR="00C66CEA">
              <w:rPr>
                <w:noProof/>
                <w:webHidden/>
              </w:rPr>
              <w:fldChar w:fldCharType="separate"/>
            </w:r>
            <w:r w:rsidR="00042B8B">
              <w:rPr>
                <w:noProof/>
                <w:webHidden/>
              </w:rPr>
              <w:t>1</w:t>
            </w:r>
            <w:r w:rsidR="00502DFF">
              <w:rPr>
                <w:noProof/>
                <w:webHidden/>
              </w:rPr>
              <w:t>30</w:t>
            </w:r>
            <w:r w:rsidR="00C66CEA">
              <w:rPr>
                <w:noProof/>
                <w:webHidden/>
              </w:rPr>
              <w:fldChar w:fldCharType="end"/>
            </w:r>
          </w:hyperlink>
        </w:p>
        <w:p w14:paraId="0A0315A6" w14:textId="27111343" w:rsidR="00042B8B" w:rsidRDefault="001B6417">
          <w:pPr>
            <w:pStyle w:val="21"/>
            <w:tabs>
              <w:tab w:val="right" w:leader="dot" w:pos="9345"/>
            </w:tabs>
            <w:rPr>
              <w:noProof/>
            </w:rPr>
          </w:pPr>
          <w:hyperlink w:anchor="_Toc87636472" w:history="1">
            <w:r w:rsidR="00042B8B" w:rsidRPr="000E1880">
              <w:rPr>
                <w:rStyle w:val="aff0"/>
                <w:b/>
                <w:noProof/>
                <w:lang w:val="en-US"/>
              </w:rPr>
              <w:t>3. Methods, Goals, work procedures of multilateral diplomacy</w:t>
            </w:r>
            <w:r w:rsidR="00042B8B">
              <w:rPr>
                <w:noProof/>
                <w:webHidden/>
              </w:rPr>
              <w:tab/>
            </w:r>
            <w:r w:rsidR="00C66CEA">
              <w:rPr>
                <w:noProof/>
                <w:webHidden/>
              </w:rPr>
              <w:fldChar w:fldCharType="begin"/>
            </w:r>
            <w:r w:rsidR="00042B8B">
              <w:rPr>
                <w:noProof/>
                <w:webHidden/>
              </w:rPr>
              <w:instrText xml:space="preserve"> PAGEREF _Toc87636472 \h </w:instrText>
            </w:r>
            <w:r w:rsidR="00C66CEA">
              <w:rPr>
                <w:noProof/>
                <w:webHidden/>
              </w:rPr>
            </w:r>
            <w:r w:rsidR="00C66CEA">
              <w:rPr>
                <w:noProof/>
                <w:webHidden/>
              </w:rPr>
              <w:fldChar w:fldCharType="separate"/>
            </w:r>
            <w:r w:rsidR="00042B8B">
              <w:rPr>
                <w:noProof/>
                <w:webHidden/>
              </w:rPr>
              <w:t>1</w:t>
            </w:r>
            <w:r w:rsidR="00502DFF">
              <w:rPr>
                <w:noProof/>
                <w:webHidden/>
              </w:rPr>
              <w:t>35</w:t>
            </w:r>
            <w:r w:rsidR="00C66CEA">
              <w:rPr>
                <w:noProof/>
                <w:webHidden/>
              </w:rPr>
              <w:fldChar w:fldCharType="end"/>
            </w:r>
          </w:hyperlink>
        </w:p>
        <w:p w14:paraId="336226D8" w14:textId="119E3A8B" w:rsidR="00042B8B" w:rsidRDefault="001B6417">
          <w:pPr>
            <w:pStyle w:val="21"/>
            <w:tabs>
              <w:tab w:val="right" w:leader="dot" w:pos="9345"/>
            </w:tabs>
            <w:rPr>
              <w:noProof/>
            </w:rPr>
          </w:pPr>
          <w:hyperlink w:anchor="_Toc87636473" w:history="1">
            <w:r w:rsidR="00042B8B" w:rsidRPr="000E1880">
              <w:rPr>
                <w:rStyle w:val="aff0"/>
                <w:b/>
                <w:noProof/>
                <w:lang w:val="en-US"/>
              </w:rPr>
              <w:t>4. Regional Diplomacy</w:t>
            </w:r>
            <w:r w:rsidR="00042B8B">
              <w:rPr>
                <w:noProof/>
                <w:webHidden/>
              </w:rPr>
              <w:tab/>
            </w:r>
            <w:r w:rsidR="00C66CEA">
              <w:rPr>
                <w:noProof/>
                <w:webHidden/>
              </w:rPr>
              <w:fldChar w:fldCharType="begin"/>
            </w:r>
            <w:r w:rsidR="00042B8B">
              <w:rPr>
                <w:noProof/>
                <w:webHidden/>
              </w:rPr>
              <w:instrText xml:space="preserve"> PAGEREF _Toc87636473 \h </w:instrText>
            </w:r>
            <w:r w:rsidR="00C66CEA">
              <w:rPr>
                <w:noProof/>
                <w:webHidden/>
              </w:rPr>
            </w:r>
            <w:r w:rsidR="00C66CEA">
              <w:rPr>
                <w:noProof/>
                <w:webHidden/>
              </w:rPr>
              <w:fldChar w:fldCharType="separate"/>
            </w:r>
            <w:r w:rsidR="00042B8B">
              <w:rPr>
                <w:noProof/>
                <w:webHidden/>
              </w:rPr>
              <w:t>1</w:t>
            </w:r>
            <w:r w:rsidR="00502DFF">
              <w:rPr>
                <w:noProof/>
                <w:webHidden/>
              </w:rPr>
              <w:t>42</w:t>
            </w:r>
            <w:r w:rsidR="00C66CEA">
              <w:rPr>
                <w:noProof/>
                <w:webHidden/>
              </w:rPr>
              <w:fldChar w:fldCharType="end"/>
            </w:r>
          </w:hyperlink>
        </w:p>
        <w:p w14:paraId="57790662" w14:textId="43351DE4" w:rsidR="00042B8B" w:rsidRPr="000F3D18" w:rsidRDefault="001B6417">
          <w:pPr>
            <w:pStyle w:val="11"/>
            <w:rPr>
              <w:rFonts w:asciiTheme="minorHAnsi" w:hAnsiTheme="minorHAnsi"/>
              <w:b w:val="0"/>
              <w:lang w:val="ru-RU"/>
            </w:rPr>
          </w:pPr>
          <w:hyperlink w:anchor="_Toc87636483" w:history="1">
            <w:r w:rsidR="00042B8B" w:rsidRPr="000E1880">
              <w:rPr>
                <w:rStyle w:val="aff0"/>
              </w:rPr>
              <w:t>THEME 9: Diplomatic privileges and immunities</w:t>
            </w:r>
            <w:r w:rsidR="00042B8B">
              <w:rPr>
                <w:webHidden/>
              </w:rPr>
              <w:tab/>
            </w:r>
            <w:r w:rsidR="00C66CEA">
              <w:rPr>
                <w:webHidden/>
              </w:rPr>
              <w:fldChar w:fldCharType="begin"/>
            </w:r>
            <w:r w:rsidR="00042B8B">
              <w:rPr>
                <w:webHidden/>
              </w:rPr>
              <w:instrText xml:space="preserve"> PAGEREF _Toc87636483 \h </w:instrText>
            </w:r>
            <w:r w:rsidR="00C66CEA">
              <w:rPr>
                <w:webHidden/>
              </w:rPr>
            </w:r>
            <w:r w:rsidR="00C66CEA">
              <w:rPr>
                <w:webHidden/>
              </w:rPr>
              <w:fldChar w:fldCharType="separate"/>
            </w:r>
            <w:r w:rsidR="00042B8B">
              <w:rPr>
                <w:webHidden/>
              </w:rPr>
              <w:t>1</w:t>
            </w:r>
            <w:r w:rsidR="00502DFF">
              <w:rPr>
                <w:webHidden/>
              </w:rPr>
              <w:t>53</w:t>
            </w:r>
            <w:r w:rsidR="00C66CEA">
              <w:rPr>
                <w:webHidden/>
              </w:rPr>
              <w:fldChar w:fldCharType="end"/>
            </w:r>
          </w:hyperlink>
        </w:p>
        <w:p w14:paraId="58F6B63E" w14:textId="713A3119" w:rsidR="00042B8B" w:rsidRDefault="001B6417">
          <w:pPr>
            <w:pStyle w:val="21"/>
            <w:tabs>
              <w:tab w:val="right" w:leader="dot" w:pos="9345"/>
            </w:tabs>
            <w:rPr>
              <w:noProof/>
            </w:rPr>
          </w:pPr>
          <w:hyperlink w:anchor="_Toc87636484" w:history="1">
            <w:r w:rsidR="00042B8B" w:rsidRPr="000E1880">
              <w:rPr>
                <w:rStyle w:val="aff0"/>
                <w:b/>
                <w:noProof/>
                <w:lang w:val="en-US"/>
              </w:rPr>
              <w:t>1. Evolution of Diplomatic Privileges and Immunities</w:t>
            </w:r>
            <w:r w:rsidR="00042B8B">
              <w:rPr>
                <w:noProof/>
                <w:webHidden/>
              </w:rPr>
              <w:tab/>
            </w:r>
            <w:r w:rsidR="00C66CEA">
              <w:rPr>
                <w:noProof/>
                <w:webHidden/>
              </w:rPr>
              <w:fldChar w:fldCharType="begin"/>
            </w:r>
            <w:r w:rsidR="00042B8B">
              <w:rPr>
                <w:noProof/>
                <w:webHidden/>
              </w:rPr>
              <w:instrText xml:space="preserve"> PAGEREF _Toc87636484 \h </w:instrText>
            </w:r>
            <w:r w:rsidR="00C66CEA">
              <w:rPr>
                <w:noProof/>
                <w:webHidden/>
              </w:rPr>
            </w:r>
            <w:r w:rsidR="00C66CEA">
              <w:rPr>
                <w:noProof/>
                <w:webHidden/>
              </w:rPr>
              <w:fldChar w:fldCharType="separate"/>
            </w:r>
            <w:r w:rsidR="00042B8B">
              <w:rPr>
                <w:noProof/>
                <w:webHidden/>
              </w:rPr>
              <w:t>15</w:t>
            </w:r>
            <w:r w:rsidR="00C66CEA">
              <w:rPr>
                <w:noProof/>
                <w:webHidden/>
              </w:rPr>
              <w:fldChar w:fldCharType="end"/>
            </w:r>
          </w:hyperlink>
          <w:r w:rsidR="00502DFF">
            <w:rPr>
              <w:noProof/>
            </w:rPr>
            <w:t>4</w:t>
          </w:r>
        </w:p>
        <w:p w14:paraId="0BBA3DCC" w14:textId="4D6AD108" w:rsidR="00042B8B" w:rsidRDefault="001B6417">
          <w:pPr>
            <w:pStyle w:val="21"/>
            <w:tabs>
              <w:tab w:val="right" w:leader="dot" w:pos="9345"/>
            </w:tabs>
            <w:rPr>
              <w:noProof/>
            </w:rPr>
          </w:pPr>
          <w:hyperlink w:anchor="_Toc87636485" w:history="1">
            <w:r w:rsidR="00042B8B" w:rsidRPr="000E1880">
              <w:rPr>
                <w:rStyle w:val="aff0"/>
                <w:b/>
                <w:noProof/>
                <w:lang w:val="en-US"/>
              </w:rPr>
              <w:t>2. Diplomatic immunity and privileges under the Vienna Convention</w:t>
            </w:r>
            <w:r w:rsidR="00042B8B">
              <w:rPr>
                <w:noProof/>
                <w:webHidden/>
              </w:rPr>
              <w:tab/>
            </w:r>
            <w:r w:rsidR="00502DFF">
              <w:rPr>
                <w:noProof/>
                <w:webHidden/>
              </w:rPr>
              <w:t>158</w:t>
            </w:r>
          </w:hyperlink>
        </w:p>
        <w:p w14:paraId="02E1635A" w14:textId="5CEC5FB9" w:rsidR="00042B8B" w:rsidRDefault="001B6417">
          <w:pPr>
            <w:pStyle w:val="21"/>
            <w:tabs>
              <w:tab w:val="right" w:leader="dot" w:pos="9345"/>
            </w:tabs>
            <w:rPr>
              <w:noProof/>
            </w:rPr>
          </w:pPr>
          <w:hyperlink w:anchor="_Toc87636486" w:history="1">
            <w:r w:rsidR="00042B8B" w:rsidRPr="000E1880">
              <w:rPr>
                <w:rStyle w:val="aff0"/>
                <w:b/>
                <w:noProof/>
                <w:lang w:val="en-US"/>
              </w:rPr>
              <w:t>3. Diplomatic immunity and privileges under Ukranian Law</w:t>
            </w:r>
            <w:r w:rsidR="00042B8B">
              <w:rPr>
                <w:noProof/>
                <w:webHidden/>
              </w:rPr>
              <w:tab/>
            </w:r>
            <w:r w:rsidR="00C66CEA">
              <w:rPr>
                <w:noProof/>
                <w:webHidden/>
              </w:rPr>
              <w:fldChar w:fldCharType="begin"/>
            </w:r>
            <w:r w:rsidR="00042B8B">
              <w:rPr>
                <w:noProof/>
                <w:webHidden/>
              </w:rPr>
              <w:instrText xml:space="preserve"> PAGEREF _Toc87636486 \h </w:instrText>
            </w:r>
            <w:r w:rsidR="00C66CEA">
              <w:rPr>
                <w:noProof/>
                <w:webHidden/>
              </w:rPr>
            </w:r>
            <w:r w:rsidR="00C66CEA">
              <w:rPr>
                <w:noProof/>
                <w:webHidden/>
              </w:rPr>
              <w:fldChar w:fldCharType="separate"/>
            </w:r>
            <w:r w:rsidR="00042B8B">
              <w:rPr>
                <w:noProof/>
                <w:webHidden/>
              </w:rPr>
              <w:t>16</w:t>
            </w:r>
            <w:r w:rsidR="00C66CEA">
              <w:rPr>
                <w:noProof/>
                <w:webHidden/>
              </w:rPr>
              <w:fldChar w:fldCharType="end"/>
            </w:r>
          </w:hyperlink>
          <w:r w:rsidR="00502DFF">
            <w:rPr>
              <w:noProof/>
            </w:rPr>
            <w:t>2</w:t>
          </w:r>
        </w:p>
        <w:p w14:paraId="1BAD1591" w14:textId="6DB76E7D" w:rsidR="00042B8B" w:rsidRPr="0037498D" w:rsidRDefault="001B6417">
          <w:pPr>
            <w:pStyle w:val="11"/>
            <w:rPr>
              <w:rFonts w:asciiTheme="minorHAnsi" w:hAnsiTheme="minorHAnsi"/>
              <w:b w:val="0"/>
              <w:lang w:val="ru-RU"/>
            </w:rPr>
          </w:pPr>
          <w:hyperlink w:anchor="_Toc87636493" w:history="1">
            <w:r w:rsidR="00042B8B" w:rsidRPr="000E1880">
              <w:rPr>
                <w:rStyle w:val="aff0"/>
              </w:rPr>
              <w:t>THEME 10: Special branches of diplomacy</w:t>
            </w:r>
            <w:r w:rsidR="00042B8B">
              <w:rPr>
                <w:webHidden/>
              </w:rPr>
              <w:tab/>
            </w:r>
            <w:r w:rsidR="00502DFF">
              <w:rPr>
                <w:webHidden/>
              </w:rPr>
              <w:t>168</w:t>
            </w:r>
          </w:hyperlink>
        </w:p>
        <w:p w14:paraId="5A21130D" w14:textId="23BF980A" w:rsidR="00042B8B" w:rsidRDefault="001B6417">
          <w:pPr>
            <w:pStyle w:val="21"/>
            <w:tabs>
              <w:tab w:val="right" w:leader="dot" w:pos="9345"/>
            </w:tabs>
            <w:rPr>
              <w:noProof/>
            </w:rPr>
          </w:pPr>
          <w:hyperlink w:anchor="_Toc87636494" w:history="1">
            <w:r w:rsidR="00042B8B" w:rsidRPr="000E1880">
              <w:rPr>
                <w:rStyle w:val="aff0"/>
                <w:b/>
                <w:noProof/>
                <w:lang w:val="en-US"/>
              </w:rPr>
              <w:t>1. Military diplomacy</w:t>
            </w:r>
            <w:r w:rsidR="00042B8B">
              <w:rPr>
                <w:noProof/>
                <w:webHidden/>
              </w:rPr>
              <w:tab/>
            </w:r>
            <w:r w:rsidR="00C66CEA">
              <w:rPr>
                <w:noProof/>
                <w:webHidden/>
              </w:rPr>
              <w:fldChar w:fldCharType="begin"/>
            </w:r>
            <w:r w:rsidR="00042B8B">
              <w:rPr>
                <w:noProof/>
                <w:webHidden/>
              </w:rPr>
              <w:instrText xml:space="preserve"> PAGEREF _Toc87636494 \h </w:instrText>
            </w:r>
            <w:r w:rsidR="00C66CEA">
              <w:rPr>
                <w:noProof/>
                <w:webHidden/>
              </w:rPr>
            </w:r>
            <w:r w:rsidR="00C66CEA">
              <w:rPr>
                <w:noProof/>
                <w:webHidden/>
              </w:rPr>
              <w:fldChar w:fldCharType="separate"/>
            </w:r>
            <w:r w:rsidR="00042B8B">
              <w:rPr>
                <w:noProof/>
                <w:webHidden/>
              </w:rPr>
              <w:t>1</w:t>
            </w:r>
            <w:r w:rsidR="00502DFF">
              <w:rPr>
                <w:noProof/>
                <w:webHidden/>
              </w:rPr>
              <w:t>69</w:t>
            </w:r>
            <w:r w:rsidR="00C66CEA">
              <w:rPr>
                <w:noProof/>
                <w:webHidden/>
              </w:rPr>
              <w:fldChar w:fldCharType="end"/>
            </w:r>
          </w:hyperlink>
        </w:p>
        <w:p w14:paraId="41E4AD1E" w14:textId="203177A3" w:rsidR="00042B8B" w:rsidRDefault="001B6417">
          <w:pPr>
            <w:pStyle w:val="21"/>
            <w:tabs>
              <w:tab w:val="right" w:leader="dot" w:pos="9345"/>
            </w:tabs>
            <w:rPr>
              <w:noProof/>
            </w:rPr>
          </w:pPr>
          <w:hyperlink w:anchor="_Toc87636495" w:history="1">
            <w:r w:rsidR="00042B8B" w:rsidRPr="000E1880">
              <w:rPr>
                <w:rStyle w:val="aff0"/>
                <w:b/>
                <w:noProof/>
                <w:lang w:val="en-US"/>
              </w:rPr>
              <w:t>2. Economic diplomacy</w:t>
            </w:r>
            <w:r w:rsidR="00042B8B">
              <w:rPr>
                <w:noProof/>
                <w:webHidden/>
              </w:rPr>
              <w:tab/>
            </w:r>
            <w:r w:rsidR="00C66CEA">
              <w:rPr>
                <w:noProof/>
                <w:webHidden/>
              </w:rPr>
              <w:fldChar w:fldCharType="begin"/>
            </w:r>
            <w:r w:rsidR="00042B8B">
              <w:rPr>
                <w:noProof/>
                <w:webHidden/>
              </w:rPr>
              <w:instrText xml:space="preserve"> PAGEREF _Toc87636495 \h </w:instrText>
            </w:r>
            <w:r w:rsidR="00C66CEA">
              <w:rPr>
                <w:noProof/>
                <w:webHidden/>
              </w:rPr>
            </w:r>
            <w:r w:rsidR="00C66CEA">
              <w:rPr>
                <w:noProof/>
                <w:webHidden/>
              </w:rPr>
              <w:fldChar w:fldCharType="separate"/>
            </w:r>
            <w:r w:rsidR="00042B8B">
              <w:rPr>
                <w:noProof/>
                <w:webHidden/>
              </w:rPr>
              <w:t>1</w:t>
            </w:r>
            <w:r w:rsidR="00502DFF">
              <w:rPr>
                <w:noProof/>
                <w:webHidden/>
              </w:rPr>
              <w:t>75</w:t>
            </w:r>
            <w:r w:rsidR="00C66CEA">
              <w:rPr>
                <w:noProof/>
                <w:webHidden/>
              </w:rPr>
              <w:fldChar w:fldCharType="end"/>
            </w:r>
          </w:hyperlink>
        </w:p>
        <w:p w14:paraId="7CD2381A" w14:textId="0F811780" w:rsidR="00042B8B" w:rsidRPr="0037498D" w:rsidRDefault="001B6417">
          <w:pPr>
            <w:pStyle w:val="11"/>
            <w:rPr>
              <w:rFonts w:asciiTheme="minorHAnsi" w:hAnsiTheme="minorHAnsi"/>
              <w:b w:val="0"/>
              <w:lang w:val="ru-RU"/>
            </w:rPr>
          </w:pPr>
          <w:hyperlink w:anchor="_Toc87636496" w:history="1">
            <w:r w:rsidR="00042B8B" w:rsidRPr="000E1880">
              <w:rPr>
                <w:rStyle w:val="aff0"/>
              </w:rPr>
              <w:t>THEME 11: Consular relations</w:t>
            </w:r>
            <w:r w:rsidR="00042B8B">
              <w:rPr>
                <w:webHidden/>
              </w:rPr>
              <w:tab/>
            </w:r>
            <w:r w:rsidR="00C66CEA">
              <w:rPr>
                <w:webHidden/>
              </w:rPr>
              <w:fldChar w:fldCharType="begin"/>
            </w:r>
            <w:r w:rsidR="00042B8B">
              <w:rPr>
                <w:webHidden/>
              </w:rPr>
              <w:instrText xml:space="preserve"> PAGEREF _Toc87636496 \h </w:instrText>
            </w:r>
            <w:r w:rsidR="00C66CEA">
              <w:rPr>
                <w:webHidden/>
              </w:rPr>
            </w:r>
            <w:r w:rsidR="00C66CEA">
              <w:rPr>
                <w:webHidden/>
              </w:rPr>
              <w:fldChar w:fldCharType="separate"/>
            </w:r>
            <w:r w:rsidR="00042B8B">
              <w:rPr>
                <w:webHidden/>
              </w:rPr>
              <w:t>1</w:t>
            </w:r>
            <w:r w:rsidR="00502DFF">
              <w:rPr>
                <w:webHidden/>
              </w:rPr>
              <w:t>80</w:t>
            </w:r>
            <w:r w:rsidR="00C66CEA">
              <w:rPr>
                <w:webHidden/>
              </w:rPr>
              <w:fldChar w:fldCharType="end"/>
            </w:r>
          </w:hyperlink>
        </w:p>
        <w:p w14:paraId="27BF4657" w14:textId="05C698E0" w:rsidR="00042B8B" w:rsidRDefault="001B6417">
          <w:pPr>
            <w:pStyle w:val="21"/>
            <w:tabs>
              <w:tab w:val="right" w:leader="dot" w:pos="9345"/>
            </w:tabs>
            <w:rPr>
              <w:noProof/>
            </w:rPr>
          </w:pPr>
          <w:hyperlink w:anchor="_Toc87636497" w:history="1">
            <w:r w:rsidR="00042B8B" w:rsidRPr="000E1880">
              <w:rPr>
                <w:rStyle w:val="aff0"/>
                <w:b/>
                <w:noProof/>
                <w:lang w:val="en-US"/>
              </w:rPr>
              <w:t>1. Basic concepts of the topic</w:t>
            </w:r>
            <w:r w:rsidR="00042B8B">
              <w:rPr>
                <w:noProof/>
                <w:webHidden/>
              </w:rPr>
              <w:tab/>
            </w:r>
            <w:r w:rsidR="00C66CEA">
              <w:rPr>
                <w:noProof/>
                <w:webHidden/>
              </w:rPr>
              <w:fldChar w:fldCharType="begin"/>
            </w:r>
            <w:r w:rsidR="00042B8B">
              <w:rPr>
                <w:noProof/>
                <w:webHidden/>
              </w:rPr>
              <w:instrText xml:space="preserve"> PAGEREF _Toc87636497 \h </w:instrText>
            </w:r>
            <w:r w:rsidR="00C66CEA">
              <w:rPr>
                <w:noProof/>
                <w:webHidden/>
              </w:rPr>
            </w:r>
            <w:r w:rsidR="00C66CEA">
              <w:rPr>
                <w:noProof/>
                <w:webHidden/>
              </w:rPr>
              <w:fldChar w:fldCharType="separate"/>
            </w:r>
            <w:r w:rsidR="00042B8B">
              <w:rPr>
                <w:noProof/>
                <w:webHidden/>
              </w:rPr>
              <w:t>18</w:t>
            </w:r>
            <w:r w:rsidR="00C66CEA">
              <w:rPr>
                <w:noProof/>
                <w:webHidden/>
              </w:rPr>
              <w:fldChar w:fldCharType="end"/>
            </w:r>
          </w:hyperlink>
          <w:r w:rsidR="00502DFF">
            <w:rPr>
              <w:noProof/>
            </w:rPr>
            <w:t>0</w:t>
          </w:r>
        </w:p>
        <w:p w14:paraId="6FFA4C0C" w14:textId="51096C96" w:rsidR="00042B8B" w:rsidRDefault="001B6417">
          <w:pPr>
            <w:pStyle w:val="21"/>
            <w:tabs>
              <w:tab w:val="right" w:leader="dot" w:pos="9345"/>
            </w:tabs>
            <w:rPr>
              <w:noProof/>
            </w:rPr>
          </w:pPr>
          <w:hyperlink w:anchor="_Toc87636498" w:history="1">
            <w:r w:rsidR="00042B8B" w:rsidRPr="000E1880">
              <w:rPr>
                <w:rStyle w:val="aff0"/>
                <w:b/>
                <w:noProof/>
                <w:lang w:val="en-US"/>
              </w:rPr>
              <w:t>2. The nature of the Consular establishment</w:t>
            </w:r>
            <w:r w:rsidR="00042B8B">
              <w:rPr>
                <w:noProof/>
                <w:webHidden/>
              </w:rPr>
              <w:tab/>
            </w:r>
            <w:r w:rsidR="00C66CEA">
              <w:rPr>
                <w:noProof/>
                <w:webHidden/>
              </w:rPr>
              <w:fldChar w:fldCharType="begin"/>
            </w:r>
            <w:r w:rsidR="00042B8B">
              <w:rPr>
                <w:noProof/>
                <w:webHidden/>
              </w:rPr>
              <w:instrText xml:space="preserve"> PAGEREF _Toc87636498 \h </w:instrText>
            </w:r>
            <w:r w:rsidR="00C66CEA">
              <w:rPr>
                <w:noProof/>
                <w:webHidden/>
              </w:rPr>
            </w:r>
            <w:r w:rsidR="00C66CEA">
              <w:rPr>
                <w:noProof/>
                <w:webHidden/>
              </w:rPr>
              <w:fldChar w:fldCharType="separate"/>
            </w:r>
            <w:r w:rsidR="00042B8B">
              <w:rPr>
                <w:noProof/>
                <w:webHidden/>
              </w:rPr>
              <w:t>1</w:t>
            </w:r>
            <w:r w:rsidR="00502DFF">
              <w:rPr>
                <w:noProof/>
                <w:webHidden/>
              </w:rPr>
              <w:t>82</w:t>
            </w:r>
            <w:r w:rsidR="00C66CEA">
              <w:rPr>
                <w:noProof/>
                <w:webHidden/>
              </w:rPr>
              <w:fldChar w:fldCharType="end"/>
            </w:r>
          </w:hyperlink>
        </w:p>
        <w:p w14:paraId="70445D65" w14:textId="71456498" w:rsidR="00042B8B" w:rsidRDefault="001B6417">
          <w:pPr>
            <w:pStyle w:val="21"/>
            <w:tabs>
              <w:tab w:val="right" w:leader="dot" w:pos="9345"/>
            </w:tabs>
            <w:rPr>
              <w:noProof/>
            </w:rPr>
          </w:pPr>
          <w:hyperlink w:anchor="_Toc87636499" w:history="1">
            <w:r w:rsidR="00042B8B" w:rsidRPr="000E1880">
              <w:rPr>
                <w:rStyle w:val="aff0"/>
                <w:b/>
                <w:noProof/>
                <w:lang w:val="en-US"/>
              </w:rPr>
              <w:t>3. Order as an ambassador comes into his duties and how he leaves them</w:t>
            </w:r>
            <w:r w:rsidR="00042B8B">
              <w:rPr>
                <w:noProof/>
                <w:webHidden/>
              </w:rPr>
              <w:tab/>
            </w:r>
            <w:r w:rsidR="00C66CEA">
              <w:rPr>
                <w:noProof/>
                <w:webHidden/>
              </w:rPr>
              <w:fldChar w:fldCharType="begin"/>
            </w:r>
            <w:r w:rsidR="00042B8B">
              <w:rPr>
                <w:noProof/>
                <w:webHidden/>
              </w:rPr>
              <w:instrText xml:space="preserve"> PAGEREF _Toc87636499 \h </w:instrText>
            </w:r>
            <w:r w:rsidR="00C66CEA">
              <w:rPr>
                <w:noProof/>
                <w:webHidden/>
              </w:rPr>
            </w:r>
            <w:r w:rsidR="00C66CEA">
              <w:rPr>
                <w:noProof/>
                <w:webHidden/>
              </w:rPr>
              <w:fldChar w:fldCharType="separate"/>
            </w:r>
            <w:r w:rsidR="00042B8B">
              <w:rPr>
                <w:noProof/>
                <w:webHidden/>
              </w:rPr>
              <w:t>1</w:t>
            </w:r>
            <w:r w:rsidR="00502DFF">
              <w:rPr>
                <w:noProof/>
                <w:webHidden/>
              </w:rPr>
              <w:t>8</w:t>
            </w:r>
            <w:r w:rsidR="00042B8B">
              <w:rPr>
                <w:noProof/>
                <w:webHidden/>
              </w:rPr>
              <w:t>9</w:t>
            </w:r>
            <w:r w:rsidR="00C66CEA">
              <w:rPr>
                <w:noProof/>
                <w:webHidden/>
              </w:rPr>
              <w:fldChar w:fldCharType="end"/>
            </w:r>
          </w:hyperlink>
        </w:p>
        <w:p w14:paraId="09BFE168" w14:textId="074F6310" w:rsidR="00042B8B" w:rsidRDefault="001B6417">
          <w:pPr>
            <w:pStyle w:val="21"/>
            <w:tabs>
              <w:tab w:val="right" w:leader="dot" w:pos="9345"/>
            </w:tabs>
            <w:rPr>
              <w:noProof/>
            </w:rPr>
          </w:pPr>
          <w:hyperlink w:anchor="_Toc87636500" w:history="1">
            <w:r w:rsidR="00042B8B" w:rsidRPr="000E1880">
              <w:rPr>
                <w:rStyle w:val="aff0"/>
                <w:b/>
                <w:noProof/>
                <w:lang w:val="en-US"/>
              </w:rPr>
              <w:t>4. Creation, development and stages of formation of the consular service of Ukraine</w:t>
            </w:r>
            <w:r w:rsidR="00042B8B">
              <w:rPr>
                <w:noProof/>
                <w:webHidden/>
              </w:rPr>
              <w:tab/>
            </w:r>
          </w:hyperlink>
          <w:r w:rsidR="00502DFF">
            <w:rPr>
              <w:noProof/>
            </w:rPr>
            <w:t>198</w:t>
          </w:r>
        </w:p>
        <w:p w14:paraId="2137140C" w14:textId="24143424" w:rsidR="00042B8B" w:rsidRDefault="001B6417">
          <w:pPr>
            <w:pStyle w:val="21"/>
            <w:tabs>
              <w:tab w:val="right" w:leader="dot" w:pos="9345"/>
            </w:tabs>
            <w:rPr>
              <w:noProof/>
            </w:rPr>
          </w:pPr>
          <w:hyperlink w:anchor="_Toc87636501" w:history="1">
            <w:r w:rsidR="00502DFF">
              <w:rPr>
                <w:rStyle w:val="aff0"/>
                <w:b/>
                <w:noProof/>
                <w:lang w:val="en-US"/>
              </w:rPr>
              <w:t>5. I</w:t>
            </w:r>
            <w:r w:rsidR="00042B8B" w:rsidRPr="000E1880">
              <w:rPr>
                <w:rStyle w:val="aff0"/>
                <w:b/>
                <w:noProof/>
                <w:lang w:val="en-US"/>
              </w:rPr>
              <w:t>nternational legal framework for the establishment and implementation of consular relations. Issues of state recognition and establishment of consular relations</w:t>
            </w:r>
            <w:r w:rsidR="00042B8B">
              <w:rPr>
                <w:noProof/>
                <w:webHidden/>
              </w:rPr>
              <w:tab/>
            </w:r>
            <w:r w:rsidR="00502DFF">
              <w:rPr>
                <w:noProof/>
                <w:webHidden/>
              </w:rPr>
              <w:t>199</w:t>
            </w:r>
          </w:hyperlink>
        </w:p>
        <w:p w14:paraId="5908CBDA" w14:textId="6CAB3E1C" w:rsidR="00042B8B" w:rsidRDefault="001B6417">
          <w:pPr>
            <w:pStyle w:val="21"/>
            <w:tabs>
              <w:tab w:val="right" w:leader="dot" w:pos="9345"/>
            </w:tabs>
            <w:rPr>
              <w:noProof/>
            </w:rPr>
          </w:pPr>
          <w:hyperlink w:anchor="_Toc87636502" w:history="1">
            <w:r w:rsidR="00042B8B" w:rsidRPr="000E1880">
              <w:rPr>
                <w:rStyle w:val="aff0"/>
                <w:b/>
                <w:noProof/>
                <w:lang w:val="en-US"/>
              </w:rPr>
              <w:t>6. Main tasks and functions of consular posts</w:t>
            </w:r>
            <w:r w:rsidR="00042B8B">
              <w:rPr>
                <w:noProof/>
                <w:webHidden/>
              </w:rPr>
              <w:tab/>
            </w:r>
            <w:r w:rsidR="00C66CEA">
              <w:rPr>
                <w:noProof/>
                <w:webHidden/>
              </w:rPr>
              <w:fldChar w:fldCharType="begin"/>
            </w:r>
            <w:r w:rsidR="00042B8B">
              <w:rPr>
                <w:noProof/>
                <w:webHidden/>
              </w:rPr>
              <w:instrText xml:space="preserve"> PAGEREF _Toc87636502 \h </w:instrText>
            </w:r>
            <w:r w:rsidR="00C66CEA">
              <w:rPr>
                <w:noProof/>
                <w:webHidden/>
              </w:rPr>
            </w:r>
            <w:r w:rsidR="00C66CEA">
              <w:rPr>
                <w:noProof/>
                <w:webHidden/>
              </w:rPr>
              <w:fldChar w:fldCharType="separate"/>
            </w:r>
            <w:r w:rsidR="00042B8B">
              <w:rPr>
                <w:noProof/>
                <w:webHidden/>
              </w:rPr>
              <w:t>2</w:t>
            </w:r>
            <w:r w:rsidR="00202DB8">
              <w:rPr>
                <w:noProof/>
                <w:webHidden/>
              </w:rPr>
              <w:t>02</w:t>
            </w:r>
            <w:r w:rsidR="00C66CEA">
              <w:rPr>
                <w:noProof/>
                <w:webHidden/>
              </w:rPr>
              <w:fldChar w:fldCharType="end"/>
            </w:r>
          </w:hyperlink>
        </w:p>
        <w:p w14:paraId="41814C94" w14:textId="55E9961E" w:rsidR="00042B8B" w:rsidRDefault="001B6417">
          <w:pPr>
            <w:pStyle w:val="21"/>
            <w:tabs>
              <w:tab w:val="right" w:leader="dot" w:pos="9345"/>
            </w:tabs>
            <w:rPr>
              <w:noProof/>
            </w:rPr>
          </w:pPr>
          <w:hyperlink w:anchor="_Toc87636503" w:history="1">
            <w:r w:rsidR="00042B8B" w:rsidRPr="000E1880">
              <w:rPr>
                <w:rStyle w:val="aff0"/>
                <w:b/>
                <w:noProof/>
                <w:lang w:val="en-US"/>
              </w:rPr>
              <w:t>7. Consular privilege and immunity. Institute</w:t>
            </w:r>
            <w:r w:rsidR="00C13917" w:rsidRPr="00C13917">
              <w:t xml:space="preserve"> </w:t>
            </w:r>
            <w:r w:rsidR="00C13917" w:rsidRPr="00C13917">
              <w:rPr>
                <w:rStyle w:val="aff0"/>
                <w:b/>
                <w:noProof/>
                <w:lang w:val="en-US"/>
              </w:rPr>
              <w:t>of Honorary Consuls</w:t>
            </w:r>
            <w:r w:rsidR="00042B8B">
              <w:rPr>
                <w:noProof/>
                <w:webHidden/>
              </w:rPr>
              <w:tab/>
            </w:r>
            <w:r w:rsidR="00202DB8">
              <w:rPr>
                <w:noProof/>
                <w:webHidden/>
              </w:rPr>
              <w:t>207</w:t>
            </w:r>
          </w:hyperlink>
        </w:p>
        <w:p w14:paraId="3E9FC47A" w14:textId="638FC5E2" w:rsidR="00042B8B" w:rsidRPr="00B914D1" w:rsidRDefault="001B6417">
          <w:pPr>
            <w:pStyle w:val="11"/>
            <w:rPr>
              <w:rFonts w:asciiTheme="minorHAnsi" w:hAnsiTheme="minorHAnsi"/>
              <w:b w:val="0"/>
              <w:lang w:val="ru-RU"/>
            </w:rPr>
          </w:pPr>
          <w:hyperlink w:anchor="_Toc87636505" w:history="1">
            <w:r w:rsidR="00042B8B" w:rsidRPr="000E1880">
              <w:rPr>
                <w:rStyle w:val="aff0"/>
              </w:rPr>
              <w:t>THEME 12: Special missions as a form of diplomacy</w:t>
            </w:r>
            <w:r w:rsidR="00042B8B">
              <w:rPr>
                <w:webHidden/>
              </w:rPr>
              <w:tab/>
            </w:r>
            <w:r w:rsidR="00C66CEA">
              <w:rPr>
                <w:webHidden/>
              </w:rPr>
              <w:fldChar w:fldCharType="begin"/>
            </w:r>
            <w:r w:rsidR="00042B8B">
              <w:rPr>
                <w:webHidden/>
              </w:rPr>
              <w:instrText xml:space="preserve"> PAGEREF _Toc87636505 \h </w:instrText>
            </w:r>
            <w:r w:rsidR="00C66CEA">
              <w:rPr>
                <w:webHidden/>
              </w:rPr>
            </w:r>
            <w:r w:rsidR="00C66CEA">
              <w:rPr>
                <w:webHidden/>
              </w:rPr>
              <w:fldChar w:fldCharType="separate"/>
            </w:r>
            <w:r w:rsidR="00042B8B">
              <w:rPr>
                <w:webHidden/>
              </w:rPr>
              <w:t>21</w:t>
            </w:r>
            <w:r w:rsidR="00C66CEA">
              <w:rPr>
                <w:webHidden/>
              </w:rPr>
              <w:fldChar w:fldCharType="end"/>
            </w:r>
          </w:hyperlink>
          <w:r w:rsidR="00202DB8">
            <w:t>1</w:t>
          </w:r>
        </w:p>
        <w:p w14:paraId="12414EE5" w14:textId="5235EB8D" w:rsidR="00042B8B" w:rsidRDefault="001B6417">
          <w:pPr>
            <w:pStyle w:val="21"/>
            <w:tabs>
              <w:tab w:val="right" w:leader="dot" w:pos="9345"/>
            </w:tabs>
            <w:rPr>
              <w:noProof/>
            </w:rPr>
          </w:pPr>
          <w:hyperlink w:anchor="_Toc87636506" w:history="1">
            <w:r w:rsidR="00042B8B" w:rsidRPr="000E1880">
              <w:rPr>
                <w:rStyle w:val="aff0"/>
                <w:b/>
                <w:noProof/>
                <w:lang w:val="en-US"/>
              </w:rPr>
              <w:t>1. The concept of special missions and their advantages</w:t>
            </w:r>
            <w:r w:rsidR="00042B8B">
              <w:rPr>
                <w:noProof/>
                <w:webHidden/>
              </w:rPr>
              <w:tab/>
            </w:r>
            <w:r w:rsidR="00C66CEA">
              <w:rPr>
                <w:noProof/>
                <w:webHidden/>
              </w:rPr>
              <w:fldChar w:fldCharType="begin"/>
            </w:r>
            <w:r w:rsidR="00042B8B">
              <w:rPr>
                <w:noProof/>
                <w:webHidden/>
              </w:rPr>
              <w:instrText xml:space="preserve"> PAGEREF _Toc87636506 \h </w:instrText>
            </w:r>
            <w:r w:rsidR="00C66CEA">
              <w:rPr>
                <w:noProof/>
                <w:webHidden/>
              </w:rPr>
            </w:r>
            <w:r w:rsidR="00C66CEA">
              <w:rPr>
                <w:noProof/>
                <w:webHidden/>
              </w:rPr>
              <w:fldChar w:fldCharType="separate"/>
            </w:r>
            <w:r w:rsidR="00042B8B">
              <w:rPr>
                <w:noProof/>
                <w:webHidden/>
              </w:rPr>
              <w:t>21</w:t>
            </w:r>
            <w:r w:rsidR="00C66CEA">
              <w:rPr>
                <w:noProof/>
                <w:webHidden/>
              </w:rPr>
              <w:fldChar w:fldCharType="end"/>
            </w:r>
          </w:hyperlink>
          <w:r w:rsidR="00202DB8">
            <w:rPr>
              <w:noProof/>
            </w:rPr>
            <w:t>1</w:t>
          </w:r>
        </w:p>
        <w:p w14:paraId="6E7C611C" w14:textId="6B397F92" w:rsidR="00042B8B" w:rsidRDefault="001B6417">
          <w:pPr>
            <w:pStyle w:val="21"/>
            <w:tabs>
              <w:tab w:val="right" w:leader="dot" w:pos="9345"/>
            </w:tabs>
            <w:rPr>
              <w:noProof/>
            </w:rPr>
          </w:pPr>
          <w:hyperlink w:anchor="_Toc87636507" w:history="1">
            <w:r w:rsidR="00042B8B" w:rsidRPr="000E1880">
              <w:rPr>
                <w:rStyle w:val="aff0"/>
                <w:b/>
                <w:noProof/>
                <w:lang w:val="en-US"/>
              </w:rPr>
              <w:t>2. Retrospective of special missions and their legal basis</w:t>
            </w:r>
            <w:r w:rsidR="00042B8B">
              <w:rPr>
                <w:noProof/>
                <w:webHidden/>
              </w:rPr>
              <w:tab/>
            </w:r>
            <w:r w:rsidR="00C66CEA">
              <w:rPr>
                <w:noProof/>
                <w:webHidden/>
              </w:rPr>
              <w:fldChar w:fldCharType="begin"/>
            </w:r>
            <w:r w:rsidR="00042B8B">
              <w:rPr>
                <w:noProof/>
                <w:webHidden/>
              </w:rPr>
              <w:instrText xml:space="preserve"> PAGEREF _Toc87636507 \h </w:instrText>
            </w:r>
            <w:r w:rsidR="00C66CEA">
              <w:rPr>
                <w:noProof/>
                <w:webHidden/>
              </w:rPr>
            </w:r>
            <w:r w:rsidR="00C66CEA">
              <w:rPr>
                <w:noProof/>
                <w:webHidden/>
              </w:rPr>
              <w:fldChar w:fldCharType="separate"/>
            </w:r>
            <w:r w:rsidR="00042B8B">
              <w:rPr>
                <w:noProof/>
                <w:webHidden/>
              </w:rPr>
              <w:t>21</w:t>
            </w:r>
            <w:r w:rsidR="00C66CEA">
              <w:rPr>
                <w:noProof/>
                <w:webHidden/>
              </w:rPr>
              <w:fldChar w:fldCharType="end"/>
            </w:r>
          </w:hyperlink>
          <w:r w:rsidR="00202DB8">
            <w:rPr>
              <w:noProof/>
            </w:rPr>
            <w:t>2</w:t>
          </w:r>
        </w:p>
        <w:p w14:paraId="34A658AC" w14:textId="27D50BD9" w:rsidR="00042B8B" w:rsidRDefault="001B6417">
          <w:pPr>
            <w:pStyle w:val="21"/>
            <w:tabs>
              <w:tab w:val="right" w:leader="dot" w:pos="9345"/>
            </w:tabs>
            <w:rPr>
              <w:noProof/>
            </w:rPr>
          </w:pPr>
          <w:hyperlink w:anchor="_Toc87636508" w:history="1">
            <w:r w:rsidR="00042B8B" w:rsidRPr="000E1880">
              <w:rPr>
                <w:rStyle w:val="aff0"/>
                <w:b/>
                <w:noProof/>
                <w:lang w:val="en-US"/>
              </w:rPr>
              <w:t>3. Influence of the Convention on Special Missions</w:t>
            </w:r>
            <w:r w:rsidR="00042B8B">
              <w:rPr>
                <w:noProof/>
                <w:webHidden/>
              </w:rPr>
              <w:tab/>
            </w:r>
            <w:r w:rsidR="00C66CEA">
              <w:rPr>
                <w:noProof/>
                <w:webHidden/>
              </w:rPr>
              <w:fldChar w:fldCharType="begin"/>
            </w:r>
            <w:r w:rsidR="00042B8B">
              <w:rPr>
                <w:noProof/>
                <w:webHidden/>
              </w:rPr>
              <w:instrText xml:space="preserve"> PAGEREF _Toc87636508 \h </w:instrText>
            </w:r>
            <w:r w:rsidR="00C66CEA">
              <w:rPr>
                <w:noProof/>
                <w:webHidden/>
              </w:rPr>
            </w:r>
            <w:r w:rsidR="00C66CEA">
              <w:rPr>
                <w:noProof/>
                <w:webHidden/>
              </w:rPr>
              <w:fldChar w:fldCharType="separate"/>
            </w:r>
            <w:r w:rsidR="00042B8B">
              <w:rPr>
                <w:noProof/>
                <w:webHidden/>
              </w:rPr>
              <w:t>22</w:t>
            </w:r>
            <w:r w:rsidR="00C66CEA">
              <w:rPr>
                <w:noProof/>
                <w:webHidden/>
              </w:rPr>
              <w:fldChar w:fldCharType="end"/>
            </w:r>
          </w:hyperlink>
          <w:r w:rsidR="00202DB8">
            <w:rPr>
              <w:noProof/>
            </w:rPr>
            <w:t>0</w:t>
          </w:r>
        </w:p>
        <w:p w14:paraId="6CA48EBB" w14:textId="13B9027D" w:rsidR="00042B8B" w:rsidRDefault="001B6417">
          <w:pPr>
            <w:pStyle w:val="21"/>
            <w:tabs>
              <w:tab w:val="right" w:leader="dot" w:pos="9345"/>
            </w:tabs>
            <w:rPr>
              <w:noProof/>
            </w:rPr>
          </w:pPr>
          <w:hyperlink w:anchor="_Toc87636509" w:history="1">
            <w:r w:rsidR="00042B8B" w:rsidRPr="000E1880">
              <w:rPr>
                <w:rStyle w:val="aff0"/>
                <w:b/>
                <w:noProof/>
                <w:lang w:val="en-US"/>
              </w:rPr>
              <w:t>4. The Immunities of Members of Special Missions</w:t>
            </w:r>
            <w:r w:rsidR="00042B8B">
              <w:rPr>
                <w:noProof/>
                <w:webHidden/>
              </w:rPr>
              <w:tab/>
            </w:r>
            <w:r w:rsidR="00C66CEA">
              <w:rPr>
                <w:noProof/>
                <w:webHidden/>
              </w:rPr>
              <w:fldChar w:fldCharType="begin"/>
            </w:r>
            <w:r w:rsidR="00042B8B">
              <w:rPr>
                <w:noProof/>
                <w:webHidden/>
              </w:rPr>
              <w:instrText xml:space="preserve"> PAGEREF _Toc87636509 \h </w:instrText>
            </w:r>
            <w:r w:rsidR="00C66CEA">
              <w:rPr>
                <w:noProof/>
                <w:webHidden/>
              </w:rPr>
            </w:r>
            <w:r w:rsidR="00C66CEA">
              <w:rPr>
                <w:noProof/>
                <w:webHidden/>
              </w:rPr>
              <w:fldChar w:fldCharType="separate"/>
            </w:r>
            <w:r w:rsidR="00042B8B">
              <w:rPr>
                <w:noProof/>
                <w:webHidden/>
              </w:rPr>
              <w:t>22</w:t>
            </w:r>
            <w:r w:rsidR="00C66CEA">
              <w:rPr>
                <w:noProof/>
                <w:webHidden/>
              </w:rPr>
              <w:fldChar w:fldCharType="end"/>
            </w:r>
          </w:hyperlink>
          <w:r w:rsidR="00202DB8">
            <w:rPr>
              <w:noProof/>
            </w:rPr>
            <w:t>1</w:t>
          </w:r>
        </w:p>
        <w:p w14:paraId="00048A62" w14:textId="6CE98AF6" w:rsidR="00042B8B" w:rsidRDefault="001B6417">
          <w:pPr>
            <w:pStyle w:val="21"/>
            <w:tabs>
              <w:tab w:val="right" w:leader="dot" w:pos="9345"/>
            </w:tabs>
            <w:rPr>
              <w:noProof/>
            </w:rPr>
          </w:pPr>
          <w:hyperlink w:anchor="_Toc87636510" w:history="1">
            <w:r w:rsidR="00042B8B" w:rsidRPr="000E1880">
              <w:rPr>
                <w:rStyle w:val="aff0"/>
                <w:b/>
                <w:noProof/>
                <w:lang w:val="en-US"/>
              </w:rPr>
              <w:t>5. The Evolution of the Law on Special Missions</w:t>
            </w:r>
            <w:r w:rsidR="00042B8B">
              <w:rPr>
                <w:noProof/>
                <w:webHidden/>
              </w:rPr>
              <w:tab/>
            </w:r>
            <w:r w:rsidR="00C66CEA">
              <w:rPr>
                <w:noProof/>
                <w:webHidden/>
              </w:rPr>
              <w:fldChar w:fldCharType="begin"/>
            </w:r>
            <w:r w:rsidR="00042B8B">
              <w:rPr>
                <w:noProof/>
                <w:webHidden/>
              </w:rPr>
              <w:instrText xml:space="preserve"> PAGEREF _Toc87636510 \h </w:instrText>
            </w:r>
            <w:r w:rsidR="00C66CEA">
              <w:rPr>
                <w:noProof/>
                <w:webHidden/>
              </w:rPr>
            </w:r>
            <w:r w:rsidR="00C66CEA">
              <w:rPr>
                <w:noProof/>
                <w:webHidden/>
              </w:rPr>
              <w:fldChar w:fldCharType="separate"/>
            </w:r>
            <w:r w:rsidR="00042B8B">
              <w:rPr>
                <w:noProof/>
                <w:webHidden/>
              </w:rPr>
              <w:t>22</w:t>
            </w:r>
            <w:r w:rsidR="00202DB8">
              <w:rPr>
                <w:noProof/>
                <w:webHidden/>
              </w:rPr>
              <w:t>2</w:t>
            </w:r>
            <w:r w:rsidR="00C66CEA">
              <w:rPr>
                <w:noProof/>
                <w:webHidden/>
              </w:rPr>
              <w:fldChar w:fldCharType="end"/>
            </w:r>
          </w:hyperlink>
        </w:p>
        <w:p w14:paraId="7FE1CA5D" w14:textId="48AB8509" w:rsidR="00202DB8" w:rsidRPr="00202DB8" w:rsidRDefault="00202DB8" w:rsidP="00202DB8">
          <w:r w:rsidRPr="00202DB8">
            <w:rPr>
              <w:b/>
            </w:rPr>
            <w:t>THEME 13: International negotiations - basic means of diplomacy</w:t>
          </w:r>
          <w:r>
            <w:t xml:space="preserve">…………………………………… </w:t>
          </w:r>
          <w:r w:rsidRPr="00202DB8">
            <w:rPr>
              <w:b/>
            </w:rPr>
            <w:t>247</w:t>
          </w:r>
        </w:p>
        <w:p w14:paraId="493D7B30" w14:textId="1CD37C54" w:rsidR="00042B8B" w:rsidRDefault="001B6417">
          <w:pPr>
            <w:pStyle w:val="21"/>
            <w:tabs>
              <w:tab w:val="right" w:leader="dot" w:pos="9345"/>
            </w:tabs>
            <w:rPr>
              <w:noProof/>
            </w:rPr>
          </w:pPr>
          <w:hyperlink w:anchor="_Toc87636511" w:history="1">
            <w:r w:rsidR="00042B8B" w:rsidRPr="000E1880">
              <w:rPr>
                <w:rStyle w:val="aff0"/>
                <w:b/>
                <w:noProof/>
                <w:lang w:val="en-US"/>
              </w:rPr>
              <w:t>1. The origins of diplomatic negotiations</w:t>
            </w:r>
            <w:r w:rsidR="00042B8B">
              <w:rPr>
                <w:noProof/>
                <w:webHidden/>
              </w:rPr>
              <w:tab/>
            </w:r>
            <w:r w:rsidR="00C66CEA">
              <w:rPr>
                <w:noProof/>
                <w:webHidden/>
              </w:rPr>
              <w:fldChar w:fldCharType="begin"/>
            </w:r>
            <w:r w:rsidR="00042B8B">
              <w:rPr>
                <w:noProof/>
                <w:webHidden/>
              </w:rPr>
              <w:instrText xml:space="preserve"> PAGEREF _Toc87636511 \h </w:instrText>
            </w:r>
            <w:r w:rsidR="00C66CEA">
              <w:rPr>
                <w:noProof/>
                <w:webHidden/>
              </w:rPr>
            </w:r>
            <w:r w:rsidR="00C66CEA">
              <w:rPr>
                <w:noProof/>
                <w:webHidden/>
              </w:rPr>
              <w:fldChar w:fldCharType="separate"/>
            </w:r>
            <w:r w:rsidR="00042B8B">
              <w:rPr>
                <w:noProof/>
                <w:webHidden/>
              </w:rPr>
              <w:t>2</w:t>
            </w:r>
            <w:r w:rsidR="00202DB8">
              <w:rPr>
                <w:noProof/>
                <w:webHidden/>
              </w:rPr>
              <w:t>47</w:t>
            </w:r>
            <w:r w:rsidR="00C66CEA">
              <w:rPr>
                <w:noProof/>
                <w:webHidden/>
              </w:rPr>
              <w:fldChar w:fldCharType="end"/>
            </w:r>
          </w:hyperlink>
        </w:p>
        <w:p w14:paraId="56ABB302" w14:textId="1953103D" w:rsidR="00042B8B" w:rsidRDefault="001B6417">
          <w:pPr>
            <w:pStyle w:val="21"/>
            <w:tabs>
              <w:tab w:val="right" w:leader="dot" w:pos="9345"/>
            </w:tabs>
            <w:rPr>
              <w:noProof/>
            </w:rPr>
          </w:pPr>
          <w:hyperlink w:anchor="_Toc87636512" w:history="1">
            <w:r w:rsidR="00042B8B" w:rsidRPr="000E1880">
              <w:rPr>
                <w:rStyle w:val="aff0"/>
                <w:b/>
                <w:noProof/>
                <w:lang w:val="en-US"/>
              </w:rPr>
              <w:t>2. Typology, structure and functions of negotiations</w:t>
            </w:r>
            <w:r w:rsidR="00042B8B">
              <w:rPr>
                <w:noProof/>
                <w:webHidden/>
              </w:rPr>
              <w:tab/>
            </w:r>
            <w:r w:rsidR="00C66CEA">
              <w:rPr>
                <w:noProof/>
                <w:webHidden/>
              </w:rPr>
              <w:fldChar w:fldCharType="begin"/>
            </w:r>
            <w:r w:rsidR="00042B8B">
              <w:rPr>
                <w:noProof/>
                <w:webHidden/>
              </w:rPr>
              <w:instrText xml:space="preserve"> PAGEREF _Toc87636512 \h </w:instrText>
            </w:r>
            <w:r w:rsidR="00C66CEA">
              <w:rPr>
                <w:noProof/>
                <w:webHidden/>
              </w:rPr>
            </w:r>
            <w:r w:rsidR="00C66CEA">
              <w:rPr>
                <w:noProof/>
                <w:webHidden/>
              </w:rPr>
              <w:fldChar w:fldCharType="separate"/>
            </w:r>
            <w:r w:rsidR="00042B8B">
              <w:rPr>
                <w:noProof/>
                <w:webHidden/>
              </w:rPr>
              <w:t>25</w:t>
            </w:r>
            <w:r w:rsidR="00202DB8">
              <w:rPr>
                <w:noProof/>
                <w:webHidden/>
              </w:rPr>
              <w:t>0</w:t>
            </w:r>
            <w:r w:rsidR="00C66CEA">
              <w:rPr>
                <w:noProof/>
                <w:webHidden/>
              </w:rPr>
              <w:fldChar w:fldCharType="end"/>
            </w:r>
          </w:hyperlink>
        </w:p>
        <w:p w14:paraId="22A2AE4E" w14:textId="440D1011" w:rsidR="00202DB8" w:rsidRPr="00202DB8" w:rsidRDefault="00202DB8" w:rsidP="00202DB8">
          <w:pPr>
            <w:pStyle w:val="21"/>
            <w:tabs>
              <w:tab w:val="right" w:leader="dot" w:pos="9345"/>
            </w:tabs>
            <w:rPr>
              <w:b/>
            </w:rPr>
          </w:pPr>
          <w:r w:rsidRPr="00202DB8">
            <w:rPr>
              <w:b/>
            </w:rPr>
            <w:t>3. Practice of negotiations: preparation, organization, stages of negotiations, final documents of negotiations</w:t>
          </w:r>
          <w:r w:rsidRPr="00202DB8">
            <w:t>………………………………………………………………………………………………………………………………</w:t>
          </w:r>
          <w:r>
            <w:t>…….</w:t>
          </w:r>
          <w:r w:rsidRPr="00202DB8">
            <w:t>252</w:t>
          </w:r>
        </w:p>
        <w:p w14:paraId="13FF41E0" w14:textId="121E9A58" w:rsidR="00042B8B" w:rsidRDefault="001B6417">
          <w:pPr>
            <w:pStyle w:val="21"/>
            <w:tabs>
              <w:tab w:val="right" w:leader="dot" w:pos="9345"/>
            </w:tabs>
            <w:rPr>
              <w:noProof/>
            </w:rPr>
          </w:pPr>
          <w:hyperlink w:anchor="_Toc87636513" w:history="1">
            <w:r w:rsidR="00042B8B" w:rsidRPr="000E1880">
              <w:rPr>
                <w:rStyle w:val="aff0"/>
                <w:b/>
                <w:noProof/>
                <w:lang w:val="en-US"/>
              </w:rPr>
              <w:t xml:space="preserve">4. </w:t>
            </w:r>
            <w:r w:rsidR="00042B8B" w:rsidRPr="0091799B">
              <w:rPr>
                <w:rStyle w:val="aff0"/>
                <w:b/>
                <w:bCs/>
                <w:noProof/>
                <w:lang w:val="en-US"/>
              </w:rPr>
              <w:t>National mentality and peculiarities of national negotiation styles</w:t>
            </w:r>
            <w:r w:rsidR="00042B8B">
              <w:rPr>
                <w:noProof/>
                <w:webHidden/>
              </w:rPr>
              <w:tab/>
            </w:r>
            <w:r w:rsidR="00C66CEA">
              <w:rPr>
                <w:noProof/>
                <w:webHidden/>
              </w:rPr>
              <w:fldChar w:fldCharType="begin"/>
            </w:r>
            <w:r w:rsidR="00042B8B">
              <w:rPr>
                <w:noProof/>
                <w:webHidden/>
              </w:rPr>
              <w:instrText xml:space="preserve"> PAGEREF _Toc87636513 \h </w:instrText>
            </w:r>
            <w:r w:rsidR="00C66CEA">
              <w:rPr>
                <w:noProof/>
                <w:webHidden/>
              </w:rPr>
            </w:r>
            <w:r w:rsidR="00C66CEA">
              <w:rPr>
                <w:noProof/>
                <w:webHidden/>
              </w:rPr>
              <w:fldChar w:fldCharType="separate"/>
            </w:r>
            <w:r w:rsidR="00042B8B">
              <w:rPr>
                <w:noProof/>
                <w:webHidden/>
              </w:rPr>
              <w:t>25</w:t>
            </w:r>
            <w:r w:rsidR="00202DB8">
              <w:rPr>
                <w:noProof/>
                <w:webHidden/>
              </w:rPr>
              <w:t>6</w:t>
            </w:r>
            <w:r w:rsidR="00C66CEA">
              <w:rPr>
                <w:noProof/>
                <w:webHidden/>
              </w:rPr>
              <w:fldChar w:fldCharType="end"/>
            </w:r>
          </w:hyperlink>
        </w:p>
        <w:p w14:paraId="338B1C8C" w14:textId="5DE10AD7" w:rsidR="00C13917" w:rsidRDefault="00C13917" w:rsidP="00C13917">
          <w:pPr>
            <w:pStyle w:val="11"/>
          </w:pPr>
          <w:r>
            <w:lastRenderedPageBreak/>
            <w:t>THEME 14: Problems and features of modern consular diplomacy</w:t>
          </w:r>
          <w:r>
            <w:rPr>
              <w:b w:val="0"/>
            </w:rPr>
            <w:t>…………………………………….</w:t>
          </w:r>
          <w:r w:rsidRPr="00C13917">
            <w:t>265</w:t>
          </w:r>
          <w:r>
            <w:t xml:space="preserve"> </w:t>
          </w:r>
        </w:p>
        <w:p w14:paraId="52930832" w14:textId="4735DC47" w:rsidR="00C13917" w:rsidRPr="00C13917" w:rsidRDefault="00C13917" w:rsidP="00C13917">
          <w:pPr>
            <w:pStyle w:val="11"/>
            <w:ind w:left="284"/>
            <w:rPr>
              <w:b w:val="0"/>
            </w:rPr>
          </w:pPr>
          <w:r>
            <w:t>1. Consular diplomacy's first challenge: Communicating assistance to nationals abroad</w:t>
          </w:r>
          <w:r>
            <w:rPr>
              <w:b w:val="0"/>
            </w:rPr>
            <w:t>……………………………………………………………………………………………………………………………....267</w:t>
          </w:r>
        </w:p>
        <w:p w14:paraId="0C727D55" w14:textId="66420B7D" w:rsidR="00C13917" w:rsidRPr="00C13917" w:rsidRDefault="00C13917" w:rsidP="00C13917">
          <w:pPr>
            <w:pStyle w:val="11"/>
            <w:ind w:left="284"/>
            <w:rPr>
              <w:b w:val="0"/>
            </w:rPr>
          </w:pPr>
          <w:r>
            <w:t>2. Dynamics of the modern stage of consular diplomacy</w:t>
          </w:r>
          <w:r>
            <w:rPr>
              <w:b w:val="0"/>
            </w:rPr>
            <w:t>………………………………………………...267</w:t>
          </w:r>
        </w:p>
        <w:p w14:paraId="1F3ED443" w14:textId="7C604B92" w:rsidR="00C13917" w:rsidRPr="00C13917" w:rsidRDefault="00C13917" w:rsidP="00C13917">
          <w:pPr>
            <w:pStyle w:val="11"/>
            <w:ind w:left="284"/>
            <w:rPr>
              <w:b w:val="0"/>
            </w:rPr>
          </w:pPr>
          <w:r>
            <w:t>3 Current trends in consular diplomacy</w:t>
          </w:r>
          <w:r>
            <w:rPr>
              <w:b w:val="0"/>
            </w:rPr>
            <w:t>………………………………………………………</w:t>
          </w:r>
          <w:r w:rsidR="00F67877">
            <w:rPr>
              <w:b w:val="0"/>
            </w:rPr>
            <w:t>...</w:t>
          </w:r>
          <w:r>
            <w:rPr>
              <w:b w:val="0"/>
            </w:rPr>
            <w:t>………………..269</w:t>
          </w:r>
        </w:p>
        <w:p w14:paraId="4861D286" w14:textId="74B1A1F9" w:rsidR="00C13917" w:rsidRPr="00F67877" w:rsidRDefault="00C13917" w:rsidP="00C13917">
          <w:pPr>
            <w:pStyle w:val="11"/>
            <w:ind w:left="284"/>
            <w:rPr>
              <w:b w:val="0"/>
            </w:rPr>
          </w:pPr>
          <w:r>
            <w:t>4. Understanding client-citizen orientatio</w:t>
          </w:r>
          <w:r w:rsidR="00F67877">
            <w:t>n of consular diplomacy</w:t>
          </w:r>
          <w:r w:rsidR="00F67877">
            <w:rPr>
              <w:b w:val="0"/>
            </w:rPr>
            <w:t>………………………………..272</w:t>
          </w:r>
        </w:p>
        <w:p w14:paraId="6BD643C1" w14:textId="04D333BE" w:rsidR="00C13917" w:rsidRPr="00F67877" w:rsidRDefault="00C13917" w:rsidP="00C13917">
          <w:pPr>
            <w:pStyle w:val="11"/>
            <w:ind w:left="284"/>
            <w:rPr>
              <w:b w:val="0"/>
            </w:rPr>
          </w:pPr>
          <w:r>
            <w:t>5. Digit</w:t>
          </w:r>
          <w:r w:rsidR="00F67877">
            <w:t>alization of consular diplomacy</w:t>
          </w:r>
          <w:r w:rsidR="00F67877">
            <w:rPr>
              <w:b w:val="0"/>
            </w:rPr>
            <w:t>…………………………………………………………………………...273</w:t>
          </w:r>
        </w:p>
        <w:p w14:paraId="67298C6B" w14:textId="73A36A73" w:rsidR="00C13917" w:rsidRPr="00F67877" w:rsidRDefault="00C13917" w:rsidP="00F67877">
          <w:pPr>
            <w:pStyle w:val="11"/>
            <w:ind w:left="284"/>
            <w:rPr>
              <w:b w:val="0"/>
            </w:rPr>
          </w:pPr>
          <w:r>
            <w:t>6. Lessons from political crises and the</w:t>
          </w:r>
          <w:r w:rsidR="00F67877">
            <w:t xml:space="preserve"> need to coordinate communication</w:t>
          </w:r>
          <w:r w:rsidR="00F67877">
            <w:rPr>
              <w:b w:val="0"/>
            </w:rPr>
            <w:t>………………....274</w:t>
          </w:r>
        </w:p>
        <w:p w14:paraId="428EE24D" w14:textId="688869CF" w:rsidR="00042B8B" w:rsidRDefault="001B6417">
          <w:pPr>
            <w:pStyle w:val="11"/>
            <w:rPr>
              <w:rFonts w:asciiTheme="minorHAnsi" w:hAnsiTheme="minorHAnsi"/>
              <w:b w:val="0"/>
              <w:lang w:val="ru-RU"/>
            </w:rPr>
          </w:pPr>
          <w:hyperlink w:anchor="_Toc87636514" w:history="1">
            <w:r w:rsidR="00042B8B" w:rsidRPr="000E1880">
              <w:rPr>
                <w:rStyle w:val="aff0"/>
                <w:lang w:val="uk-UA"/>
              </w:rPr>
              <w:t>THEME 15: Modern world diplomacy</w:t>
            </w:r>
            <w:r w:rsidR="00042B8B">
              <w:rPr>
                <w:webHidden/>
              </w:rPr>
              <w:tab/>
            </w:r>
            <w:r w:rsidR="00C66CEA">
              <w:rPr>
                <w:webHidden/>
              </w:rPr>
              <w:fldChar w:fldCharType="begin"/>
            </w:r>
            <w:r w:rsidR="00042B8B">
              <w:rPr>
                <w:webHidden/>
              </w:rPr>
              <w:instrText xml:space="preserve"> PAGEREF _Toc87636514 \h </w:instrText>
            </w:r>
            <w:r w:rsidR="00C66CEA">
              <w:rPr>
                <w:webHidden/>
              </w:rPr>
            </w:r>
            <w:r w:rsidR="00C66CEA">
              <w:rPr>
                <w:webHidden/>
              </w:rPr>
              <w:fldChar w:fldCharType="separate"/>
            </w:r>
            <w:r w:rsidR="00042B8B">
              <w:rPr>
                <w:webHidden/>
              </w:rPr>
              <w:t>28</w:t>
            </w:r>
            <w:r w:rsidR="00F67877">
              <w:rPr>
                <w:webHidden/>
              </w:rPr>
              <w:t>1</w:t>
            </w:r>
            <w:r w:rsidR="00C66CEA">
              <w:rPr>
                <w:webHidden/>
              </w:rPr>
              <w:fldChar w:fldCharType="end"/>
            </w:r>
          </w:hyperlink>
        </w:p>
        <w:p w14:paraId="33E153D6" w14:textId="237C2F87" w:rsidR="00042B8B" w:rsidRDefault="001B6417">
          <w:pPr>
            <w:pStyle w:val="21"/>
            <w:tabs>
              <w:tab w:val="right" w:leader="dot" w:pos="9345"/>
            </w:tabs>
            <w:rPr>
              <w:noProof/>
            </w:rPr>
          </w:pPr>
          <w:hyperlink w:anchor="_Toc87636518" w:history="1">
            <w:r w:rsidR="00042B8B" w:rsidRPr="000E1880">
              <w:rPr>
                <w:rStyle w:val="aff0"/>
                <w:b/>
                <w:noProof/>
                <w:lang w:val="uk-UA"/>
              </w:rPr>
              <w:t>1</w:t>
            </w:r>
            <w:r w:rsidR="00042B8B" w:rsidRPr="000E1880">
              <w:rPr>
                <w:rStyle w:val="aff0"/>
                <w:b/>
                <w:noProof/>
                <w:lang w:val="en-US"/>
              </w:rPr>
              <w:t xml:space="preserve">. </w:t>
            </w:r>
            <w:r w:rsidR="00042B8B" w:rsidRPr="0091799B">
              <w:rPr>
                <w:rStyle w:val="aff0"/>
                <w:b/>
                <w:bCs/>
                <w:noProof/>
                <w:lang w:val="en-US"/>
              </w:rPr>
              <w:t>Science Diplomacy</w:t>
            </w:r>
            <w:r w:rsidR="00042B8B">
              <w:rPr>
                <w:noProof/>
                <w:webHidden/>
              </w:rPr>
              <w:tab/>
            </w:r>
            <w:r w:rsidR="00C66CEA">
              <w:rPr>
                <w:noProof/>
                <w:webHidden/>
              </w:rPr>
              <w:fldChar w:fldCharType="begin"/>
            </w:r>
            <w:r w:rsidR="00042B8B">
              <w:rPr>
                <w:noProof/>
                <w:webHidden/>
              </w:rPr>
              <w:instrText xml:space="preserve"> PAGEREF _Toc87636518 \h </w:instrText>
            </w:r>
            <w:r w:rsidR="00C66CEA">
              <w:rPr>
                <w:noProof/>
                <w:webHidden/>
              </w:rPr>
            </w:r>
            <w:r w:rsidR="00C66CEA">
              <w:rPr>
                <w:noProof/>
                <w:webHidden/>
              </w:rPr>
              <w:fldChar w:fldCharType="separate"/>
            </w:r>
            <w:r w:rsidR="00042B8B">
              <w:rPr>
                <w:noProof/>
                <w:webHidden/>
              </w:rPr>
              <w:t>28</w:t>
            </w:r>
            <w:r w:rsidR="00F67877">
              <w:rPr>
                <w:noProof/>
                <w:webHidden/>
              </w:rPr>
              <w:t>1</w:t>
            </w:r>
            <w:r w:rsidR="00C66CEA">
              <w:rPr>
                <w:noProof/>
                <w:webHidden/>
              </w:rPr>
              <w:fldChar w:fldCharType="end"/>
            </w:r>
          </w:hyperlink>
        </w:p>
        <w:p w14:paraId="6659FF06" w14:textId="4C37B3EF" w:rsidR="00042B8B" w:rsidRDefault="001B6417">
          <w:pPr>
            <w:pStyle w:val="21"/>
            <w:tabs>
              <w:tab w:val="right" w:leader="dot" w:pos="9345"/>
            </w:tabs>
            <w:rPr>
              <w:noProof/>
            </w:rPr>
          </w:pPr>
          <w:hyperlink w:anchor="_Toc87636519" w:history="1">
            <w:r w:rsidR="00042B8B" w:rsidRPr="000E1880">
              <w:rPr>
                <w:rStyle w:val="aff0"/>
                <w:b/>
                <w:noProof/>
                <w:lang w:val="uk-UA"/>
              </w:rPr>
              <w:t>2</w:t>
            </w:r>
            <w:r w:rsidR="00042B8B" w:rsidRPr="000E1880">
              <w:rPr>
                <w:rStyle w:val="aff0"/>
                <w:b/>
                <w:noProof/>
                <w:lang w:val="en-US"/>
              </w:rPr>
              <w:t xml:space="preserve">. </w:t>
            </w:r>
            <w:r w:rsidR="00042B8B" w:rsidRPr="000E1880">
              <w:rPr>
                <w:rStyle w:val="aff0"/>
                <w:b/>
                <w:bCs/>
                <w:noProof/>
                <w:lang w:val="en-US"/>
              </w:rPr>
              <w:t>Modern America and the Preservation of the Importance of Diplomacy</w:t>
            </w:r>
            <w:r w:rsidR="00042B8B">
              <w:rPr>
                <w:noProof/>
                <w:webHidden/>
              </w:rPr>
              <w:tab/>
            </w:r>
            <w:r w:rsidR="00C66CEA">
              <w:rPr>
                <w:noProof/>
                <w:webHidden/>
              </w:rPr>
              <w:fldChar w:fldCharType="begin"/>
            </w:r>
            <w:r w:rsidR="00042B8B">
              <w:rPr>
                <w:noProof/>
                <w:webHidden/>
              </w:rPr>
              <w:instrText xml:space="preserve"> PAGEREF _Toc87636519 \h </w:instrText>
            </w:r>
            <w:r w:rsidR="00C66CEA">
              <w:rPr>
                <w:noProof/>
                <w:webHidden/>
              </w:rPr>
            </w:r>
            <w:r w:rsidR="00C66CEA">
              <w:rPr>
                <w:noProof/>
                <w:webHidden/>
              </w:rPr>
              <w:fldChar w:fldCharType="separate"/>
            </w:r>
            <w:r w:rsidR="00042B8B">
              <w:rPr>
                <w:noProof/>
                <w:webHidden/>
              </w:rPr>
              <w:t>29</w:t>
            </w:r>
            <w:r w:rsidR="00F67877">
              <w:rPr>
                <w:noProof/>
                <w:webHidden/>
              </w:rPr>
              <w:t>4</w:t>
            </w:r>
            <w:r w:rsidR="00C66CEA">
              <w:rPr>
                <w:noProof/>
                <w:webHidden/>
              </w:rPr>
              <w:fldChar w:fldCharType="end"/>
            </w:r>
          </w:hyperlink>
        </w:p>
        <w:p w14:paraId="2599718F" w14:textId="5BE85811" w:rsidR="00042B8B" w:rsidRDefault="001B6417">
          <w:pPr>
            <w:pStyle w:val="21"/>
            <w:tabs>
              <w:tab w:val="right" w:leader="dot" w:pos="9345"/>
            </w:tabs>
            <w:rPr>
              <w:noProof/>
            </w:rPr>
          </w:pPr>
          <w:hyperlink w:anchor="_Toc87636520" w:history="1">
            <w:r w:rsidR="00042B8B" w:rsidRPr="000E1880">
              <w:rPr>
                <w:rStyle w:val="aff0"/>
                <w:b/>
                <w:noProof/>
                <w:lang w:val="uk-UA"/>
              </w:rPr>
              <w:t>3</w:t>
            </w:r>
            <w:r w:rsidR="00042B8B" w:rsidRPr="000E1880">
              <w:rPr>
                <w:rStyle w:val="aff0"/>
                <w:b/>
                <w:noProof/>
                <w:lang w:val="en-US"/>
              </w:rPr>
              <w:t xml:space="preserve">. </w:t>
            </w:r>
            <w:r w:rsidR="00042B8B" w:rsidRPr="000E1880">
              <w:rPr>
                <w:rStyle w:val="aff0"/>
                <w:b/>
                <w:bCs/>
                <w:noProof/>
                <w:lang w:val="en-US"/>
              </w:rPr>
              <w:t>Modern diplomacy as the art of increasing power</w:t>
            </w:r>
            <w:r w:rsidR="00042B8B">
              <w:rPr>
                <w:noProof/>
                <w:webHidden/>
              </w:rPr>
              <w:tab/>
            </w:r>
            <w:r w:rsidR="00F67877">
              <w:rPr>
                <w:noProof/>
                <w:webHidden/>
              </w:rPr>
              <w:t>298</w:t>
            </w:r>
          </w:hyperlink>
        </w:p>
        <w:p w14:paraId="0AA62F67" w14:textId="1F56F05A" w:rsidR="00042B8B" w:rsidRDefault="001B6417">
          <w:pPr>
            <w:pStyle w:val="11"/>
            <w:rPr>
              <w:rFonts w:asciiTheme="minorHAnsi" w:hAnsiTheme="minorHAnsi"/>
              <w:b w:val="0"/>
              <w:lang w:val="ru-RU"/>
            </w:rPr>
          </w:pPr>
          <w:hyperlink w:anchor="_Toc87636521" w:history="1">
            <w:r w:rsidR="00042B8B" w:rsidRPr="000E1880">
              <w:rPr>
                <w:rStyle w:val="aff0"/>
                <w:shd w:val="clear" w:color="auto" w:fill="FFFFFF"/>
              </w:rPr>
              <w:t>QUESTIONS FOR SELF CHECK</w:t>
            </w:r>
            <w:r w:rsidR="00042B8B">
              <w:rPr>
                <w:webHidden/>
              </w:rPr>
              <w:tab/>
            </w:r>
            <w:r w:rsidR="00C66CEA">
              <w:rPr>
                <w:webHidden/>
              </w:rPr>
              <w:fldChar w:fldCharType="begin"/>
            </w:r>
            <w:r w:rsidR="00042B8B">
              <w:rPr>
                <w:webHidden/>
              </w:rPr>
              <w:instrText xml:space="preserve"> PAGEREF _Toc87636521 \h </w:instrText>
            </w:r>
            <w:r w:rsidR="00C66CEA">
              <w:rPr>
                <w:webHidden/>
              </w:rPr>
            </w:r>
            <w:r w:rsidR="00C66CEA">
              <w:rPr>
                <w:webHidden/>
              </w:rPr>
              <w:fldChar w:fldCharType="separate"/>
            </w:r>
            <w:r w:rsidR="00042B8B">
              <w:rPr>
                <w:webHidden/>
              </w:rPr>
              <w:t>30</w:t>
            </w:r>
            <w:r w:rsidR="00F67877">
              <w:rPr>
                <w:webHidden/>
              </w:rPr>
              <w:t>2</w:t>
            </w:r>
            <w:r w:rsidR="00C66CEA">
              <w:rPr>
                <w:webHidden/>
              </w:rPr>
              <w:fldChar w:fldCharType="end"/>
            </w:r>
          </w:hyperlink>
        </w:p>
        <w:p w14:paraId="407BDA09" w14:textId="26D1DFA4" w:rsidR="000E7945" w:rsidRDefault="00C66CEA" w:rsidP="0000440C">
          <w:pPr>
            <w:rPr>
              <w:b/>
              <w:bCs/>
            </w:rPr>
          </w:pPr>
          <w:r w:rsidRPr="00572F98">
            <w:rPr>
              <w:b/>
              <w:bCs/>
            </w:rPr>
            <w:fldChar w:fldCharType="end"/>
          </w:r>
          <w:r w:rsidR="005E0A57" w:rsidRPr="005E0A57">
            <w:rPr>
              <w:b/>
              <w:bCs/>
              <w:lang w:val="en-US"/>
            </w:rPr>
            <w:t>ESSAY TOPIC</w:t>
          </w:r>
          <w:r w:rsidR="005E0A57">
            <w:rPr>
              <w:b/>
              <w:bCs/>
              <w:lang w:val="uk-UA"/>
            </w:rPr>
            <w:t>……………………………………………………………………………………………………………………</w:t>
          </w:r>
          <w:r w:rsidR="00F67877">
            <w:rPr>
              <w:b/>
              <w:bCs/>
              <w:lang w:val="uk-UA"/>
            </w:rPr>
            <w:t>...303</w:t>
          </w:r>
        </w:p>
      </w:sdtContent>
    </w:sdt>
    <w:p w14:paraId="5C7D4DF3" w14:textId="77777777" w:rsidR="000E7945" w:rsidRDefault="000E7945">
      <w:pPr>
        <w:rPr>
          <w:b/>
          <w:bCs/>
        </w:rPr>
      </w:pPr>
      <w:r>
        <w:rPr>
          <w:b/>
          <w:bCs/>
        </w:rPr>
        <w:br w:type="page"/>
      </w:r>
    </w:p>
    <w:p w14:paraId="40F9007C" w14:textId="77777777" w:rsidR="0085152F" w:rsidRPr="0091799B" w:rsidRDefault="001B6417" w:rsidP="0091799B">
      <w:pPr>
        <w:pStyle w:val="ad"/>
        <w:outlineLvl w:val="0"/>
        <w:rPr>
          <w:lang w:val="en-US"/>
        </w:rPr>
      </w:pPr>
      <w:sdt>
        <w:sdtPr>
          <w:rPr>
            <w:lang w:val="en-US"/>
          </w:rPr>
          <w:alias w:val="Название"/>
          <w:id w:val="28115549"/>
          <w:dataBinding w:prefixMappings="xmlns:ns0='http://schemas.openxmlformats.org/package/2006/metadata/core-properties' xmlns:ns1='http://purl.org/dc/elements/1.1/'" w:xpath="/ns0:coreProperties[1]/ns1:title[1]" w:storeItemID="{6C3C8BC8-F283-45AE-878A-BAB7291924A1}"/>
          <w:text/>
        </w:sdtPr>
        <w:sdtEndPr/>
        <w:sdtContent>
          <w:r w:rsidR="0091799B" w:rsidRPr="0091799B">
            <w:rPr>
              <w:lang w:val="en-US"/>
            </w:rPr>
            <w:t>Diplomatic and consular service</w:t>
          </w:r>
        </w:sdtContent>
      </w:sdt>
    </w:p>
    <w:p w14:paraId="2B9461B3" w14:textId="77777777" w:rsidR="007B7F12" w:rsidRPr="007B7F12" w:rsidRDefault="007B7F12" w:rsidP="007B7F12">
      <w:pPr>
        <w:pStyle w:val="a3"/>
        <w:spacing w:line="360" w:lineRule="auto"/>
        <w:rPr>
          <w:szCs w:val="28"/>
          <w:lang w:val="en-US"/>
        </w:rPr>
      </w:pPr>
      <w:r w:rsidRPr="007B7F12">
        <w:rPr>
          <w:szCs w:val="28"/>
          <w:lang w:val="en-US"/>
        </w:rPr>
        <w:t>The Diplomatic and Consular Service course provides students with a solid foundation for understanding the role of states and governments in managing international relations with other countries. Students understand the role of diplomacy in today's globalised world. They acquire knowledge of the general principles of diplomatic and consular service organisation. The study of didactic material helps to assimilate the entire structure of a state's foreign relations agencies, to become familiar with the organization and functions of diplomatic representations and their personnel.</w:t>
      </w:r>
    </w:p>
    <w:p w14:paraId="7674E2E5" w14:textId="77777777" w:rsidR="0050130E" w:rsidRPr="007B7F12" w:rsidRDefault="007B7F12" w:rsidP="007B7F12">
      <w:pPr>
        <w:pStyle w:val="a3"/>
        <w:spacing w:line="360" w:lineRule="auto"/>
        <w:rPr>
          <w:szCs w:val="28"/>
          <w:lang w:val="en-US"/>
        </w:rPr>
      </w:pPr>
      <w:r w:rsidRPr="007B7F12">
        <w:rPr>
          <w:szCs w:val="28"/>
          <w:lang w:val="en-US"/>
        </w:rPr>
        <w:t>The course will explore specialised areas of diplomacy implementation. Participants will take a close look at how states interact through diplomatic bodies when carrying out special missions. Consular relations, forms of multilateral diplomacy, etc. are also covered.</w:t>
      </w:r>
    </w:p>
    <w:p w14:paraId="7D316758" w14:textId="77777777" w:rsidR="004507A7" w:rsidRPr="00B57DEF" w:rsidRDefault="004507A7" w:rsidP="00ED5FA2">
      <w:pPr>
        <w:pStyle w:val="2"/>
        <w:rPr>
          <w:b/>
          <w:lang w:val="en-US"/>
        </w:rPr>
      </w:pPr>
      <w:bookmarkStart w:id="1" w:name="_Toc514746650"/>
      <w:bookmarkStart w:id="2" w:name="_Toc87636402"/>
      <w:r w:rsidRPr="00550385">
        <w:rPr>
          <w:b/>
          <w:lang w:val="en-US"/>
        </w:rPr>
        <w:t>The purpose of the discipline “</w:t>
      </w:r>
      <w:r w:rsidR="007B7F12" w:rsidRPr="007B7F12">
        <w:rPr>
          <w:b/>
          <w:lang w:val="en-US"/>
        </w:rPr>
        <w:t>Diplomatic and consular service</w:t>
      </w:r>
      <w:r w:rsidRPr="00550385">
        <w:rPr>
          <w:b/>
          <w:lang w:val="en-US"/>
        </w:rPr>
        <w:t>”:</w:t>
      </w:r>
      <w:bookmarkEnd w:id="1"/>
      <w:bookmarkEnd w:id="2"/>
    </w:p>
    <w:p w14:paraId="6B569A6B" w14:textId="77777777" w:rsidR="007B7F12" w:rsidRPr="0031575E" w:rsidRDefault="007B7F12" w:rsidP="0031575E">
      <w:pPr>
        <w:spacing w:after="0" w:line="360" w:lineRule="auto"/>
        <w:jc w:val="both"/>
        <w:rPr>
          <w:rFonts w:ascii="Times New Roman" w:hAnsi="Times New Roman" w:cs="Times New Roman"/>
          <w:sz w:val="28"/>
          <w:szCs w:val="28"/>
          <w:lang w:val="en-US"/>
        </w:rPr>
      </w:pPr>
      <w:r w:rsidRPr="0031575E">
        <w:rPr>
          <w:rFonts w:ascii="Times New Roman" w:hAnsi="Times New Roman" w:cs="Times New Roman"/>
          <w:sz w:val="28"/>
          <w:szCs w:val="28"/>
          <w:lang w:val="en-US"/>
        </w:rPr>
        <w:t>to form forstudents’ specialty «International relations, public communication and regional studies» the system of knowledge about general principles of functioning the diplomatic and consular service departments by way of systematic study the theoretical and practical aspects of the implementation and development of diplomacy in the modern world. The purpose of the discipline is also aimed at forming the following competencies by SRB:</w:t>
      </w:r>
    </w:p>
    <w:p w14:paraId="746EFA06" w14:textId="77777777" w:rsidR="007B7F12" w:rsidRPr="0031575E" w:rsidRDefault="007B7F12" w:rsidP="0031575E">
      <w:pPr>
        <w:spacing w:after="0" w:line="360" w:lineRule="auto"/>
        <w:jc w:val="both"/>
        <w:rPr>
          <w:rFonts w:ascii="Times New Roman" w:hAnsi="Times New Roman" w:cs="Times New Roman"/>
          <w:sz w:val="28"/>
          <w:szCs w:val="28"/>
          <w:lang w:val="en-US"/>
        </w:rPr>
      </w:pPr>
      <w:r w:rsidRPr="0031575E">
        <w:rPr>
          <w:rFonts w:ascii="Times New Roman" w:hAnsi="Times New Roman" w:cs="Times New Roman"/>
          <w:sz w:val="28"/>
          <w:szCs w:val="28"/>
          <w:lang w:val="en-US"/>
        </w:rPr>
        <w:t>PC 6. Understanding the basics of modern international law and its impact on the structure and dynamics of international relations and foreign policy.</w:t>
      </w:r>
    </w:p>
    <w:p w14:paraId="607A9B75" w14:textId="77777777" w:rsidR="007B7F12" w:rsidRPr="0031575E" w:rsidRDefault="007B7F12" w:rsidP="0031575E">
      <w:pPr>
        <w:spacing w:after="0" w:line="360" w:lineRule="auto"/>
        <w:jc w:val="both"/>
        <w:rPr>
          <w:rFonts w:ascii="Times New Roman" w:hAnsi="Times New Roman" w:cs="Times New Roman"/>
          <w:sz w:val="28"/>
          <w:szCs w:val="28"/>
          <w:lang w:val="en-US"/>
        </w:rPr>
      </w:pPr>
      <w:r w:rsidRPr="0031575E">
        <w:rPr>
          <w:rFonts w:ascii="Times New Roman" w:hAnsi="Times New Roman" w:cs="Times New Roman"/>
          <w:sz w:val="28"/>
          <w:szCs w:val="28"/>
          <w:lang w:val="en-US"/>
        </w:rPr>
        <w:t>PC 8. To know the principles of diplomatic and consular service, diplomatic protocol and etiquette, ability to conduct diplomatic and business correspondence (in Ukrainian and foreign languages).</w:t>
      </w:r>
    </w:p>
    <w:p w14:paraId="5AAACB44" w14:textId="77777777" w:rsidR="007B7F12" w:rsidRPr="007B7F12" w:rsidRDefault="007B7F12" w:rsidP="007B7F12">
      <w:pPr>
        <w:rPr>
          <w:lang w:val="en-US"/>
        </w:rPr>
      </w:pPr>
    </w:p>
    <w:p w14:paraId="6544E1E4" w14:textId="77777777" w:rsidR="004507A7" w:rsidRPr="00866762" w:rsidRDefault="004507A7" w:rsidP="00ED5FA2">
      <w:pPr>
        <w:pStyle w:val="3"/>
        <w:rPr>
          <w:rFonts w:ascii="Times New Roman" w:eastAsia="Calibri" w:hAnsi="Times New Roman" w:cs="Times New Roman"/>
          <w:lang w:val="en-US"/>
        </w:rPr>
      </w:pPr>
      <w:bookmarkStart w:id="3" w:name="_Toc514746255"/>
      <w:bookmarkStart w:id="4" w:name="_Toc514746381"/>
      <w:bookmarkStart w:id="5" w:name="_Toc514746652"/>
      <w:bookmarkStart w:id="6" w:name="_Toc87636403"/>
      <w:r w:rsidRPr="00866762">
        <w:rPr>
          <w:rFonts w:ascii="Times New Roman" w:eastAsia="Calibri" w:hAnsi="Times New Roman" w:cs="Times New Roman"/>
          <w:lang w:val="en-US"/>
        </w:rPr>
        <w:t>As a result of studying the discipline the student must</w:t>
      </w:r>
      <w:r w:rsidR="00EE7951" w:rsidRPr="00EE7951">
        <w:rPr>
          <w:rFonts w:ascii="Times New Roman" w:eastAsia="Calibri" w:hAnsi="Times New Roman" w:cs="Times New Roman"/>
          <w:lang w:val="en-US"/>
        </w:rPr>
        <w:t xml:space="preserve"> </w:t>
      </w:r>
      <w:r w:rsidRPr="00866762">
        <w:rPr>
          <w:rFonts w:ascii="Times New Roman" w:hAnsi="Times New Roman" w:cs="Times New Roman"/>
          <w:lang w:val="en-US"/>
        </w:rPr>
        <w:t>know:</w:t>
      </w:r>
      <w:bookmarkEnd w:id="3"/>
      <w:bookmarkEnd w:id="4"/>
      <w:bookmarkEnd w:id="5"/>
      <w:bookmarkEnd w:id="6"/>
    </w:p>
    <w:p w14:paraId="1E9AE124" w14:textId="77777777" w:rsidR="00E359E8" w:rsidRPr="00B57DEF" w:rsidRDefault="00701BA2" w:rsidP="00E359E8">
      <w:pPr>
        <w:pStyle w:val="3"/>
        <w:spacing w:before="0" w:after="0" w:line="360" w:lineRule="auto"/>
        <w:jc w:val="both"/>
        <w:rPr>
          <w:rFonts w:ascii="Times New Roman" w:hAnsi="Times New Roman" w:cs="Times New Roman"/>
          <w:caps w:val="0"/>
          <w:color w:val="auto"/>
          <w:sz w:val="28"/>
          <w:szCs w:val="28"/>
          <w:lang w:val="en-US"/>
        </w:rPr>
      </w:pPr>
      <w:bookmarkStart w:id="7" w:name="_Toc87636404"/>
      <w:bookmarkStart w:id="8" w:name="_Toc514746256"/>
      <w:bookmarkStart w:id="9" w:name="_Toc514746382"/>
      <w:bookmarkStart w:id="10" w:name="_Toc514746653"/>
      <w:r w:rsidRPr="00892001">
        <w:rPr>
          <w:rFonts w:ascii="Times New Roman" w:hAnsi="Times New Roman" w:cs="Times New Roman"/>
          <w:caps w:val="0"/>
          <w:color w:val="auto"/>
          <w:sz w:val="28"/>
          <w:szCs w:val="28"/>
          <w:lang w:val="en-US"/>
        </w:rPr>
        <w:lastRenderedPageBreak/>
        <w:t xml:space="preserve">- </w:t>
      </w:r>
      <w:r w:rsidRPr="00701BA2">
        <w:rPr>
          <w:rFonts w:ascii="Times New Roman" w:hAnsi="Times New Roman" w:cs="Times New Roman"/>
          <w:caps w:val="0"/>
          <w:color w:val="auto"/>
          <w:sz w:val="28"/>
          <w:szCs w:val="28"/>
          <w:lang w:val="en-US"/>
        </w:rPr>
        <w:t>h</w:t>
      </w:r>
      <w:r w:rsidRPr="00892001">
        <w:rPr>
          <w:rFonts w:ascii="Times New Roman" w:hAnsi="Times New Roman" w:cs="Times New Roman"/>
          <w:caps w:val="0"/>
          <w:color w:val="auto"/>
          <w:sz w:val="28"/>
          <w:szCs w:val="28"/>
          <w:lang w:val="en-US"/>
        </w:rPr>
        <w:t>istorical types of diplomacy and diplomatic service</w:t>
      </w:r>
      <w:r>
        <w:rPr>
          <w:rFonts w:ascii="Times New Roman" w:hAnsi="Times New Roman" w:cs="Times New Roman"/>
          <w:caps w:val="0"/>
          <w:color w:val="auto"/>
          <w:sz w:val="28"/>
          <w:szCs w:val="28"/>
          <w:lang w:val="en-US"/>
        </w:rPr>
        <w:t>;</w:t>
      </w:r>
      <w:bookmarkEnd w:id="7"/>
      <w:r>
        <w:rPr>
          <w:rFonts w:ascii="Times New Roman" w:hAnsi="Times New Roman" w:cs="Times New Roman"/>
          <w:caps w:val="0"/>
          <w:color w:val="auto"/>
          <w:sz w:val="28"/>
          <w:szCs w:val="28"/>
          <w:lang w:val="en-US"/>
        </w:rPr>
        <w:t xml:space="preserve"> </w:t>
      </w:r>
    </w:p>
    <w:p w14:paraId="36BBD87A" w14:textId="77777777" w:rsidR="00E359E8" w:rsidRPr="00B57DEF" w:rsidRDefault="00EE7951" w:rsidP="00E359E8">
      <w:pPr>
        <w:pStyle w:val="3"/>
        <w:spacing w:before="0" w:after="0" w:line="360" w:lineRule="auto"/>
        <w:jc w:val="both"/>
        <w:rPr>
          <w:rFonts w:ascii="Times New Roman" w:hAnsi="Times New Roman" w:cs="Times New Roman"/>
          <w:caps w:val="0"/>
          <w:color w:val="auto"/>
          <w:sz w:val="28"/>
          <w:szCs w:val="28"/>
          <w:lang w:val="en-US"/>
        </w:rPr>
      </w:pPr>
      <w:bookmarkStart w:id="11" w:name="_Toc87636405"/>
      <w:r>
        <w:rPr>
          <w:rFonts w:ascii="Times New Roman" w:hAnsi="Times New Roman" w:cs="Times New Roman"/>
          <w:caps w:val="0"/>
          <w:color w:val="auto"/>
          <w:sz w:val="28"/>
          <w:szCs w:val="28"/>
          <w:lang w:val="en-US"/>
        </w:rPr>
        <w:t>- t</w:t>
      </w:r>
      <w:r w:rsidRPr="00EE7951">
        <w:rPr>
          <w:rFonts w:ascii="Times New Roman" w:hAnsi="Times New Roman" w:cs="Times New Roman"/>
          <w:caps w:val="0"/>
          <w:color w:val="auto"/>
          <w:sz w:val="28"/>
          <w:szCs w:val="28"/>
          <w:lang w:val="en-US"/>
        </w:rPr>
        <w:t>he mechanism for organizing the work of a diplomatic mission from the moment of its opening, performing daily functions and until the final termin</w:t>
      </w:r>
      <w:r>
        <w:rPr>
          <w:rFonts w:ascii="Times New Roman" w:hAnsi="Times New Roman" w:cs="Times New Roman"/>
          <w:caps w:val="0"/>
          <w:color w:val="auto"/>
          <w:sz w:val="28"/>
          <w:szCs w:val="28"/>
          <w:lang w:val="en-US"/>
        </w:rPr>
        <w:t>ation of its activities;</w:t>
      </w:r>
      <w:bookmarkEnd w:id="11"/>
      <w:r w:rsidR="00892001" w:rsidRPr="00892001">
        <w:rPr>
          <w:rFonts w:ascii="Times New Roman" w:hAnsi="Times New Roman" w:cs="Times New Roman"/>
          <w:caps w:val="0"/>
          <w:color w:val="auto"/>
          <w:sz w:val="28"/>
          <w:szCs w:val="28"/>
          <w:lang w:val="en-US"/>
        </w:rPr>
        <w:t xml:space="preserve"> </w:t>
      </w:r>
    </w:p>
    <w:p w14:paraId="5F6C9536" w14:textId="77777777" w:rsidR="00E359E8" w:rsidRPr="00B57DEF" w:rsidRDefault="00701BA2" w:rsidP="00E359E8">
      <w:pPr>
        <w:pStyle w:val="3"/>
        <w:spacing w:before="0" w:after="0" w:line="360" w:lineRule="auto"/>
        <w:jc w:val="both"/>
        <w:rPr>
          <w:rFonts w:ascii="Times New Roman" w:hAnsi="Times New Roman" w:cs="Times New Roman"/>
          <w:caps w:val="0"/>
          <w:color w:val="auto"/>
          <w:sz w:val="28"/>
          <w:szCs w:val="28"/>
          <w:lang w:val="en-US"/>
        </w:rPr>
      </w:pPr>
      <w:bookmarkStart w:id="12" w:name="_Toc87636406"/>
      <w:r>
        <w:rPr>
          <w:rFonts w:ascii="Times New Roman" w:hAnsi="Times New Roman" w:cs="Times New Roman"/>
          <w:caps w:val="0"/>
          <w:color w:val="auto"/>
          <w:sz w:val="28"/>
          <w:szCs w:val="28"/>
          <w:lang w:val="en-US"/>
        </w:rPr>
        <w:t xml:space="preserve">- </w:t>
      </w:r>
      <w:r w:rsidR="00946885" w:rsidRPr="00946885">
        <w:rPr>
          <w:rFonts w:ascii="Times New Roman" w:hAnsi="Times New Roman" w:cs="Times New Roman"/>
          <w:caps w:val="0"/>
          <w:color w:val="auto"/>
          <w:sz w:val="28"/>
          <w:szCs w:val="28"/>
          <w:lang w:val="en-US"/>
        </w:rPr>
        <w:t>special areas of diplomacy in which consular relations are distinguished, special missions;</w:t>
      </w:r>
      <w:bookmarkEnd w:id="12"/>
      <w:r w:rsidR="00946885" w:rsidRPr="00946885">
        <w:rPr>
          <w:rFonts w:ascii="Times New Roman" w:hAnsi="Times New Roman" w:cs="Times New Roman"/>
          <w:caps w:val="0"/>
          <w:color w:val="auto"/>
          <w:sz w:val="28"/>
          <w:szCs w:val="28"/>
          <w:lang w:val="en-US"/>
        </w:rPr>
        <w:t xml:space="preserve"> </w:t>
      </w:r>
    </w:p>
    <w:p w14:paraId="63A5311A" w14:textId="77777777" w:rsidR="00E359E8" w:rsidRPr="00B57DEF" w:rsidRDefault="00946885" w:rsidP="00E359E8">
      <w:pPr>
        <w:pStyle w:val="3"/>
        <w:spacing w:before="0" w:after="0" w:line="360" w:lineRule="auto"/>
        <w:jc w:val="both"/>
        <w:rPr>
          <w:rFonts w:ascii="Times New Roman" w:hAnsi="Times New Roman" w:cs="Times New Roman"/>
          <w:caps w:val="0"/>
          <w:color w:val="auto"/>
          <w:sz w:val="28"/>
          <w:szCs w:val="28"/>
          <w:lang w:val="en-US"/>
        </w:rPr>
      </w:pPr>
      <w:bookmarkStart w:id="13" w:name="_Toc87636407"/>
      <w:r w:rsidRPr="00946885">
        <w:rPr>
          <w:rFonts w:ascii="Times New Roman" w:hAnsi="Times New Roman" w:cs="Times New Roman"/>
          <w:caps w:val="0"/>
          <w:color w:val="auto"/>
          <w:sz w:val="28"/>
          <w:szCs w:val="28"/>
          <w:lang w:val="en-US"/>
        </w:rPr>
        <w:t xml:space="preserve">- </w:t>
      </w:r>
      <w:r w:rsidR="00E359E8" w:rsidRPr="00E359E8">
        <w:rPr>
          <w:rFonts w:ascii="Times New Roman" w:hAnsi="Times New Roman" w:cs="Times New Roman"/>
          <w:caps w:val="0"/>
          <w:color w:val="auto"/>
          <w:sz w:val="28"/>
          <w:szCs w:val="28"/>
          <w:lang w:val="en-US"/>
        </w:rPr>
        <w:t>privileges and immunities that are accorded to diplomats of different ranks, used for the effective performance of their professional duties;</w:t>
      </w:r>
      <w:bookmarkEnd w:id="13"/>
      <w:r w:rsidR="00E359E8" w:rsidRPr="00E359E8">
        <w:rPr>
          <w:rFonts w:ascii="Times New Roman" w:hAnsi="Times New Roman" w:cs="Times New Roman"/>
          <w:caps w:val="0"/>
          <w:color w:val="auto"/>
          <w:sz w:val="28"/>
          <w:szCs w:val="28"/>
          <w:lang w:val="en-US"/>
        </w:rPr>
        <w:t xml:space="preserve"> </w:t>
      </w:r>
    </w:p>
    <w:p w14:paraId="53598F48" w14:textId="77777777" w:rsidR="00EE7951" w:rsidRPr="007E4A58" w:rsidRDefault="00E359E8" w:rsidP="00E359E8">
      <w:pPr>
        <w:pStyle w:val="3"/>
        <w:spacing w:before="0" w:after="0" w:line="360" w:lineRule="auto"/>
        <w:jc w:val="both"/>
        <w:rPr>
          <w:rFonts w:ascii="Times New Roman" w:hAnsi="Times New Roman" w:cs="Times New Roman"/>
          <w:caps w:val="0"/>
          <w:color w:val="auto"/>
          <w:sz w:val="28"/>
          <w:szCs w:val="28"/>
          <w:lang w:val="en-US"/>
        </w:rPr>
      </w:pPr>
      <w:bookmarkStart w:id="14" w:name="_Toc87636408"/>
      <w:r w:rsidRPr="00E359E8">
        <w:rPr>
          <w:rFonts w:ascii="Times New Roman" w:hAnsi="Times New Roman" w:cs="Times New Roman"/>
          <w:caps w:val="0"/>
          <w:color w:val="auto"/>
          <w:sz w:val="28"/>
          <w:szCs w:val="28"/>
          <w:lang w:val="en-US"/>
        </w:rPr>
        <w:t>- specifics of consular relations and forms of multilateral diplomacy</w:t>
      </w:r>
      <w:r w:rsidR="007E4A58" w:rsidRPr="007E4A58">
        <w:rPr>
          <w:rFonts w:ascii="Times New Roman" w:hAnsi="Times New Roman" w:cs="Times New Roman"/>
          <w:caps w:val="0"/>
          <w:color w:val="auto"/>
          <w:sz w:val="28"/>
          <w:szCs w:val="28"/>
          <w:lang w:val="en-US"/>
        </w:rPr>
        <w:t>.</w:t>
      </w:r>
      <w:bookmarkEnd w:id="14"/>
    </w:p>
    <w:p w14:paraId="2DDA9905" w14:textId="77777777" w:rsidR="004507A7" w:rsidRPr="00550385" w:rsidRDefault="004507A7" w:rsidP="00ED5FA2">
      <w:pPr>
        <w:pStyle w:val="3"/>
        <w:rPr>
          <w:lang w:val="en-US"/>
        </w:rPr>
      </w:pPr>
      <w:bookmarkStart w:id="15" w:name="_Toc87636409"/>
      <w:r w:rsidRPr="00550385">
        <w:rPr>
          <w:lang w:val="en-US"/>
        </w:rPr>
        <w:t>be able to:</w:t>
      </w:r>
      <w:bookmarkEnd w:id="8"/>
      <w:bookmarkEnd w:id="9"/>
      <w:bookmarkEnd w:id="10"/>
      <w:bookmarkEnd w:id="15"/>
    </w:p>
    <w:p w14:paraId="362D22D1" w14:textId="77777777" w:rsidR="00D04555" w:rsidRPr="00B57DEF" w:rsidRDefault="00D04555" w:rsidP="00D04555">
      <w:pPr>
        <w:spacing w:after="0" w:line="360" w:lineRule="auto"/>
        <w:jc w:val="both"/>
        <w:rPr>
          <w:rFonts w:ascii="Times New Roman" w:hAnsi="Times New Roman" w:cs="Times New Roman"/>
          <w:bCs/>
          <w:iCs/>
          <w:sz w:val="28"/>
          <w:szCs w:val="28"/>
          <w:lang w:val="en-US"/>
        </w:rPr>
      </w:pPr>
      <w:r w:rsidRPr="00D04555">
        <w:rPr>
          <w:rFonts w:ascii="Times New Roman" w:hAnsi="Times New Roman" w:cs="Times New Roman"/>
          <w:bCs/>
          <w:iCs/>
          <w:sz w:val="28"/>
          <w:szCs w:val="28"/>
          <w:lang w:val="en-US"/>
        </w:rPr>
        <w:t xml:space="preserve">- work as part of a diplomatic mission and consulate in primary positions; </w:t>
      </w:r>
    </w:p>
    <w:p w14:paraId="7C9D8922" w14:textId="77777777" w:rsidR="00D04555" w:rsidRPr="00B57DEF" w:rsidRDefault="00D04555" w:rsidP="00D04555">
      <w:pPr>
        <w:spacing w:after="0" w:line="360" w:lineRule="auto"/>
        <w:jc w:val="both"/>
        <w:rPr>
          <w:rFonts w:ascii="Times New Roman" w:hAnsi="Times New Roman" w:cs="Times New Roman"/>
          <w:bCs/>
          <w:iCs/>
          <w:sz w:val="28"/>
          <w:szCs w:val="28"/>
          <w:lang w:val="en-US"/>
        </w:rPr>
      </w:pPr>
      <w:r w:rsidRPr="00D04555">
        <w:rPr>
          <w:rFonts w:ascii="Times New Roman" w:hAnsi="Times New Roman" w:cs="Times New Roman"/>
          <w:bCs/>
          <w:iCs/>
          <w:sz w:val="28"/>
          <w:szCs w:val="28"/>
          <w:lang w:val="en-US"/>
        </w:rPr>
        <w:t xml:space="preserve">- creatively use the knowledge gained in the professional activity of a specialist; </w:t>
      </w:r>
    </w:p>
    <w:p w14:paraId="42A2DC0E" w14:textId="77777777" w:rsidR="00D04555" w:rsidRPr="00B57DEF" w:rsidRDefault="00D04555" w:rsidP="00D04555">
      <w:pPr>
        <w:spacing w:after="0" w:line="360" w:lineRule="auto"/>
        <w:jc w:val="both"/>
        <w:rPr>
          <w:rFonts w:ascii="Times New Roman" w:hAnsi="Times New Roman" w:cs="Times New Roman"/>
          <w:bCs/>
          <w:iCs/>
          <w:sz w:val="28"/>
          <w:szCs w:val="28"/>
          <w:lang w:val="en-US"/>
        </w:rPr>
      </w:pPr>
      <w:r w:rsidRPr="00D04555">
        <w:rPr>
          <w:rFonts w:ascii="Times New Roman" w:hAnsi="Times New Roman" w:cs="Times New Roman"/>
          <w:bCs/>
          <w:iCs/>
          <w:sz w:val="28"/>
          <w:szCs w:val="28"/>
          <w:lang w:val="en-US"/>
        </w:rPr>
        <w:t xml:space="preserve">- conduct communication both within the diplomatic mission and consulate, and outside them; </w:t>
      </w:r>
    </w:p>
    <w:p w14:paraId="7CE0E4EA" w14:textId="77777777" w:rsidR="00D04555" w:rsidRPr="00B57DEF" w:rsidRDefault="00D04555" w:rsidP="00D04555">
      <w:pPr>
        <w:spacing w:after="0" w:line="360" w:lineRule="auto"/>
        <w:jc w:val="both"/>
        <w:rPr>
          <w:rFonts w:ascii="Times New Roman" w:hAnsi="Times New Roman" w:cs="Times New Roman"/>
          <w:bCs/>
          <w:iCs/>
          <w:sz w:val="28"/>
          <w:szCs w:val="28"/>
          <w:lang w:val="en-US"/>
        </w:rPr>
      </w:pPr>
      <w:r w:rsidRPr="00D04555">
        <w:rPr>
          <w:rFonts w:ascii="Times New Roman" w:hAnsi="Times New Roman" w:cs="Times New Roman"/>
          <w:bCs/>
          <w:iCs/>
          <w:sz w:val="28"/>
          <w:szCs w:val="28"/>
          <w:lang w:val="en-US"/>
        </w:rPr>
        <w:t xml:space="preserve">- take into account the peculiarities of religious beliefs, values, traditions and customs in international and intercultural dialogue; </w:t>
      </w:r>
    </w:p>
    <w:p w14:paraId="5ABAF16C" w14:textId="77777777" w:rsidR="00D04555" w:rsidRPr="00B57DEF" w:rsidRDefault="00D04555" w:rsidP="00D04555">
      <w:pPr>
        <w:spacing w:after="0" w:line="360" w:lineRule="auto"/>
        <w:jc w:val="both"/>
        <w:rPr>
          <w:rFonts w:ascii="Times New Roman" w:hAnsi="Times New Roman" w:cs="Times New Roman"/>
          <w:bCs/>
          <w:iCs/>
          <w:sz w:val="28"/>
          <w:szCs w:val="28"/>
          <w:lang w:val="en-US"/>
        </w:rPr>
      </w:pPr>
      <w:r w:rsidRPr="00D04555">
        <w:rPr>
          <w:rFonts w:ascii="Times New Roman" w:hAnsi="Times New Roman" w:cs="Times New Roman"/>
          <w:bCs/>
          <w:iCs/>
          <w:sz w:val="28"/>
          <w:szCs w:val="28"/>
          <w:lang w:val="en-US"/>
        </w:rPr>
        <w:t>- to use their rights and obligations to solve special problems of diplomacy.</w:t>
      </w:r>
    </w:p>
    <w:p w14:paraId="50CCA55C" w14:textId="77777777" w:rsidR="00AD2EE5" w:rsidRPr="00E84854" w:rsidRDefault="00AD2EE5">
      <w:pPr>
        <w:rPr>
          <w:rFonts w:ascii="Times New Roman" w:hAnsi="Times New Roman" w:cs="Times New Roman"/>
          <w:sz w:val="28"/>
          <w:szCs w:val="28"/>
          <w:lang w:val="uk-UA"/>
        </w:rPr>
      </w:pPr>
    </w:p>
    <w:p w14:paraId="49840017" w14:textId="77777777" w:rsidR="000E7945" w:rsidRDefault="000E7945">
      <w:pPr>
        <w:rPr>
          <w:caps/>
          <w:color w:val="632423" w:themeColor="accent2" w:themeShade="80"/>
          <w:spacing w:val="50"/>
          <w:sz w:val="44"/>
          <w:szCs w:val="44"/>
          <w:lang w:val="en-US"/>
        </w:rPr>
      </w:pPr>
      <w:bookmarkStart w:id="16" w:name="_Toc87636410"/>
      <w:r>
        <w:rPr>
          <w:lang w:val="en-US"/>
        </w:rPr>
        <w:br w:type="page"/>
      </w:r>
    </w:p>
    <w:p w14:paraId="088BCA7E" w14:textId="68045269" w:rsidR="00AD2EE5" w:rsidRPr="00FF31B3" w:rsidRDefault="00AD2EE5" w:rsidP="000E7945">
      <w:pPr>
        <w:pStyle w:val="ad"/>
        <w:outlineLvl w:val="0"/>
        <w:rPr>
          <w:lang w:val="en-US"/>
        </w:rPr>
      </w:pPr>
      <w:r w:rsidRPr="00FF31B3">
        <w:rPr>
          <w:lang w:val="en-US"/>
        </w:rPr>
        <w:lastRenderedPageBreak/>
        <w:t xml:space="preserve">Theme 1: </w:t>
      </w:r>
      <w:r w:rsidR="00237B20" w:rsidRPr="00237B20">
        <w:rPr>
          <w:lang w:val="en-US"/>
        </w:rPr>
        <w:t>The concept of diplomacy and diplomatic service. Historical types of diplomacy</w:t>
      </w:r>
      <w:bookmarkEnd w:id="16"/>
    </w:p>
    <w:p w14:paraId="75E3EB55" w14:textId="77777777" w:rsidR="00B57DEF" w:rsidRPr="00B57DEF" w:rsidRDefault="00B57DEF" w:rsidP="00B57DEF">
      <w:pPr>
        <w:pStyle w:val="a7"/>
        <w:spacing w:after="0" w:line="360" w:lineRule="auto"/>
        <w:ind w:left="0"/>
        <w:rPr>
          <w:rFonts w:ascii="Times New Roman" w:hAnsi="Times New Roman" w:cs="Times New Roman"/>
          <w:sz w:val="28"/>
          <w:szCs w:val="28"/>
          <w:lang w:val="en-US"/>
        </w:rPr>
      </w:pPr>
      <w:r w:rsidRPr="00B57DEF">
        <w:rPr>
          <w:rFonts w:ascii="Times New Roman" w:hAnsi="Times New Roman" w:cs="Times New Roman"/>
          <w:sz w:val="28"/>
          <w:szCs w:val="28"/>
          <w:lang w:val="en-US"/>
        </w:rPr>
        <w:t>1. Course basics and key concepts.</w:t>
      </w:r>
    </w:p>
    <w:p w14:paraId="43C8187C" w14:textId="77777777" w:rsidR="00AD2EE5" w:rsidRPr="00550385" w:rsidRDefault="00AD2EE5" w:rsidP="00AD2EE5">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550385">
        <w:rPr>
          <w:rFonts w:ascii="Times New Roman" w:eastAsia="TimesNewRomanPSMT" w:hAnsi="Times New Roman" w:cs="Times New Roman"/>
          <w:sz w:val="28"/>
          <w:szCs w:val="28"/>
          <w:lang w:val="en-US"/>
        </w:rPr>
        <w:t xml:space="preserve">2. </w:t>
      </w:r>
      <w:r w:rsidR="00B57DEF" w:rsidRPr="00170793">
        <w:rPr>
          <w:rFonts w:ascii="Times New Roman" w:hAnsi="Times New Roman" w:cs="Times New Roman"/>
          <w:sz w:val="28"/>
          <w:szCs w:val="28"/>
          <w:lang w:val="en-US"/>
        </w:rPr>
        <w:t>Historical types of diplomacy.</w:t>
      </w:r>
    </w:p>
    <w:p w14:paraId="6E602995" w14:textId="77777777" w:rsidR="00B57DEF" w:rsidRPr="004E7566" w:rsidRDefault="00AD2EE5" w:rsidP="00B57DEF">
      <w:pPr>
        <w:autoSpaceDE w:val="0"/>
        <w:autoSpaceDN w:val="0"/>
        <w:adjustRightInd w:val="0"/>
        <w:spacing w:after="0" w:line="360" w:lineRule="auto"/>
        <w:jc w:val="both"/>
        <w:rPr>
          <w:rFonts w:ascii="Times New Roman" w:hAnsi="Times New Roman" w:cs="Times New Roman"/>
          <w:sz w:val="28"/>
          <w:szCs w:val="28"/>
          <w:lang w:val="en-US"/>
        </w:rPr>
      </w:pPr>
      <w:r w:rsidRPr="00550385">
        <w:rPr>
          <w:rFonts w:ascii="Times New Roman" w:eastAsia="TimesNewRomanPSMT" w:hAnsi="Times New Roman" w:cs="Times New Roman"/>
          <w:sz w:val="28"/>
          <w:szCs w:val="28"/>
          <w:lang w:val="en-US"/>
        </w:rPr>
        <w:t xml:space="preserve">3. </w:t>
      </w:r>
      <w:r w:rsidR="00B57DEF" w:rsidRPr="004E7566">
        <w:rPr>
          <w:rFonts w:ascii="Times New Roman" w:hAnsi="Times New Roman" w:cs="Times New Roman"/>
          <w:sz w:val="28"/>
          <w:szCs w:val="28"/>
          <w:lang w:val="en-US"/>
        </w:rPr>
        <w:t>Formation and development of Ukrainian diplomacy.</w:t>
      </w:r>
    </w:p>
    <w:p w14:paraId="7A281F7A" w14:textId="77777777" w:rsidR="00AD2EE5" w:rsidRPr="004A70F3" w:rsidRDefault="00AD2EE5" w:rsidP="00AD2EE5">
      <w:pPr>
        <w:autoSpaceDE w:val="0"/>
        <w:autoSpaceDN w:val="0"/>
        <w:adjustRightInd w:val="0"/>
        <w:spacing w:after="0" w:line="360" w:lineRule="auto"/>
        <w:jc w:val="both"/>
        <w:rPr>
          <w:rFonts w:ascii="Times New Roman" w:eastAsia="TimesNewRomanPSMT" w:hAnsi="Times New Roman" w:cs="Times New Roman"/>
          <w:sz w:val="28"/>
          <w:szCs w:val="28"/>
          <w:lang w:val="en-US"/>
        </w:rPr>
      </w:pPr>
    </w:p>
    <w:p w14:paraId="704C9051" w14:textId="77777777" w:rsidR="007E5974" w:rsidRPr="009D394A" w:rsidRDefault="007E5974" w:rsidP="007E5974">
      <w:pPr>
        <w:spacing w:after="0" w:line="360" w:lineRule="auto"/>
        <w:jc w:val="center"/>
        <w:rPr>
          <w:rFonts w:ascii="Times New Roman" w:hAnsi="Times New Roman" w:cs="Times New Roman"/>
          <w:sz w:val="28"/>
          <w:szCs w:val="28"/>
          <w:lang w:val="en-US"/>
        </w:rPr>
      </w:pPr>
      <w:r w:rsidRPr="00C64336">
        <w:rPr>
          <w:rFonts w:ascii="Times New Roman" w:hAnsi="Times New Roman" w:cs="Times New Roman"/>
          <w:b/>
          <w:sz w:val="28"/>
          <w:szCs w:val="28"/>
          <w:lang w:val="en-US"/>
        </w:rPr>
        <w:t>Introduction</w:t>
      </w:r>
    </w:p>
    <w:p w14:paraId="44495D26" w14:textId="77777777" w:rsidR="007E5974" w:rsidRPr="001A5F09" w:rsidRDefault="007E5974" w:rsidP="007E5974">
      <w:pPr>
        <w:pStyle w:val="a7"/>
        <w:spacing w:after="0" w:line="360" w:lineRule="auto"/>
        <w:ind w:left="0" w:firstLine="567"/>
        <w:jc w:val="both"/>
        <w:rPr>
          <w:rFonts w:ascii="Times New Roman" w:hAnsi="Times New Roman" w:cs="Times New Roman"/>
          <w:sz w:val="28"/>
          <w:szCs w:val="28"/>
          <w:lang w:val="en-US"/>
        </w:rPr>
      </w:pPr>
      <w:r w:rsidRPr="00F56B96">
        <w:rPr>
          <w:rFonts w:ascii="Times New Roman" w:hAnsi="Times New Roman" w:cs="Times New Roman"/>
          <w:sz w:val="28"/>
          <w:szCs w:val="28"/>
          <w:lang w:val="en-US"/>
        </w:rPr>
        <w:t>The foreign policy of a state depends on its attributes, its capacity to engage in relations with other countries, and its international goals. The tools and technique through which different countries implement their foreign policy are for the great part similar, almost identical. Thus, there exists a ‘diplomatic process’ that is shared between countries, with a methodology routinely practiced by the diplomatic services of different states. Of course, there is potential in the system for change and innovation as well, but most of these are transportable, capable of emulation and adaptation. This</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makes</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comparative</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diplomatic</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studies</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rather</w:t>
      </w:r>
      <w:r w:rsidRPr="001A5F09">
        <w:rPr>
          <w:rFonts w:ascii="Times New Roman" w:hAnsi="Times New Roman" w:cs="Times New Roman"/>
          <w:sz w:val="28"/>
          <w:szCs w:val="28"/>
          <w:lang w:val="en-US"/>
        </w:rPr>
        <w:t xml:space="preserve"> </w:t>
      </w:r>
      <w:r w:rsidRPr="00F56B96">
        <w:rPr>
          <w:rFonts w:ascii="Times New Roman" w:hAnsi="Times New Roman" w:cs="Times New Roman"/>
          <w:sz w:val="28"/>
          <w:szCs w:val="28"/>
          <w:lang w:val="en-US"/>
        </w:rPr>
        <w:t>interesting</w:t>
      </w:r>
      <w:r w:rsidRPr="001A5F09">
        <w:rPr>
          <w:rFonts w:ascii="Times New Roman" w:hAnsi="Times New Roman" w:cs="Times New Roman"/>
          <w:sz w:val="28"/>
          <w:szCs w:val="28"/>
          <w:lang w:val="en-US"/>
        </w:rPr>
        <w:t>.</w:t>
      </w:r>
    </w:p>
    <w:p w14:paraId="4D876008" w14:textId="77777777" w:rsidR="00AD2EE5" w:rsidRPr="00A12E2D" w:rsidRDefault="00AD2EE5" w:rsidP="00AD2EE5">
      <w:pPr>
        <w:pStyle w:val="2"/>
        <w:rPr>
          <w:rFonts w:eastAsia="TimesNewRomanPSMT"/>
          <w:b/>
          <w:lang w:val="en-US"/>
        </w:rPr>
      </w:pPr>
      <w:bookmarkStart w:id="17" w:name="_Toc87636411"/>
      <w:r w:rsidRPr="00A12E2D">
        <w:rPr>
          <w:rFonts w:eastAsia="TimesNewRomanPSMT"/>
          <w:b/>
          <w:lang w:val="en-US"/>
        </w:rPr>
        <w:t xml:space="preserve">1. </w:t>
      </w:r>
      <w:r w:rsidR="007E5974" w:rsidRPr="00A12E2D">
        <w:rPr>
          <w:rFonts w:cs="Times New Roman"/>
          <w:b/>
          <w:lang w:val="en-US"/>
        </w:rPr>
        <w:t>Course basics and key concepts</w:t>
      </w:r>
      <w:bookmarkEnd w:id="17"/>
    </w:p>
    <w:p w14:paraId="5D7BFBF4" w14:textId="77777777" w:rsidR="00A12E2D" w:rsidRPr="009F151F" w:rsidRDefault="00A12E2D" w:rsidP="00A12E2D">
      <w:pPr>
        <w:shd w:val="clear" w:color="auto" w:fill="FFFFFF"/>
        <w:spacing w:after="0" w:line="360" w:lineRule="auto"/>
        <w:ind w:firstLine="708"/>
        <w:jc w:val="both"/>
        <w:rPr>
          <w:rFonts w:ascii="Times New Roman" w:hAnsi="Times New Roman" w:cs="Times New Roman"/>
          <w:sz w:val="28"/>
          <w:szCs w:val="28"/>
          <w:lang w:val="en-US"/>
        </w:rPr>
      </w:pPr>
      <w:bookmarkStart w:id="18" w:name="_Toc514746385"/>
      <w:bookmarkStart w:id="19" w:name="_Toc514746656"/>
      <w:r w:rsidRPr="00F50772">
        <w:rPr>
          <w:rFonts w:ascii="Times New Roman" w:hAnsi="Times New Roman" w:cs="Times New Roman"/>
          <w:sz w:val="28"/>
          <w:szCs w:val="28"/>
          <w:lang w:val="en-US"/>
        </w:rPr>
        <w:t xml:space="preserve">The academic discipline "Diplomatic and Consular Service" is an integral part of the integral science of international relations, since it examines the features of the functioning of diplomatic and consular institutions, which are one of the main tools for implementing the foreign policy of the state. </w:t>
      </w:r>
    </w:p>
    <w:p w14:paraId="787DB2CD" w14:textId="77777777" w:rsidR="00AD2EE5" w:rsidRPr="00515BF2" w:rsidRDefault="00A12E2D" w:rsidP="00AD2EE5">
      <w:pPr>
        <w:pStyle w:val="3"/>
        <w:rPr>
          <w:lang w:val="en-US"/>
        </w:rPr>
      </w:pPr>
      <w:bookmarkStart w:id="20" w:name="_Toc87636412"/>
      <w:r w:rsidRPr="00DF2F46">
        <w:rPr>
          <w:lang w:val="en-US"/>
        </w:rPr>
        <w:t>The subject of the discipline</w:t>
      </w:r>
      <w:bookmarkEnd w:id="18"/>
      <w:bookmarkEnd w:id="19"/>
      <w:bookmarkEnd w:id="20"/>
    </w:p>
    <w:p w14:paraId="094169A6" w14:textId="77777777" w:rsidR="00DF2F46" w:rsidRPr="00F50772" w:rsidRDefault="00515BF2" w:rsidP="00DF2F46">
      <w:pPr>
        <w:shd w:val="clear" w:color="auto" w:fill="FFFFFF"/>
        <w:spacing w:after="0" w:line="360" w:lineRule="auto"/>
        <w:ind w:firstLine="708"/>
        <w:jc w:val="both"/>
        <w:rPr>
          <w:rFonts w:ascii="Times New Roman" w:hAnsi="Times New Roman" w:cs="Times New Roman"/>
          <w:sz w:val="28"/>
          <w:szCs w:val="28"/>
          <w:lang w:val="en-US"/>
        </w:rPr>
      </w:pPr>
      <w:r w:rsidRPr="00847318">
        <w:rPr>
          <w:rFonts w:ascii="Times New Roman" w:hAnsi="Times New Roman" w:cs="Times New Roman"/>
          <w:i/>
          <w:sz w:val="28"/>
          <w:szCs w:val="28"/>
          <w:u w:val="thick"/>
          <w:lang w:val="en-US"/>
        </w:rPr>
        <w:t>The subject of the discipline</w:t>
      </w:r>
      <w:r w:rsidRPr="00F50772">
        <w:rPr>
          <w:rFonts w:ascii="Times New Roman" w:hAnsi="Times New Roman" w:cs="Times New Roman"/>
          <w:sz w:val="28"/>
          <w:szCs w:val="28"/>
          <w:lang w:val="en-US"/>
        </w:rPr>
        <w:t xml:space="preserve"> </w:t>
      </w:r>
      <w:r w:rsidR="00DF2F46" w:rsidRPr="00F50772">
        <w:rPr>
          <w:rFonts w:ascii="Times New Roman" w:hAnsi="Times New Roman" w:cs="Times New Roman"/>
          <w:sz w:val="28"/>
          <w:szCs w:val="28"/>
          <w:lang w:val="en-US"/>
        </w:rPr>
        <w:t xml:space="preserve">is the specifics of the functioning of the institutions of the diplomatic and consular service, the forms, methods and </w:t>
      </w:r>
      <w:r w:rsidR="00DF2F46" w:rsidRPr="00F50772">
        <w:rPr>
          <w:rFonts w:ascii="Times New Roman" w:hAnsi="Times New Roman" w:cs="Times New Roman"/>
          <w:sz w:val="28"/>
          <w:szCs w:val="28"/>
          <w:lang w:val="en-US"/>
        </w:rPr>
        <w:lastRenderedPageBreak/>
        <w:t>mechanisms of their activities. We focus special attention on the consideration and analysis of the peculiarities of the activities of the diplomatic service of Ukraine and the leading countries of the world (USA, France, Great Britain, Germany), which have created effective mechanisms to ensure their national interests in the international arena.</w:t>
      </w:r>
    </w:p>
    <w:p w14:paraId="2D7EAC7E" w14:textId="77777777" w:rsidR="00DF2F46" w:rsidRPr="00DF2F46" w:rsidRDefault="00DF2F46" w:rsidP="00AD2EE5">
      <w:pPr>
        <w:pStyle w:val="a5"/>
        <w:spacing w:line="360" w:lineRule="auto"/>
        <w:ind w:firstLine="708"/>
        <w:jc w:val="both"/>
        <w:rPr>
          <w:rFonts w:ascii="Times New Roman" w:hAnsi="Times New Roman"/>
          <w:sz w:val="28"/>
          <w:szCs w:val="28"/>
          <w:lang w:val="en-US"/>
        </w:rPr>
      </w:pPr>
    </w:p>
    <w:p w14:paraId="6FAC3789" w14:textId="77777777" w:rsidR="00AD2EE5" w:rsidRPr="00550385" w:rsidRDefault="00515BF2" w:rsidP="00AD2EE5">
      <w:pPr>
        <w:pStyle w:val="3"/>
        <w:rPr>
          <w:rFonts w:eastAsia="Times New Roman"/>
          <w:lang w:val="en-US" w:eastAsia="ru-RU"/>
        </w:rPr>
      </w:pPr>
      <w:bookmarkStart w:id="21" w:name="_Toc514746386"/>
      <w:bookmarkStart w:id="22" w:name="_Toc514746657"/>
      <w:bookmarkStart w:id="23" w:name="_Toc87636413"/>
      <w:r w:rsidRPr="00515BF2">
        <w:rPr>
          <w:rFonts w:eastAsia="Times New Roman"/>
          <w:lang w:val="en-US" w:eastAsia="ru-RU"/>
        </w:rPr>
        <w:t>The goal of the discipline</w:t>
      </w:r>
      <w:r w:rsidR="00AD2EE5" w:rsidRPr="00550385">
        <w:rPr>
          <w:rFonts w:eastAsia="Times New Roman"/>
          <w:lang w:val="en-US" w:eastAsia="ru-RU"/>
        </w:rPr>
        <w:t>:</w:t>
      </w:r>
      <w:bookmarkEnd w:id="21"/>
      <w:bookmarkEnd w:id="22"/>
      <w:bookmarkEnd w:id="23"/>
    </w:p>
    <w:p w14:paraId="3CDB73D6" w14:textId="77777777" w:rsidR="0044350B" w:rsidRPr="009F151F" w:rsidRDefault="0044350B" w:rsidP="0044350B">
      <w:pPr>
        <w:shd w:val="clear" w:color="auto" w:fill="FFFFFF"/>
        <w:spacing w:after="0" w:line="360" w:lineRule="auto"/>
        <w:ind w:firstLine="708"/>
        <w:jc w:val="both"/>
        <w:rPr>
          <w:rFonts w:ascii="Times New Roman" w:hAnsi="Times New Roman" w:cs="Times New Roman"/>
          <w:sz w:val="28"/>
          <w:szCs w:val="28"/>
          <w:lang w:val="en-US"/>
        </w:rPr>
      </w:pPr>
      <w:r w:rsidRPr="0044350B">
        <w:rPr>
          <w:rFonts w:ascii="Times New Roman" w:hAnsi="Times New Roman" w:cs="Times New Roman"/>
          <w:b/>
          <w:sz w:val="28"/>
          <w:szCs w:val="28"/>
          <w:lang w:val="en-US"/>
        </w:rPr>
        <w:t>The goal of the discipline</w:t>
      </w:r>
      <w:r w:rsidRPr="00F87D72">
        <w:rPr>
          <w:rFonts w:ascii="Times New Roman" w:hAnsi="Times New Roman" w:cs="Times New Roman"/>
          <w:sz w:val="28"/>
          <w:szCs w:val="28"/>
          <w:lang w:val="en-US"/>
        </w:rPr>
        <w:t xml:space="preserve"> is to form a system of knowledge among students about the general principles of functioning of the bodies of the diplomatic and consular service by systematically studying the theoretical and practical aspects of the implementation of diplomacy in the modern world. </w:t>
      </w:r>
    </w:p>
    <w:p w14:paraId="49F7B654" w14:textId="77777777" w:rsidR="0044350B" w:rsidRPr="009F151F" w:rsidRDefault="0044350B" w:rsidP="0044350B">
      <w:pPr>
        <w:shd w:val="clear" w:color="auto" w:fill="FFFFFF"/>
        <w:spacing w:after="0" w:line="360" w:lineRule="auto"/>
        <w:ind w:firstLine="708"/>
        <w:jc w:val="both"/>
        <w:rPr>
          <w:rFonts w:ascii="Times New Roman" w:hAnsi="Times New Roman" w:cs="Times New Roman"/>
          <w:sz w:val="28"/>
          <w:szCs w:val="28"/>
          <w:lang w:val="en-US"/>
        </w:rPr>
      </w:pPr>
      <w:r w:rsidRPr="00F87D72">
        <w:rPr>
          <w:rFonts w:ascii="Times New Roman" w:hAnsi="Times New Roman" w:cs="Times New Roman"/>
          <w:sz w:val="28"/>
          <w:szCs w:val="28"/>
          <w:lang w:val="en-US"/>
        </w:rPr>
        <w:t>Students should acquire a thorough knowledge of the conditions and reasons for how the diplomatic and consular service came to be. Students must familiarize themselves with the concept and content of diplomacy, the main forms of its implementation, must master diplomatic terminology, perfectly know diplomatic functions and the means of ensuring them.</w:t>
      </w:r>
    </w:p>
    <w:p w14:paraId="3F1A8956" w14:textId="77777777" w:rsidR="0044350B" w:rsidRPr="00A956CB" w:rsidRDefault="0044350B" w:rsidP="0044350B">
      <w:pPr>
        <w:shd w:val="clear" w:color="auto" w:fill="FFFFFF"/>
        <w:spacing w:after="0" w:line="360" w:lineRule="auto"/>
        <w:jc w:val="both"/>
        <w:rPr>
          <w:rFonts w:ascii="Times New Roman" w:hAnsi="Times New Roman" w:cs="Times New Roman"/>
          <w:sz w:val="28"/>
          <w:szCs w:val="28"/>
          <w:lang w:val="en-US"/>
        </w:rPr>
      </w:pPr>
      <w:r w:rsidRPr="009F151F">
        <w:rPr>
          <w:rFonts w:ascii="Times New Roman" w:hAnsi="Times New Roman" w:cs="Times New Roman"/>
          <w:sz w:val="28"/>
          <w:szCs w:val="28"/>
          <w:lang w:val="en-US"/>
        </w:rPr>
        <w:tab/>
      </w:r>
      <w:r w:rsidRPr="009428E5">
        <w:rPr>
          <w:rFonts w:ascii="Times New Roman" w:hAnsi="Times New Roman" w:cs="Times New Roman"/>
          <w:sz w:val="28"/>
          <w:szCs w:val="28"/>
          <w:lang w:val="en-US"/>
        </w:rPr>
        <w:t xml:space="preserve">The discipline is designed not only to provide theoretical knowledge about the specifics of the activities of diplomatic services in modern conditions, but also to form certain practical skills in the implementation of basic diplomatic functions. We decided to offer you to complete a number of tasks in order to achieve your goals. So, we have planned to complete the following </w:t>
      </w:r>
      <w:r w:rsidRPr="0044350B">
        <w:rPr>
          <w:rFonts w:ascii="Times New Roman" w:hAnsi="Times New Roman" w:cs="Times New Roman"/>
          <w:b/>
          <w:sz w:val="28"/>
          <w:szCs w:val="28"/>
          <w:lang w:val="en-US"/>
        </w:rPr>
        <w:t>research tasks</w:t>
      </w:r>
      <w:r w:rsidRPr="009428E5">
        <w:rPr>
          <w:rFonts w:ascii="Times New Roman" w:hAnsi="Times New Roman" w:cs="Times New Roman"/>
          <w:sz w:val="28"/>
          <w:szCs w:val="28"/>
          <w:lang w:val="en-US"/>
        </w:rPr>
        <w:t xml:space="preserve"> to familiarize you with the discipline:</w:t>
      </w:r>
    </w:p>
    <w:p w14:paraId="78137364" w14:textId="77777777" w:rsidR="0044350B" w:rsidRPr="00A956CB" w:rsidRDefault="0044350B" w:rsidP="0044350B">
      <w:pPr>
        <w:shd w:val="clear" w:color="auto" w:fill="FFFFFF"/>
        <w:spacing w:after="0" w:line="360" w:lineRule="auto"/>
        <w:ind w:firstLine="567"/>
        <w:jc w:val="both"/>
        <w:rPr>
          <w:rFonts w:ascii="Times New Roman" w:hAnsi="Times New Roman" w:cs="Times New Roman"/>
          <w:sz w:val="28"/>
          <w:szCs w:val="28"/>
          <w:lang w:val="en-US"/>
        </w:rPr>
      </w:pPr>
      <w:r w:rsidRPr="005F2478">
        <w:rPr>
          <w:rFonts w:ascii="Times New Roman" w:hAnsi="Times New Roman" w:cs="Times New Roman"/>
          <w:sz w:val="28"/>
          <w:szCs w:val="28"/>
          <w:lang w:val="en-US"/>
        </w:rPr>
        <w:t xml:space="preserve">- to consider the historical, legal conditions for the emergence of the diplomatic and consular service; - to characterize the main international documents that define the foundations of the functioning of the diplomatic service in the world; </w:t>
      </w:r>
    </w:p>
    <w:p w14:paraId="1D3ECAA7" w14:textId="77777777" w:rsidR="0044350B" w:rsidRPr="005F2478" w:rsidRDefault="0044350B" w:rsidP="0044350B">
      <w:pPr>
        <w:shd w:val="clear" w:color="auto" w:fill="FFFFFF"/>
        <w:spacing w:after="0" w:line="360" w:lineRule="auto"/>
        <w:ind w:firstLine="567"/>
        <w:jc w:val="both"/>
        <w:rPr>
          <w:rFonts w:ascii="Times New Roman" w:hAnsi="Times New Roman" w:cs="Times New Roman"/>
          <w:sz w:val="28"/>
          <w:szCs w:val="28"/>
          <w:lang w:val="en-US"/>
        </w:rPr>
      </w:pPr>
      <w:r w:rsidRPr="005F2478">
        <w:rPr>
          <w:rFonts w:ascii="Times New Roman" w:hAnsi="Times New Roman" w:cs="Times New Roman"/>
          <w:sz w:val="28"/>
          <w:szCs w:val="28"/>
          <w:lang w:val="en-US"/>
        </w:rPr>
        <w:t xml:space="preserve">- to get acquainted with the peculiarities of the organization and functioning of the system of external relations bodies of the state, in particular Ukraine; </w:t>
      </w:r>
    </w:p>
    <w:p w14:paraId="0CF11DF2" w14:textId="77777777" w:rsidR="0044350B" w:rsidRPr="00A956CB" w:rsidRDefault="0044350B" w:rsidP="0044350B">
      <w:pPr>
        <w:shd w:val="clear" w:color="auto" w:fill="FFFFFF"/>
        <w:spacing w:after="0" w:line="360" w:lineRule="auto"/>
        <w:ind w:firstLine="567"/>
        <w:jc w:val="both"/>
        <w:rPr>
          <w:rFonts w:ascii="Times New Roman" w:hAnsi="Times New Roman" w:cs="Times New Roman"/>
          <w:sz w:val="28"/>
          <w:szCs w:val="28"/>
          <w:lang w:val="en-US"/>
        </w:rPr>
      </w:pPr>
      <w:r w:rsidRPr="005F2478">
        <w:rPr>
          <w:rFonts w:ascii="Times New Roman" w:hAnsi="Times New Roman" w:cs="Times New Roman"/>
          <w:sz w:val="28"/>
          <w:szCs w:val="28"/>
          <w:lang w:val="en-US"/>
        </w:rPr>
        <w:lastRenderedPageBreak/>
        <w:t>- to consider the leading directions and forms of work of diplomatic and consular institutions.</w:t>
      </w:r>
    </w:p>
    <w:p w14:paraId="19168603" w14:textId="77777777" w:rsidR="0044350B" w:rsidRPr="00E95C07" w:rsidRDefault="0044350B" w:rsidP="0044350B">
      <w:pPr>
        <w:shd w:val="clear" w:color="auto" w:fill="FFFFFF"/>
        <w:spacing w:after="0" w:line="360" w:lineRule="auto"/>
        <w:ind w:firstLine="567"/>
        <w:jc w:val="both"/>
        <w:rPr>
          <w:rFonts w:ascii="Times New Roman" w:hAnsi="Times New Roman" w:cs="Times New Roman"/>
          <w:sz w:val="28"/>
          <w:szCs w:val="28"/>
          <w:lang w:val="en-US"/>
        </w:rPr>
      </w:pPr>
      <w:r w:rsidRPr="00E95C07">
        <w:rPr>
          <w:rFonts w:ascii="Times New Roman" w:hAnsi="Times New Roman" w:cs="Times New Roman"/>
          <w:sz w:val="28"/>
          <w:szCs w:val="28"/>
          <w:lang w:val="en-US"/>
        </w:rPr>
        <w:t>The everyday concept of diplomacy is used in colloquial, journalistic, and sometimes in scientific vocabulary in a variety of meanings. It is often used instrumental, as it were, embedded in the context of what is said or written. And although the phenomenon of diplomacy is several millennia old, and the term diplomacy itself is already two thousand years old - disagreements and discrepancies have survived to our time. Expand this the question of giving an indisputable interpretation of the concept of "diplomacy" is fundamentally important here, otherwise it will be difficult to give a correct definition of the derived concepts ― Diplomatic service, ― diplomat, ― diplomatic relations.</w:t>
      </w:r>
    </w:p>
    <w:p w14:paraId="101FE44E" w14:textId="77777777" w:rsidR="0044350B" w:rsidRPr="00A956CB" w:rsidRDefault="0044350B" w:rsidP="0044350B">
      <w:pPr>
        <w:pStyle w:val="a7"/>
        <w:tabs>
          <w:tab w:val="left" w:pos="0"/>
          <w:tab w:val="left" w:pos="567"/>
        </w:tabs>
        <w:spacing w:after="0" w:line="360" w:lineRule="auto"/>
        <w:ind w:left="0"/>
        <w:jc w:val="both"/>
        <w:rPr>
          <w:rFonts w:ascii="Times New Roman" w:hAnsi="Times New Roman" w:cs="Times New Roman"/>
          <w:sz w:val="28"/>
          <w:szCs w:val="28"/>
          <w:lang w:val="en-US"/>
        </w:rPr>
      </w:pPr>
      <w:r w:rsidRPr="009F151F">
        <w:rPr>
          <w:rFonts w:ascii="Times New Roman" w:hAnsi="Times New Roman" w:cs="Times New Roman"/>
          <w:sz w:val="28"/>
          <w:szCs w:val="28"/>
          <w:lang w:val="en-US"/>
        </w:rPr>
        <w:tab/>
      </w:r>
      <w:r w:rsidRPr="00276435">
        <w:rPr>
          <w:rFonts w:ascii="Times New Roman" w:hAnsi="Times New Roman" w:cs="Times New Roman"/>
          <w:sz w:val="28"/>
          <w:szCs w:val="28"/>
          <w:lang w:val="en-US"/>
        </w:rPr>
        <w:t>There is a certain terminology that is used in the diplomatic and consular service.</w:t>
      </w:r>
    </w:p>
    <w:p w14:paraId="32863531" w14:textId="77777777" w:rsidR="0044350B" w:rsidRPr="00A956CB" w:rsidRDefault="0044350B" w:rsidP="0044350B">
      <w:pPr>
        <w:pStyle w:val="a7"/>
        <w:tabs>
          <w:tab w:val="left" w:pos="0"/>
          <w:tab w:val="left" w:pos="567"/>
        </w:tabs>
        <w:spacing w:after="0" w:line="360" w:lineRule="auto"/>
        <w:ind w:left="0"/>
        <w:jc w:val="both"/>
        <w:rPr>
          <w:rFonts w:ascii="Times New Roman" w:hAnsi="Times New Roman" w:cs="Times New Roman"/>
          <w:sz w:val="28"/>
          <w:szCs w:val="28"/>
          <w:lang w:val="en-US"/>
        </w:rPr>
      </w:pPr>
      <w:r w:rsidRPr="00A956CB">
        <w:rPr>
          <w:rFonts w:ascii="Times New Roman" w:hAnsi="Times New Roman" w:cs="Times New Roman"/>
          <w:sz w:val="28"/>
          <w:szCs w:val="28"/>
          <w:lang w:val="en-US"/>
        </w:rPr>
        <w:tab/>
      </w:r>
      <w:r w:rsidRPr="00276435">
        <w:rPr>
          <w:rFonts w:ascii="Times New Roman" w:hAnsi="Times New Roman" w:cs="Times New Roman"/>
          <w:sz w:val="28"/>
          <w:szCs w:val="28"/>
          <w:lang w:val="en-US"/>
        </w:rPr>
        <w:t>For example, who is a diplomat?</w:t>
      </w:r>
    </w:p>
    <w:p w14:paraId="61B35CC2" w14:textId="77777777" w:rsidR="0044350B" w:rsidRPr="00A956CB" w:rsidRDefault="0044350B" w:rsidP="0044350B">
      <w:pPr>
        <w:pStyle w:val="a7"/>
        <w:tabs>
          <w:tab w:val="left" w:pos="0"/>
          <w:tab w:val="left" w:pos="567"/>
        </w:tabs>
        <w:spacing w:after="0" w:line="360" w:lineRule="auto"/>
        <w:ind w:left="0"/>
        <w:jc w:val="both"/>
        <w:rPr>
          <w:rFonts w:ascii="Times New Roman" w:hAnsi="Times New Roman" w:cs="Times New Roman"/>
          <w:sz w:val="28"/>
          <w:szCs w:val="28"/>
          <w:lang w:val="en-US"/>
        </w:rPr>
      </w:pPr>
      <w:r w:rsidRPr="00A956CB">
        <w:rPr>
          <w:rFonts w:ascii="Times New Roman" w:hAnsi="Times New Roman" w:cs="Times New Roman"/>
          <w:sz w:val="28"/>
          <w:szCs w:val="28"/>
          <w:lang w:val="en-US"/>
        </w:rPr>
        <w:tab/>
      </w:r>
      <w:r w:rsidRPr="004D25CF">
        <w:rPr>
          <w:rFonts w:ascii="Times New Roman" w:hAnsi="Times New Roman" w:cs="Times New Roman"/>
          <w:i/>
          <w:sz w:val="28"/>
          <w:szCs w:val="28"/>
          <w:u w:val="thick"/>
          <w:lang w:val="en-US"/>
        </w:rPr>
        <w:t>A diplomat</w:t>
      </w:r>
      <w:r w:rsidRPr="00606E8B">
        <w:rPr>
          <w:rFonts w:ascii="Times New Roman" w:hAnsi="Times New Roman" w:cs="Times New Roman"/>
          <w:sz w:val="28"/>
          <w:szCs w:val="28"/>
          <w:lang w:val="en-US"/>
        </w:rPr>
        <w:t xml:space="preserve"> is an official of the state, performs work aimed at the implementation of official relations of his own state with a foreign one and has special training for this; achieves its goal by acting carefully and skillfully, tactful in dealing with others.</w:t>
      </w:r>
      <w:r w:rsidRPr="00782CD7">
        <w:rPr>
          <w:rFonts w:ascii="Times New Roman" w:hAnsi="Times New Roman" w:cs="Times New Roman"/>
          <w:sz w:val="28"/>
          <w:szCs w:val="28"/>
          <w:lang w:val="en-US"/>
        </w:rPr>
        <w:t xml:space="preserve"> </w:t>
      </w:r>
    </w:p>
    <w:p w14:paraId="38FA7504" w14:textId="77777777" w:rsidR="0044350B" w:rsidRPr="004D25CF" w:rsidRDefault="0044350B" w:rsidP="0044350B">
      <w:pPr>
        <w:pStyle w:val="a7"/>
        <w:tabs>
          <w:tab w:val="left" w:pos="0"/>
          <w:tab w:val="left" w:pos="567"/>
        </w:tabs>
        <w:spacing w:after="0" w:line="360" w:lineRule="auto"/>
        <w:ind w:left="0"/>
        <w:jc w:val="both"/>
        <w:rPr>
          <w:rFonts w:ascii="Times New Roman" w:hAnsi="Times New Roman" w:cs="Times New Roman"/>
          <w:sz w:val="28"/>
          <w:szCs w:val="28"/>
          <w:lang w:val="en-US"/>
        </w:rPr>
      </w:pPr>
      <w:r w:rsidRPr="00A956CB">
        <w:rPr>
          <w:rFonts w:ascii="Times New Roman" w:hAnsi="Times New Roman" w:cs="Times New Roman"/>
          <w:sz w:val="28"/>
          <w:szCs w:val="28"/>
          <w:lang w:val="en-US"/>
        </w:rPr>
        <w:tab/>
      </w:r>
      <w:r w:rsidRPr="004D25CF">
        <w:rPr>
          <w:rFonts w:ascii="Times New Roman" w:hAnsi="Times New Roman" w:cs="Times New Roman"/>
          <w:i/>
          <w:sz w:val="28"/>
          <w:szCs w:val="28"/>
          <w:u w:val="thick"/>
          <w:lang w:val="en-US"/>
        </w:rPr>
        <w:t>Diplomacy</w:t>
      </w:r>
      <w:r w:rsidRPr="004D25CF">
        <w:rPr>
          <w:rFonts w:ascii="Times New Roman" w:hAnsi="Times New Roman" w:cs="Times New Roman"/>
          <w:sz w:val="28"/>
          <w:szCs w:val="28"/>
          <w:lang w:val="en-US"/>
        </w:rPr>
        <w:t xml:space="preserve"> is a means of implementing the foreign policy of the state; official activities of heads of state and government, ministers of foreign affairs, departments of foreign affairs, diplomatic missions, delegations at international conferences with the aim of implementing foreign policy tasks by peaceful means the state, protection of the rights and interests of the state, its institutions and citizens abroad; the art of achieving one's goal by methods typical of a diplomat.</w:t>
      </w:r>
    </w:p>
    <w:p w14:paraId="7B67DB90" w14:textId="77777777" w:rsidR="0044350B" w:rsidRPr="003712B9" w:rsidRDefault="0044350B" w:rsidP="0044350B">
      <w:pPr>
        <w:pStyle w:val="a7"/>
        <w:tabs>
          <w:tab w:val="left" w:pos="567"/>
        </w:tabs>
        <w:spacing w:after="0" w:line="360" w:lineRule="auto"/>
        <w:ind w:left="0"/>
        <w:jc w:val="both"/>
        <w:rPr>
          <w:rFonts w:ascii="Times New Roman" w:hAnsi="Times New Roman" w:cs="Times New Roman"/>
          <w:sz w:val="28"/>
          <w:szCs w:val="28"/>
          <w:lang w:val="en-US"/>
        </w:rPr>
      </w:pPr>
      <w:r w:rsidRPr="00A956CB">
        <w:rPr>
          <w:rFonts w:ascii="Times New Roman" w:hAnsi="Times New Roman" w:cs="Times New Roman"/>
          <w:sz w:val="28"/>
          <w:szCs w:val="28"/>
          <w:lang w:val="en-US"/>
        </w:rPr>
        <w:tab/>
      </w:r>
      <w:r w:rsidRPr="00EE0DF8">
        <w:rPr>
          <w:rFonts w:ascii="Times New Roman" w:hAnsi="Times New Roman" w:cs="Times New Roman"/>
          <w:i/>
          <w:sz w:val="28"/>
          <w:szCs w:val="28"/>
          <w:u w:val="thick"/>
          <w:lang w:val="en-US"/>
        </w:rPr>
        <w:t>The Law of Ukraine ‘On the Diplomatic Service’ says the following: The Diplomatic Service of Ukraine</w:t>
      </w:r>
      <w:r w:rsidRPr="003712B9">
        <w:rPr>
          <w:rFonts w:ascii="Times New Roman" w:hAnsi="Times New Roman" w:cs="Times New Roman"/>
          <w:sz w:val="28"/>
          <w:szCs w:val="28"/>
          <w:lang w:val="en-US"/>
        </w:rPr>
        <w:t xml:space="preserve"> is a professional activity of Ukrainian citizens aimed at the practical implementation of Ukraine's foreign policy, protecting Ukraine's national interests in the field of international relations, as well as the rights and interests of citizens and legal entities of Ukraine abroad. </w:t>
      </w:r>
    </w:p>
    <w:p w14:paraId="0DFF3AD8" w14:textId="77777777" w:rsidR="00AD2EE5" w:rsidRPr="008948B9" w:rsidRDefault="00AD2EE5" w:rsidP="00AD2EE5">
      <w:pPr>
        <w:pStyle w:val="2"/>
        <w:rPr>
          <w:b/>
          <w:lang w:val="en-US"/>
        </w:rPr>
      </w:pPr>
      <w:bookmarkStart w:id="24" w:name="_Toc87636414"/>
      <w:r w:rsidRPr="008948B9">
        <w:rPr>
          <w:b/>
          <w:lang w:val="en-US"/>
        </w:rPr>
        <w:lastRenderedPageBreak/>
        <w:t xml:space="preserve">2. </w:t>
      </w:r>
      <w:r w:rsidR="00E10A49" w:rsidRPr="00E10A49">
        <w:rPr>
          <w:rFonts w:cs="Times New Roman"/>
          <w:b/>
          <w:lang w:val="en-US"/>
        </w:rPr>
        <w:t>Historical types of diplomacy</w:t>
      </w:r>
      <w:bookmarkEnd w:id="24"/>
    </w:p>
    <w:p w14:paraId="13813628" w14:textId="77777777" w:rsidR="00E10A4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bookmarkStart w:id="25" w:name="_Toc514746389"/>
      <w:bookmarkStart w:id="26" w:name="_Toc514746660"/>
      <w:r w:rsidRPr="00DB1F6F">
        <w:rPr>
          <w:rFonts w:ascii="Times New Roman" w:hAnsi="Times New Roman" w:cs="Times New Roman"/>
          <w:sz w:val="28"/>
          <w:szCs w:val="28"/>
          <w:lang w:val="en-US"/>
        </w:rPr>
        <w:t>Diplomacy as an instrument of the state policy passed through the Evolution, identical to the Evolution of the Powers.</w:t>
      </w:r>
    </w:p>
    <w:p w14:paraId="5F074D28" w14:textId="77777777" w:rsidR="00E10A4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1C2EC3">
        <w:rPr>
          <w:rFonts w:ascii="Times New Roman" w:hAnsi="Times New Roman" w:cs="Times New Roman"/>
          <w:sz w:val="28"/>
          <w:szCs w:val="28"/>
          <w:lang w:val="en-US"/>
        </w:rPr>
        <w:t>The beginnings of this institution can be found in Ancient Egypt, Babylon, Sumer. It was a long period of time when diplomacy acted as an “ad-hoc” instrument, which was designed to ensure an agreement between states on a specific, predominantly crisis, disputable situation.</w:t>
      </w:r>
    </w:p>
    <w:p w14:paraId="3627F350" w14:textId="77777777" w:rsidR="00E10A49" w:rsidRPr="001A5F0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D9504F">
        <w:rPr>
          <w:rFonts w:ascii="Times New Roman" w:hAnsi="Times New Roman" w:cs="Times New Roman"/>
          <w:sz w:val="28"/>
          <w:szCs w:val="28"/>
          <w:lang w:val="en-US"/>
        </w:rPr>
        <w:t>We can argue in this context that diplomacy was the antipode of hostilities and was used mainly before the start of wars - with the aim of preventing them, or after them - with the aim of establishing peace and normalizing relations. Thus, diplomacy acted as a special tool that was limited by time and a clear mission. It</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can</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be</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characterized</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as</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mission</w:t>
      </w:r>
      <w:r w:rsidRPr="001A5F09">
        <w:rPr>
          <w:rFonts w:ascii="Times New Roman" w:hAnsi="Times New Roman" w:cs="Times New Roman"/>
          <w:sz w:val="28"/>
          <w:szCs w:val="28"/>
          <w:lang w:val="en-US"/>
        </w:rPr>
        <w:t xml:space="preserve"> </w:t>
      </w:r>
      <w:r w:rsidRPr="00D9504F">
        <w:rPr>
          <w:rFonts w:ascii="Times New Roman" w:hAnsi="Times New Roman" w:cs="Times New Roman"/>
          <w:sz w:val="28"/>
          <w:szCs w:val="28"/>
          <w:lang w:val="en-US"/>
        </w:rPr>
        <w:t>diplomacy</w:t>
      </w:r>
      <w:r w:rsidRPr="001A5F09">
        <w:rPr>
          <w:rFonts w:ascii="Times New Roman" w:hAnsi="Times New Roman" w:cs="Times New Roman"/>
          <w:sz w:val="28"/>
          <w:szCs w:val="28"/>
          <w:lang w:val="en-US"/>
        </w:rPr>
        <w:t>.</w:t>
      </w:r>
    </w:p>
    <w:p w14:paraId="35AE209A" w14:textId="77777777" w:rsidR="00E10A49" w:rsidRPr="00177FEA" w:rsidRDefault="00E10A49" w:rsidP="00E10A49">
      <w:pPr>
        <w:pStyle w:val="a7"/>
        <w:tabs>
          <w:tab w:val="left" w:pos="567"/>
        </w:tabs>
        <w:spacing w:after="0" w:line="360" w:lineRule="auto"/>
        <w:ind w:left="0" w:firstLine="720"/>
        <w:jc w:val="both"/>
        <w:rPr>
          <w:rFonts w:ascii="Times New Roman" w:hAnsi="Times New Roman" w:cs="Times New Roman"/>
          <w:sz w:val="28"/>
          <w:szCs w:val="28"/>
          <w:lang w:val="en-US"/>
        </w:rPr>
      </w:pPr>
      <w:r w:rsidRPr="00177FEA">
        <w:rPr>
          <w:rFonts w:ascii="Times New Roman" w:hAnsi="Times New Roman" w:cs="Times New Roman"/>
          <w:sz w:val="28"/>
          <w:szCs w:val="28"/>
          <w:lang w:val="en-US"/>
        </w:rPr>
        <w:t>The fifteenth century was the period when permanent (ordinary) missions began to be applied in interstate relations. Their goal was to ensure the representation of the Head of State under the Head of State of the host country. The countries of Europe, first of all Byzantium, England, France, the Holy Roman Empire, made the greatest contribution to the formation of such an institution. An important written source was the treaty of 1520 between the Holy Roman Empire and England, which testifies to these tendencies. He facilitated the opening of permanent diplomatic missions on a reciprocal basis. However, this and similar documents were of a bilateral nature and generally did not regulate diplomatic relations between the countries.</w:t>
      </w:r>
    </w:p>
    <w:p w14:paraId="742573EE" w14:textId="77777777" w:rsidR="00E10A49" w:rsidRPr="001A5F0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r w:rsidRPr="001A5F09">
        <w:rPr>
          <w:rFonts w:ascii="Times New Roman" w:hAnsi="Times New Roman" w:cs="Times New Roman"/>
          <w:sz w:val="28"/>
          <w:szCs w:val="28"/>
          <w:lang w:val="en-US"/>
        </w:rPr>
        <w:tab/>
      </w:r>
      <w:r w:rsidRPr="00A956CB">
        <w:rPr>
          <w:rFonts w:ascii="Times New Roman" w:hAnsi="Times New Roman" w:cs="Times New Roman"/>
          <w:sz w:val="28"/>
          <w:szCs w:val="28"/>
          <w:lang w:val="en-US"/>
        </w:rPr>
        <w:t xml:space="preserve">It should be noted that the institution of permanent missions coexisted with the institution of special (extraordinary) missions. </w:t>
      </w:r>
      <w:r w:rsidRPr="001A5F09">
        <w:rPr>
          <w:rFonts w:ascii="Times New Roman" w:hAnsi="Times New Roman" w:cs="Times New Roman"/>
          <w:sz w:val="28"/>
          <w:szCs w:val="28"/>
          <w:lang w:val="en-US"/>
        </w:rPr>
        <w:t>The fundamental difference between the two was as follows:</w:t>
      </w:r>
    </w:p>
    <w:p w14:paraId="5BDD764F" w14:textId="77777777" w:rsidR="00E10A49" w:rsidRPr="001A5F09" w:rsidRDefault="00E10A49" w:rsidP="00E10A49">
      <w:pPr>
        <w:pStyle w:val="a7"/>
        <w:tabs>
          <w:tab w:val="left" w:pos="567"/>
        </w:tabs>
        <w:spacing w:after="0" w:line="240" w:lineRule="auto"/>
        <w:ind w:left="0"/>
        <w:jc w:val="both"/>
        <w:rPr>
          <w:rFonts w:ascii="Times New Roman" w:hAnsi="Times New Roman" w:cs="Times New Roman"/>
          <w:sz w:val="28"/>
          <w:szCs w:val="28"/>
          <w:lang w:val="en-US"/>
        </w:rPr>
      </w:pPr>
      <w:r w:rsidRPr="001A5F09">
        <w:rPr>
          <w:rFonts w:ascii="Times New Roman" w:hAnsi="Times New Roman" w:cs="Times New Roman"/>
          <w:sz w:val="28"/>
          <w:szCs w:val="28"/>
          <w:lang w:val="en-US"/>
        </w:rPr>
        <w:tab/>
      </w:r>
    </w:p>
    <w:p w14:paraId="5A10907C" w14:textId="77777777" w:rsidR="00E10A49" w:rsidRPr="001A5F09" w:rsidRDefault="00E10A49" w:rsidP="00E10A49">
      <w:pPr>
        <w:pStyle w:val="a7"/>
        <w:tabs>
          <w:tab w:val="left" w:pos="567"/>
        </w:tabs>
        <w:spacing w:after="0" w:line="360" w:lineRule="auto"/>
        <w:ind w:left="0"/>
        <w:jc w:val="right"/>
        <w:rPr>
          <w:rFonts w:ascii="Times New Roman" w:hAnsi="Times New Roman" w:cs="Times New Roman"/>
          <w:sz w:val="28"/>
          <w:szCs w:val="28"/>
          <w:lang w:val="en-US"/>
        </w:rPr>
      </w:pPr>
      <w:r w:rsidRPr="001A5F09">
        <w:rPr>
          <w:rFonts w:ascii="Times New Roman" w:hAnsi="Times New Roman" w:cs="Times New Roman"/>
          <w:sz w:val="28"/>
          <w:szCs w:val="28"/>
          <w:lang w:val="en-US"/>
        </w:rPr>
        <w:tab/>
      </w:r>
      <w:r w:rsidRPr="007A7FB7">
        <w:rPr>
          <w:rFonts w:ascii="Times New Roman" w:hAnsi="Times New Roman" w:cs="Times New Roman"/>
          <w:sz w:val="28"/>
          <w:szCs w:val="28"/>
          <w:lang w:val="en-US"/>
        </w:rPr>
        <w:t>Table</w:t>
      </w:r>
      <w:r w:rsidRPr="001A5F09">
        <w:rPr>
          <w:rFonts w:ascii="Times New Roman" w:hAnsi="Times New Roman" w:cs="Times New Roman"/>
          <w:sz w:val="28"/>
          <w:szCs w:val="28"/>
          <w:lang w:val="en-US"/>
        </w:rPr>
        <w:t xml:space="preserve"> 1</w:t>
      </w:r>
    </w:p>
    <w:p w14:paraId="4883D271" w14:textId="77777777" w:rsidR="00E10A49" w:rsidRPr="008D2ABC" w:rsidRDefault="00E10A49" w:rsidP="00E10A49">
      <w:pPr>
        <w:pStyle w:val="a7"/>
        <w:tabs>
          <w:tab w:val="left" w:pos="567"/>
        </w:tabs>
        <w:spacing w:after="0" w:line="360" w:lineRule="auto"/>
        <w:ind w:left="0"/>
        <w:jc w:val="center"/>
        <w:rPr>
          <w:rFonts w:ascii="Times New Roman" w:hAnsi="Times New Roman" w:cs="Times New Roman"/>
          <w:sz w:val="28"/>
          <w:szCs w:val="28"/>
        </w:rPr>
      </w:pPr>
      <w:r w:rsidRPr="007A7FB7">
        <w:rPr>
          <w:rFonts w:ascii="Times New Roman" w:hAnsi="Times New Roman" w:cs="Times New Roman"/>
          <w:sz w:val="28"/>
          <w:szCs w:val="28"/>
          <w:lang w:val="en-US"/>
        </w:rPr>
        <w:t>Institute</w:t>
      </w:r>
      <w:r w:rsidRPr="008D2ABC">
        <w:rPr>
          <w:rFonts w:ascii="Times New Roman" w:hAnsi="Times New Roman" w:cs="Times New Roman"/>
          <w:sz w:val="28"/>
          <w:szCs w:val="28"/>
        </w:rPr>
        <w:t xml:space="preserve"> </w:t>
      </w:r>
      <w:r w:rsidRPr="007A7FB7">
        <w:rPr>
          <w:rFonts w:ascii="Times New Roman" w:hAnsi="Times New Roman" w:cs="Times New Roman"/>
          <w:sz w:val="28"/>
          <w:szCs w:val="28"/>
          <w:lang w:val="en-US"/>
        </w:rPr>
        <w:t>of</w:t>
      </w:r>
      <w:r w:rsidRPr="008D2ABC">
        <w:rPr>
          <w:rFonts w:ascii="Times New Roman" w:hAnsi="Times New Roman" w:cs="Times New Roman"/>
          <w:sz w:val="28"/>
          <w:szCs w:val="28"/>
        </w:rPr>
        <w:t xml:space="preserve"> </w:t>
      </w:r>
      <w:r w:rsidRPr="007A7FB7">
        <w:rPr>
          <w:rFonts w:ascii="Times New Roman" w:hAnsi="Times New Roman" w:cs="Times New Roman"/>
          <w:sz w:val="28"/>
          <w:szCs w:val="28"/>
          <w:lang w:val="en-US"/>
        </w:rPr>
        <w:t>Missions</w:t>
      </w:r>
      <w:r w:rsidRPr="008D2ABC">
        <w:rPr>
          <w:rFonts w:ascii="Times New Roman" w:hAnsi="Times New Roman" w:cs="Times New Roman"/>
          <w:sz w:val="28"/>
          <w:szCs w:val="28"/>
        </w:rPr>
        <w:t xml:space="preserve"> </w:t>
      </w:r>
      <w:r w:rsidRPr="007A7FB7">
        <w:rPr>
          <w:rFonts w:ascii="Times New Roman" w:hAnsi="Times New Roman" w:cs="Times New Roman"/>
          <w:sz w:val="28"/>
          <w:szCs w:val="28"/>
          <w:lang w:val="en-US"/>
        </w:rPr>
        <w:t>in</w:t>
      </w:r>
      <w:r w:rsidRPr="008D2ABC">
        <w:rPr>
          <w:rFonts w:ascii="Times New Roman" w:hAnsi="Times New Roman" w:cs="Times New Roman"/>
          <w:sz w:val="28"/>
          <w:szCs w:val="28"/>
        </w:rPr>
        <w:t xml:space="preserve"> </w:t>
      </w:r>
      <w:r w:rsidRPr="007A7FB7">
        <w:rPr>
          <w:rFonts w:ascii="Times New Roman" w:hAnsi="Times New Roman" w:cs="Times New Roman"/>
          <w:sz w:val="28"/>
          <w:szCs w:val="28"/>
          <w:lang w:val="en-US"/>
        </w:rPr>
        <w:t>Diplomacy</w:t>
      </w:r>
    </w:p>
    <w:tbl>
      <w:tblPr>
        <w:tblStyle w:val="aff5"/>
        <w:tblW w:w="0" w:type="auto"/>
        <w:tblInd w:w="720" w:type="dxa"/>
        <w:tblLook w:val="04A0" w:firstRow="1" w:lastRow="0" w:firstColumn="1" w:lastColumn="0" w:noHBand="0" w:noVBand="1"/>
      </w:tblPr>
      <w:tblGrid>
        <w:gridCol w:w="4448"/>
        <w:gridCol w:w="4403"/>
      </w:tblGrid>
      <w:tr w:rsidR="00E10A49" w14:paraId="03C812F6" w14:textId="77777777" w:rsidTr="006C6D67">
        <w:tc>
          <w:tcPr>
            <w:tcW w:w="4721" w:type="dxa"/>
          </w:tcPr>
          <w:p w14:paraId="042D1A63" w14:textId="77777777" w:rsidR="00E10A49" w:rsidRDefault="00E10A49" w:rsidP="006C6D67">
            <w:pPr>
              <w:pStyle w:val="a7"/>
              <w:tabs>
                <w:tab w:val="left" w:pos="567"/>
              </w:tabs>
              <w:spacing w:line="360" w:lineRule="auto"/>
              <w:ind w:left="0"/>
              <w:jc w:val="center"/>
              <w:rPr>
                <w:rFonts w:ascii="Times New Roman" w:hAnsi="Times New Roman" w:cs="Times New Roman"/>
                <w:b/>
                <w:sz w:val="28"/>
                <w:szCs w:val="28"/>
                <w:lang w:val="en-US"/>
              </w:rPr>
            </w:pPr>
            <w:r w:rsidRPr="00664B4E">
              <w:rPr>
                <w:rFonts w:ascii="Times New Roman" w:hAnsi="Times New Roman" w:cs="Times New Roman"/>
                <w:sz w:val="28"/>
                <w:szCs w:val="28"/>
                <w:lang w:val="en-US"/>
              </w:rPr>
              <w:t>Permanent mission</w:t>
            </w:r>
          </w:p>
        </w:tc>
        <w:tc>
          <w:tcPr>
            <w:tcW w:w="4696" w:type="dxa"/>
          </w:tcPr>
          <w:p w14:paraId="5159F991" w14:textId="77777777" w:rsidR="00E10A49" w:rsidRDefault="00E10A49" w:rsidP="006C6D67">
            <w:pPr>
              <w:pStyle w:val="a7"/>
              <w:tabs>
                <w:tab w:val="left" w:pos="567"/>
              </w:tabs>
              <w:spacing w:line="360" w:lineRule="auto"/>
              <w:ind w:left="0"/>
              <w:jc w:val="center"/>
              <w:rPr>
                <w:rFonts w:ascii="Times New Roman" w:hAnsi="Times New Roman" w:cs="Times New Roman"/>
                <w:b/>
                <w:sz w:val="28"/>
                <w:szCs w:val="28"/>
                <w:lang w:val="en-US"/>
              </w:rPr>
            </w:pPr>
            <w:r>
              <w:rPr>
                <w:rFonts w:ascii="Times New Roman" w:hAnsi="Times New Roman" w:cs="Times New Roman"/>
                <w:sz w:val="28"/>
                <w:szCs w:val="28"/>
                <w:lang w:val="en-US"/>
              </w:rPr>
              <w:t>S</w:t>
            </w:r>
            <w:r w:rsidRPr="00664B4E">
              <w:rPr>
                <w:rFonts w:ascii="Times New Roman" w:hAnsi="Times New Roman" w:cs="Times New Roman"/>
                <w:sz w:val="28"/>
                <w:szCs w:val="28"/>
                <w:lang w:val="en-US"/>
              </w:rPr>
              <w:t>pecial mission</w:t>
            </w:r>
          </w:p>
        </w:tc>
      </w:tr>
      <w:tr w:rsidR="00E10A49" w:rsidRPr="008F1C87" w14:paraId="57E004BA" w14:textId="77777777" w:rsidTr="006C6D67">
        <w:tc>
          <w:tcPr>
            <w:tcW w:w="4721" w:type="dxa"/>
          </w:tcPr>
          <w:p w14:paraId="2D8C0E55" w14:textId="77777777" w:rsidR="00E10A49" w:rsidRDefault="00E10A49" w:rsidP="006C6D67">
            <w:pPr>
              <w:pStyle w:val="a7"/>
              <w:tabs>
                <w:tab w:val="left" w:pos="567"/>
              </w:tabs>
              <w:spacing w:line="360" w:lineRule="auto"/>
              <w:ind w:left="0"/>
              <w:jc w:val="center"/>
              <w:rPr>
                <w:rFonts w:ascii="Times New Roman" w:hAnsi="Times New Roman" w:cs="Times New Roman"/>
                <w:b/>
                <w:sz w:val="28"/>
                <w:szCs w:val="28"/>
                <w:lang w:val="en-US"/>
              </w:rPr>
            </w:pPr>
            <w:r w:rsidRPr="00E772AD">
              <w:rPr>
                <w:rFonts w:ascii="Times New Roman" w:hAnsi="Times New Roman" w:cs="Times New Roman"/>
                <w:sz w:val="28"/>
                <w:szCs w:val="28"/>
                <w:lang w:val="en-US"/>
              </w:rPr>
              <w:lastRenderedPageBreak/>
              <w:t>It was created for an indefinite period.</w:t>
            </w:r>
          </w:p>
        </w:tc>
        <w:tc>
          <w:tcPr>
            <w:tcW w:w="4696" w:type="dxa"/>
          </w:tcPr>
          <w:p w14:paraId="710E97BC" w14:textId="77777777" w:rsidR="00E10A49" w:rsidRDefault="00E10A49" w:rsidP="006C6D67">
            <w:pPr>
              <w:pStyle w:val="a7"/>
              <w:tabs>
                <w:tab w:val="left" w:pos="567"/>
              </w:tabs>
              <w:ind w:left="0"/>
              <w:jc w:val="center"/>
              <w:rPr>
                <w:rFonts w:ascii="Times New Roman" w:hAnsi="Times New Roman" w:cs="Times New Roman"/>
                <w:b/>
                <w:sz w:val="28"/>
                <w:szCs w:val="28"/>
                <w:lang w:val="en-US"/>
              </w:rPr>
            </w:pPr>
            <w:r w:rsidRPr="00313C7F">
              <w:rPr>
                <w:rFonts w:ascii="Times New Roman" w:hAnsi="Times New Roman" w:cs="Times New Roman"/>
                <w:sz w:val="28"/>
                <w:szCs w:val="28"/>
                <w:lang w:val="en-US"/>
              </w:rPr>
              <w:t>It was created to the time it takes to complete the mission.</w:t>
            </w:r>
          </w:p>
        </w:tc>
      </w:tr>
      <w:tr w:rsidR="00E10A49" w:rsidRPr="008F1C87" w14:paraId="246E9D62" w14:textId="77777777" w:rsidTr="006C6D67">
        <w:tc>
          <w:tcPr>
            <w:tcW w:w="4721" w:type="dxa"/>
          </w:tcPr>
          <w:p w14:paraId="4822301B" w14:textId="77777777" w:rsidR="00E10A49" w:rsidRPr="00AE2397" w:rsidRDefault="00E10A49" w:rsidP="006C6D67">
            <w:pPr>
              <w:pStyle w:val="a7"/>
              <w:tabs>
                <w:tab w:val="left" w:pos="567"/>
              </w:tabs>
              <w:ind w:left="0"/>
              <w:jc w:val="center"/>
              <w:rPr>
                <w:rFonts w:ascii="Times New Roman" w:hAnsi="Times New Roman" w:cs="Times New Roman"/>
                <w:b/>
                <w:sz w:val="28"/>
                <w:szCs w:val="28"/>
                <w:lang w:val="en-US"/>
              </w:rPr>
            </w:pPr>
            <w:r w:rsidRPr="00AE2397">
              <w:rPr>
                <w:rFonts w:ascii="Times New Roman" w:hAnsi="Times New Roman" w:cs="Times New Roman"/>
                <w:sz w:val="28"/>
                <w:szCs w:val="28"/>
                <w:lang w:val="en-US"/>
              </w:rPr>
              <w:t>Carried out a permanent representation of the head of state and the state itself in the host country.</w:t>
            </w:r>
          </w:p>
        </w:tc>
        <w:tc>
          <w:tcPr>
            <w:tcW w:w="4696" w:type="dxa"/>
          </w:tcPr>
          <w:p w14:paraId="629C6229" w14:textId="77777777" w:rsidR="00E10A49" w:rsidRDefault="00E10A49" w:rsidP="006C6D67">
            <w:pPr>
              <w:pStyle w:val="a7"/>
              <w:tabs>
                <w:tab w:val="left" w:pos="567"/>
              </w:tabs>
              <w:ind w:left="0"/>
              <w:jc w:val="center"/>
              <w:rPr>
                <w:rFonts w:ascii="Times New Roman" w:hAnsi="Times New Roman" w:cs="Times New Roman"/>
                <w:b/>
                <w:sz w:val="28"/>
                <w:szCs w:val="28"/>
                <w:lang w:val="en-US"/>
              </w:rPr>
            </w:pPr>
            <w:r w:rsidRPr="00CB01CC">
              <w:rPr>
                <w:rFonts w:ascii="Times New Roman" w:hAnsi="Times New Roman" w:cs="Times New Roman"/>
                <w:sz w:val="28"/>
                <w:szCs w:val="28"/>
                <w:lang w:val="en-US"/>
              </w:rPr>
              <w:t>Solved some problematic an issue in bilateral relations.</w:t>
            </w:r>
          </w:p>
        </w:tc>
      </w:tr>
    </w:tbl>
    <w:p w14:paraId="42986DF3" w14:textId="77777777" w:rsidR="00E10A49" w:rsidRPr="009F57C3" w:rsidRDefault="00E10A49" w:rsidP="00E10A49">
      <w:pPr>
        <w:pStyle w:val="a7"/>
        <w:tabs>
          <w:tab w:val="left" w:pos="567"/>
        </w:tabs>
        <w:spacing w:after="0" w:line="360" w:lineRule="auto"/>
        <w:ind w:left="0" w:firstLine="567"/>
        <w:jc w:val="both"/>
        <w:rPr>
          <w:rFonts w:ascii="Times New Roman" w:hAnsi="Times New Roman" w:cs="Times New Roman"/>
          <w:sz w:val="28"/>
          <w:szCs w:val="28"/>
          <w:lang w:val="en-US"/>
        </w:rPr>
      </w:pPr>
      <w:r w:rsidRPr="009F57C3">
        <w:rPr>
          <w:rFonts w:ascii="Times New Roman" w:hAnsi="Times New Roman" w:cs="Times New Roman"/>
          <w:sz w:val="28"/>
          <w:szCs w:val="28"/>
          <w:lang w:val="en-US"/>
        </w:rPr>
        <w:t>Diplomatic relations were finally shaped by the collapse of Napoleon's empire and the two world wars. The year 1815 was famous for the fact that it was then that the Congress of Vienna (Appendix No. 17 to the General Act of the Vienna Congress) formulated the concept of diplomatic representation and its classes.</w:t>
      </w:r>
    </w:p>
    <w:p w14:paraId="6CBEE9B4" w14:textId="77777777" w:rsidR="00E10A49" w:rsidRPr="00722A37" w:rsidRDefault="00E10A49" w:rsidP="00E10A49">
      <w:pPr>
        <w:pStyle w:val="a7"/>
        <w:spacing w:after="0" w:line="360" w:lineRule="auto"/>
        <w:ind w:left="0" w:firstLine="567"/>
        <w:jc w:val="both"/>
        <w:rPr>
          <w:rFonts w:ascii="Times New Roman" w:hAnsi="Times New Roman" w:cs="Times New Roman"/>
          <w:sz w:val="28"/>
          <w:szCs w:val="28"/>
          <w:lang w:val="en-US"/>
        </w:rPr>
      </w:pPr>
      <w:r w:rsidRPr="00AA729B">
        <w:rPr>
          <w:rFonts w:ascii="Times New Roman" w:hAnsi="Times New Roman" w:cs="Times New Roman"/>
          <w:sz w:val="28"/>
          <w:szCs w:val="28"/>
          <w:lang w:val="en-US"/>
        </w:rPr>
        <w:t>This was an important stage (1947) when the world community created the United Nations. This organization has become the most universal interstate association. She has developed standards for interaction between the states of the world community.</w:t>
      </w:r>
    </w:p>
    <w:p w14:paraId="731883D7" w14:textId="77777777" w:rsidR="00E10A4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r w:rsidRPr="001A5F09">
        <w:rPr>
          <w:rFonts w:ascii="Times New Roman" w:hAnsi="Times New Roman" w:cs="Times New Roman"/>
          <w:sz w:val="28"/>
          <w:szCs w:val="28"/>
          <w:lang w:val="en-US"/>
        </w:rPr>
        <w:tab/>
      </w:r>
      <w:r w:rsidRPr="00E37CF9">
        <w:rPr>
          <w:rFonts w:ascii="Times New Roman" w:hAnsi="Times New Roman" w:cs="Times New Roman"/>
          <w:sz w:val="28"/>
          <w:szCs w:val="28"/>
          <w:lang w:val="en-US"/>
        </w:rPr>
        <w:t>The final stage was 1961. It was then that the Congress of Vienna approved the Convention on Diplomatic Relations. The established base of diplomatic relations was updated in 1963. It was supplemented by the Vienna Convention on Consular Relations, adopted by the Vienna Congress. The later Vienna Congress (1975) adopted the Vienna Convention on the Representation of States in Relations with International Organizations.</w:t>
      </w:r>
    </w:p>
    <w:p w14:paraId="0E86CD37" w14:textId="77777777" w:rsidR="00E10A49" w:rsidRDefault="00E10A49" w:rsidP="00E10A49">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F32CC">
        <w:rPr>
          <w:rFonts w:ascii="Times New Roman" w:hAnsi="Times New Roman" w:cs="Times New Roman"/>
          <w:sz w:val="28"/>
          <w:szCs w:val="28"/>
          <w:lang w:val="en-US"/>
        </w:rPr>
        <w:t>Thus, three stages of the formation of diplomatic relations can be distinguished: 1. The stage of fragmentary (functional) diplomatic relations, which covered the period of the Ancient World and the beginning of the Middle Ages. 2. The stage of bilateral diplomatic relations on an ongoing basis, which lasted the Middle Ages and the so-called modern times. 3. Stages of universal diplomatic relations, which began in 1815 and continues to this day.</w:t>
      </w:r>
    </w:p>
    <w:p w14:paraId="647B5F11" w14:textId="77777777" w:rsidR="00AD2EE5" w:rsidRPr="008948B9" w:rsidRDefault="00AD2EE5" w:rsidP="00AD2EE5">
      <w:pPr>
        <w:pStyle w:val="2"/>
        <w:rPr>
          <w:rFonts w:eastAsia="TimesNewRomanPSMT"/>
          <w:b/>
          <w:lang w:val="en-US"/>
        </w:rPr>
      </w:pPr>
      <w:bookmarkStart w:id="27" w:name="_Toc87636415"/>
      <w:bookmarkEnd w:id="25"/>
      <w:bookmarkEnd w:id="26"/>
      <w:r w:rsidRPr="008948B9">
        <w:rPr>
          <w:rFonts w:eastAsia="TimesNewRomanPSMT"/>
          <w:b/>
          <w:lang w:val="en-US"/>
        </w:rPr>
        <w:t xml:space="preserve">3. </w:t>
      </w:r>
      <w:r w:rsidR="00C40B40" w:rsidRPr="00C40B40">
        <w:rPr>
          <w:rFonts w:cs="Times New Roman"/>
          <w:b/>
          <w:lang w:val="en-US"/>
        </w:rPr>
        <w:t>Formation and development of Ukrainian diplomacy</w:t>
      </w:r>
      <w:bookmarkEnd w:id="27"/>
    </w:p>
    <w:p w14:paraId="6BFAEFD5" w14:textId="77777777" w:rsidR="00C40B40" w:rsidRPr="007B4D76" w:rsidRDefault="007B4D76" w:rsidP="007B4D76">
      <w:pPr>
        <w:pStyle w:val="a7"/>
        <w:tabs>
          <w:tab w:val="left" w:pos="567"/>
        </w:tabs>
        <w:spacing w:after="0" w:line="360" w:lineRule="auto"/>
        <w:ind w:left="0"/>
        <w:jc w:val="both"/>
        <w:rPr>
          <w:rFonts w:ascii="Times New Roman" w:hAnsi="Times New Roman" w:cs="Times New Roman"/>
          <w:sz w:val="28"/>
          <w:szCs w:val="28"/>
          <w:lang w:val="en-US"/>
        </w:rPr>
      </w:pPr>
      <w:r w:rsidRPr="004A70F3">
        <w:rPr>
          <w:rFonts w:ascii="Times New Roman" w:hAnsi="Times New Roman" w:cs="Times New Roman"/>
          <w:sz w:val="28"/>
          <w:szCs w:val="28"/>
          <w:lang w:val="en-US"/>
        </w:rPr>
        <w:tab/>
      </w:r>
      <w:r w:rsidR="00C40B40" w:rsidRPr="007B4D76">
        <w:rPr>
          <w:rFonts w:ascii="Times New Roman" w:hAnsi="Times New Roman" w:cs="Times New Roman"/>
          <w:sz w:val="28"/>
          <w:szCs w:val="28"/>
          <w:lang w:val="en-US"/>
        </w:rPr>
        <w:t xml:space="preserve">The origins of Ukrainian diplomacy are deep. Its roots are to be found at the intersection of the Byzantine and Roman traditions that underlie all modern European states. </w:t>
      </w:r>
    </w:p>
    <w:p w14:paraId="14CFA45C"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lastRenderedPageBreak/>
        <w:tab/>
        <w:t>The ancient Russian state maintained active relations with Byzantium, the Holy See, the German Empire, Poland, Hungary, France, and the Scandinavian states.</w:t>
      </w:r>
    </w:p>
    <w:p w14:paraId="7CE11923" w14:textId="77777777" w:rsidR="00C40B40" w:rsidRPr="007B4D76" w:rsidRDefault="00C40B40" w:rsidP="007B4D76">
      <w:pPr>
        <w:pStyle w:val="a7"/>
        <w:tabs>
          <w:tab w:val="left" w:pos="567"/>
        </w:tabs>
        <w:spacing w:after="0" w:line="360" w:lineRule="auto"/>
        <w:ind w:left="0" w:firstLine="567"/>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External relations became especially ramified and dynamic during the reign of Vladimir Svyatoslavich's son, </w:t>
      </w:r>
      <w:hyperlink r:id="rId12" w:tooltip="Grand Prince of Kiev" w:history="1">
        <w:r w:rsidRPr="007B4D76">
          <w:rPr>
            <w:rFonts w:ascii="Times New Roman" w:hAnsi="Times New Roman" w:cs="Times New Roman"/>
            <w:sz w:val="28"/>
            <w:szCs w:val="28"/>
            <w:lang w:val="en-US"/>
          </w:rPr>
          <w:t>Grand</w:t>
        </w:r>
      </w:hyperlink>
      <w:r w:rsidRPr="007B4D76">
        <w:rPr>
          <w:rFonts w:ascii="Times New Roman" w:hAnsi="Times New Roman" w:cs="Times New Roman"/>
          <w:sz w:val="28"/>
          <w:szCs w:val="28"/>
          <w:lang w:val="en-US"/>
        </w:rPr>
        <w:t xml:space="preserve"> Prince Yaroslav the Wise (1019-1054). </w:t>
      </w:r>
    </w:p>
    <w:p w14:paraId="628E4B00"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Ukraine always came forward a legal member both Greek-Byzantium and Western cultures, permanently trying creatively to synthesize these two traditions, foremost, in the majestic epochs of the history, – at Kyiv Rus’ and the Cossack State of the 17-18th centuries. Having (in scientific and cognitive plans) no prospects to talk about Ukraine with ostensible goodwill, as it is loved to do the known foreign politicians and diplomats, but at the same time as about nation and state which always aimed to be somewhere laid. Without a critical study and account of it own historical interests – state, geopolitical, civilization, socio-economic – it is impossible to understand the principle fact, that modern becoming of Ukraine as the sovereign state, – natural and logical result of its past way.</w:t>
      </w:r>
    </w:p>
    <w:p w14:paraId="07E01F70"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In history of the Eastern Europe Kyiv Rus’ has special place, analogical to the empire of Charles the Great and Louis the Pious 800-843 occupied in history of the Western Europe as a direct predecessor of modern France, Germany, Italy, Switzerland, Belgium, Netherlands and Luxemburg. Occupying enormous territory – from the Baltic Sea and the Arctic Ocean to the Black Sea and from Carpathians to Volga, – Rus’ made historically an important contact area between the Arabic East and the Western Europe, Byzantium and Scandinavia. This led to the rapid including of Rus’ in the European historical and cultural landscape and system of the international relations of the High Middle Ages.</w:t>
      </w:r>
    </w:p>
    <w:p w14:paraId="3C22B666"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 xml:space="preserve">It is hard to overestimate the payment of Kyiv Rus’ to the political and diplomatic history of the medieval Europe and Asia. About the strong Eastern Slavs state began to speak in different parts of the Old World. Information of the Arabic and Byzantium authors, data of Scandinavia’s sagas, French epic works (only in 28 French ‘chansons de geste’ Rus’ is remembered all about 70 times) </w:t>
      </w:r>
      <w:r w:rsidRPr="007B4D76">
        <w:rPr>
          <w:rFonts w:ascii="Times New Roman" w:hAnsi="Times New Roman" w:cs="Times New Roman"/>
          <w:sz w:val="28"/>
          <w:szCs w:val="28"/>
          <w:lang w:val="en-US"/>
        </w:rPr>
        <w:lastRenderedPageBreak/>
        <w:t>present the Kyiv state as mighty country, which occupies an important place in the system of the European political and economic ties. Famous Old-French knight’s epos ‘Song about Roland’ (about 1170) testifies participating of Rus’ warriors in the war against Charles the Great. Byzantium historian and statesman of the 12-13th centuries Niketas Choniates noted in the ‘Chronicle’, that ‘the most Christian’ Rusyn people rescued Byzantium from the invasion of nomads [</w:t>
      </w:r>
      <w:r w:rsidRPr="007B4D76">
        <w:rPr>
          <w:rFonts w:ascii="Times New Roman" w:hAnsi="Times New Roman" w:cs="Times New Roman"/>
          <w:sz w:val="28"/>
          <w:szCs w:val="28"/>
        </w:rPr>
        <w:t>Хониат</w:t>
      </w:r>
      <w:r w:rsidRPr="007B4D76">
        <w:rPr>
          <w:rFonts w:ascii="Times New Roman" w:hAnsi="Times New Roman" w:cs="Times New Roman"/>
          <w:sz w:val="28"/>
          <w:szCs w:val="28"/>
          <w:lang w:val="en-US"/>
        </w:rPr>
        <w:t>, 1862: 297].</w:t>
      </w:r>
    </w:p>
    <w:p w14:paraId="1ABC2F10"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 xml:space="preserve">In a tense fight for to achieve their goals the Kyiv rulers tested the rich arsenal of both peaceful (diplomatic) and military (power) facilities. Thus unlike most states of the Early  Middle Ages time, that in foreign policy questions gave obvious advantage for force, Rus’ skillfully enough combined battle actions with a negotiations process.  </w:t>
      </w:r>
    </w:p>
    <w:p w14:paraId="406641A5" w14:textId="77777777" w:rsidR="00C40B40" w:rsidRPr="007B4D76" w:rsidRDefault="00C40B40" w:rsidP="007B4D76">
      <w:pPr>
        <w:pStyle w:val="a7"/>
        <w:tabs>
          <w:tab w:val="left" w:pos="567"/>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Yaroslav the Wise provided the greatest level of development of the Kyiv state and carried out, possibly to the end and not a conscious, attempt to tear up Rus from under Byzantium influence and give it new dynamic impulse of development. During his rule (1015-1018, 1019-1054), the Kyiv state so confidently entered in the circle of the European international keyactors, that without the account of it diplomatic and military and political positions and interallied relations formed as dynastic marriages set with it, it is impossible thoroughly and objectively to understand medieval diplomatic history not only of Byzantium, Bulgaria, Poland and Hungary, but also of Scandinavian countries, Germany and even distant England and France. ‘Marriage diplomacy’ of the Rurik Dynasty only from the middle of 10th century (the marriage of Svyatoslav the Conqueror with a daughter of the Magyar prince Tashkon) up to 1320th (marriage agreements of great-grandchildren of King of Rus’ – Danylo of Galicia) is exceeded by 100 cases. And in chronicles only from the 11th century are 38 marriages of representatives of the Rurik Dynasty fixed: with German representatives – 8, Polish – 7, Hungarian – 6, Scandinavian and related to them </w:t>
      </w:r>
      <w:r w:rsidRPr="007B4D76">
        <w:rPr>
          <w:rFonts w:ascii="Times New Roman" w:hAnsi="Times New Roman" w:cs="Times New Roman"/>
          <w:sz w:val="28"/>
          <w:szCs w:val="28"/>
          <w:lang w:val="en-US"/>
        </w:rPr>
        <w:lastRenderedPageBreak/>
        <w:t>English – 5, French – 2, one marriage was celled with the Byzantium princess and three – with Cumans princesses.</w:t>
      </w:r>
    </w:p>
    <w:p w14:paraId="2DF11FB3" w14:textId="77777777" w:rsidR="00C40B40" w:rsidRPr="007B4D76" w:rsidRDefault="00C40B40" w:rsidP="007B4D76">
      <w:pPr>
        <w:tabs>
          <w:tab w:val="left" w:pos="567"/>
        </w:tabs>
        <w:spacing w:after="0" w:line="360" w:lineRule="auto"/>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The Medieval Rus’ diplomacy, certainly, developed on its own national-state basis, but as on forming of international law in medieval Europe the Roman state tradition and Roman law had a substantial influence, a conductor of which was Byzantium, its diplomatic customs and standards of international acts were partly perceived by the state of the Rurik Dynasty.</w:t>
      </w:r>
    </w:p>
    <w:p w14:paraId="1659D7D1"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After the decline and collapse of the Old Rus’-Ukrainian state, the Ukrainian diplomacy reached its significant progress during the Cossack era.</w:t>
      </w:r>
    </w:p>
    <w:p w14:paraId="0FB932D6" w14:textId="77777777" w:rsidR="00C40B40" w:rsidRPr="007B4D76" w:rsidRDefault="00C40B40" w:rsidP="007B4D76">
      <w:pPr>
        <w:pStyle w:val="a7"/>
        <w:tabs>
          <w:tab w:val="left" w:pos="567"/>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With having started their formation in the first half of the XVI century, Ukrainian Cossacks gradually turned into the progenitor of Ukrainian statehood. At the beginning of the XVII century the Zaporizhian Cossacks became a subject of international relations and an influential military and political power in Eastern and South-Eastern Europe. In 1594 Cossacks concluded a treaty with representatives of the Christian union of states “the Sacred League” on joint struggle against the Ottoman Empire. International contacts of the Cossacks intensified significantly and expanded after coming to power and military victories of Hetman Bohdan Khmelnytsky, who, according to Prosper Merimee “was fluent in Polish, Russian, Turkish and Latin, had a subtle and acute intellect, was patient and cunning”. At his residence in Pereyaslav, Bohdan Khmelnytsky met with envoys of European states, Transylvanian Prince George Rakoczy, ambassadors of the Ottoman Sultan and the Moscow Tsar. He held talks with Polish representatives, established and developed relations with Sweden.</w:t>
      </w:r>
    </w:p>
    <w:p w14:paraId="4EE00146" w14:textId="77777777" w:rsidR="00C40B40" w:rsidRPr="007B4D76" w:rsidRDefault="00C40B40" w:rsidP="007B4D76">
      <w:pPr>
        <w:pStyle w:val="a7"/>
        <w:spacing w:after="0" w:line="360" w:lineRule="auto"/>
        <w:ind w:left="0" w:firstLine="567"/>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After B. Khmelnytsky, the greatest contribution to the development of Ukrainian diplomacy was made by hetmans Ivan Vygovsky, Ivan Mazepa and Pylyp Orlyk. Formation and establishment of the Ministry of Foreign Affairs of Ukraine as a full-fledged state structure is connected with the First Universal of the Ukrainian Central Rada (June 10, 1917) and creation of the Ukrainian People's Republic. On July 16, 1917, the Central Rada proclaimed the Second Universal </w:t>
      </w:r>
      <w:r w:rsidRPr="007B4D76">
        <w:rPr>
          <w:rFonts w:ascii="Times New Roman" w:hAnsi="Times New Roman" w:cs="Times New Roman"/>
          <w:sz w:val="28"/>
          <w:szCs w:val="28"/>
          <w:lang w:val="en-US"/>
        </w:rPr>
        <w:lastRenderedPageBreak/>
        <w:t>that read about the establishment of the General Secretariat as the executive body. From the first day of its existence the Secretariat of International Affairs started functioning as part of the General Secretariat. The Secretariat of International Affairs was the prototype of the first Foreign Service of Ukraine in the XX century. On December 22, 1917 Volodymyr Vynnychenko the Head of the General Secretariat of the Ukrainian People's Republic, proclaimed by the Third Universal of the Central Rada, and the Secretary General of International Affairs Olexandr Shulhyn signed the "Draft Law on the Establishment of the General Secretariat of International Affairs". This document defined the duties of the General Secretariat of International Affairs, namely: "conducting state international relations, protection of the interests of Ukrainian citizens abroad and general and provisional settlement of national disagreements within the Ukrainian People's Republic".  The Forth Universal of the Central Rada, published on January 12, 1918 gave an important impetus to further development of the Ukrainian Foreign Service. It proclaimed the Ukrainian People's Republic "independent, self-determined, free, sovereign state of the Ukrainian people". It was at this time that active work started on setting up a network of diplomatic and consular missions, that functioned in accordance with state laws and regulations of the Secretariat of International Affairs (later - the Ministry of Foreign Affairs).</w:t>
      </w:r>
    </w:p>
    <w:p w14:paraId="029DC9DA" w14:textId="77777777" w:rsidR="00C40B40" w:rsidRPr="007B4D76" w:rsidRDefault="00C40B40" w:rsidP="007B4D76">
      <w:pPr>
        <w:pStyle w:val="a7"/>
        <w:tabs>
          <w:tab w:val="left" w:pos="0"/>
        </w:tabs>
        <w:spacing w:after="0" w:line="360" w:lineRule="auto"/>
        <w:ind w:left="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When Pavlo Skoropadsky, the Ukrainian State Hetman came to power on April 28, 1918 the Ukrainian government continued development of its national foreign service.</w:t>
      </w:r>
    </w:p>
    <w:p w14:paraId="7A55677D" w14:textId="77777777" w:rsidR="00C40B40" w:rsidRPr="007B4D76" w:rsidRDefault="00C40B40" w:rsidP="007B4D76">
      <w:pPr>
        <w:pStyle w:val="a7"/>
        <w:tabs>
          <w:tab w:val="left" w:pos="0"/>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There were three main directions of foreign policy of the Ukrainian state, namely "establishment of friendly relations with the countries of the Quadruple Alliance, settlement of disputed territorial problems with neighboring states, establishing diplomatic relations with neutral states". The period of the Hetman government witnessed a steady expansion of diplomatic relations with foreign countries. In particular, the Ukrainian State sent its diplomatic missions to Romania, Finland, Switzerland, Sweden (a total of 10 states) and received more </w:t>
      </w:r>
      <w:r w:rsidRPr="007B4D76">
        <w:rPr>
          <w:rFonts w:ascii="Times New Roman" w:hAnsi="Times New Roman" w:cs="Times New Roman"/>
          <w:sz w:val="28"/>
          <w:szCs w:val="28"/>
          <w:lang w:val="en-US"/>
        </w:rPr>
        <w:lastRenderedPageBreak/>
        <w:t>than twenty plenipotentiary representatives of foreign countries (Austria, Hungary, Bulgaria, Georgia, Germany, Turkey, Poland, Romania, Finland and others).</w:t>
      </w:r>
    </w:p>
    <w:p w14:paraId="39702890" w14:textId="77777777" w:rsidR="00C40B40" w:rsidRPr="007B4D76" w:rsidRDefault="00C40B40" w:rsidP="007B4D76">
      <w:pPr>
        <w:pStyle w:val="a7"/>
        <w:tabs>
          <w:tab w:val="left" w:pos="0"/>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An important contribution to the development of the Ukrainian Foreign Service was made by Minister for Foreign Affairs Dmytro Doroshenko, who succeeded Mykola Vasylenko. It was Dmytro Doroshenko who achieved important diplomatic results, created an effective structure of the Ukrainian Ministry for Foreign Affairs and developed the legal basis of foreign policy activities. In June 1918 the "Law on Embassies and Missions of the Ukrainian State" and in July 1918 the "Law on the Ukrainian consular service" were passed. During the period of the Second Republican government (the Directory), formed in December 1918, diplomatic contacts of the previous Ukrainian governments were preserved to a great extent and sometimes even expanded. In particular, the Directory, whose first Minister for Foreign Affairs was Volodymyr Chekhivsky sent its diplomatic representatives to Belgium, Great Britain, Greece, Italy, the US, established embassies in Estonia, Latvia, Czechoslovakia and Hungary. The Ukrainian government was represented in Vatican. Ukrainian delegation took part in the Paris Peace Conference, acting simultaneously as temporary diplomatic representative of Ukraine in France.</w:t>
      </w:r>
    </w:p>
    <w:p w14:paraId="1ED0FA5A" w14:textId="77777777" w:rsidR="00C40B40" w:rsidRPr="007B4D76" w:rsidRDefault="00C40B40" w:rsidP="007B4D76">
      <w:pPr>
        <w:pStyle w:val="a7"/>
        <w:tabs>
          <w:tab w:val="left" w:pos="567"/>
        </w:tabs>
        <w:spacing w:after="0" w:line="360" w:lineRule="auto"/>
        <w:ind w:left="0" w:firstLine="567"/>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Foreign policy activities of the West Ukrainian People's Republic (WUPR) became an important part of the history of Ukrainian diplomacy.</w:t>
      </w:r>
    </w:p>
    <w:p w14:paraId="52210099" w14:textId="77777777" w:rsidR="00C40B40" w:rsidRPr="007B4D76" w:rsidRDefault="00C40B40" w:rsidP="007B4D76">
      <w:pPr>
        <w:pStyle w:val="a7"/>
        <w:tabs>
          <w:tab w:val="left" w:pos="567"/>
        </w:tabs>
        <w:spacing w:after="0" w:line="360" w:lineRule="auto"/>
        <w:ind w:left="0" w:firstLine="567"/>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On January 22, 1919 guided by mutual desire to historic unification of Ukrainian lands into a single state the representatives of the two governments publicly proclaimed the Act of Unification of the Ukrainian People's Republic and the West Ukrainian People's Republic. During its government the WUPR established wide diplomatic contacts. Representative offices of the WUPR were opened in Austria, Italy, Germany, Hungary, Czechoslovakia, Yugoslavia. Special missions were sent to the countries where a significant number of Ukrainian expatriates lived, i.e. to Canada, the USA, the Federative Republic of Brazil.</w:t>
      </w:r>
    </w:p>
    <w:p w14:paraId="5720C65F" w14:textId="77777777" w:rsidR="00C40B40" w:rsidRPr="007B4D76" w:rsidRDefault="00C40B40" w:rsidP="007B4D76">
      <w:pPr>
        <w:pStyle w:val="a7"/>
        <w:tabs>
          <w:tab w:val="left" w:pos="567"/>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lastRenderedPageBreak/>
        <w:t>Along with the state-building efforts, made by the governments of UPR, WUPR, Hetman and the Directory, the formation of parallel state structures of Soviet Ukraine began in July 1917. From the start of the formation of power structures of Soviet Ukraine the "foreign policy functions" were entrusted to a certain extent to the People’s Secretariat of international affairs, which was later transformed into the People's Secretariat of Foreign Affairs, headed by Volodymyr Zatonsky.</w:t>
      </w:r>
    </w:p>
    <w:p w14:paraId="1F670DB8" w14:textId="77777777" w:rsidR="00C40B40" w:rsidRPr="007B4D76" w:rsidRDefault="00C40B40" w:rsidP="007B4D76">
      <w:pPr>
        <w:pStyle w:val="a7"/>
        <w:tabs>
          <w:tab w:val="left" w:pos="0"/>
        </w:tabs>
        <w:spacing w:after="0" w:line="360" w:lineRule="auto"/>
        <w:ind w:left="0" w:firstLine="153"/>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b/>
        <w:t>In January 1919 the Council of People's Commissars of the Ukrainian Socialist Soviet Republic (UkrSSR) was formed. It was headed by Chrystyjan Rakovsky, who at the same time was the head of the Foreign Ministry of Soviet Ukraine. Representatives of the UkrSSR were in Warsaw, Berlin, Prague. Foreign diplomatic representatives of Poland as well as Austria, Germany, Czechoslovakia took care mainly of trade-economic and consular issues in the Soviet Ukraine.</w:t>
      </w:r>
    </w:p>
    <w:p w14:paraId="4F861233" w14:textId="77777777" w:rsidR="00C40B40" w:rsidRPr="007B4D76" w:rsidRDefault="00C40B40" w:rsidP="007B4D76">
      <w:pPr>
        <w:pStyle w:val="a7"/>
        <w:tabs>
          <w:tab w:val="left" w:pos="0"/>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However, the situation changed drastically in December 1922 when the Union of Soviet Socialist Republics was founded. All foreign policy, economic and trade ties of Ukraine soon became the competence of  the Union central authorities. Thus, in the early 20-ies of XX century Ukraine lost not only the state, it lost the possibility to conduct its own foreign policy. On February 1, 1944 at its session the Supreme Council of the Soviet Union adopted the Law “On delegating powers in the field of Foreign Affairs to the Union Republics and the Resulting Transformation of the People’s Commissariat of Foreign Affairs from the All-Union into a Union-Republican People’s Commissariat”. This act formally restored the rights of the Union republics in the field of foreign policy after a two-decade break.</w:t>
      </w:r>
    </w:p>
    <w:p w14:paraId="65751DDE" w14:textId="77777777" w:rsidR="00C40B40" w:rsidRPr="007B4D76" w:rsidRDefault="00C40B40" w:rsidP="007B4D76">
      <w:pPr>
        <w:pStyle w:val="a7"/>
        <w:tabs>
          <w:tab w:val="left" w:pos="0"/>
        </w:tabs>
        <w:spacing w:after="0" w:line="360" w:lineRule="auto"/>
        <w:ind w:left="0" w:firstLine="720"/>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International activities of Ukraine during 1944-1990 were mainly focused on participation in the United Nations (UN). This provided a possibility, though a limited one to inform the world community about life in Ukraine and to participate in the discussion of global and regional problems and to gain experience in multilateral diplomacy. As a founding member of the UN, Ukraine (the UkrSSR) </w:t>
      </w:r>
      <w:r w:rsidRPr="007B4D76">
        <w:rPr>
          <w:rFonts w:ascii="Times New Roman" w:hAnsi="Times New Roman" w:cs="Times New Roman"/>
          <w:sz w:val="28"/>
          <w:szCs w:val="28"/>
          <w:lang w:val="en-US"/>
        </w:rPr>
        <w:lastRenderedPageBreak/>
        <w:t>participated in the elaboration of the UN Charter, shaping of its structure, bodies and institutions. The delegation of Ukrainian SSR actively participated in the UN activities since the very beginning of its existence. In 1945 Ukrainian SSR became a member of the International Court of Justice. In the following years it joined a number of other international agencies: the World Health Organization (1946), the Universal Postal Union (1947), the World Meteorological Organization (1948), the International Labour Organization (ILO) (1954), UNESCO (1954), the Economic Commission for Europe (1956) and the IAEA (1957).</w:t>
      </w:r>
    </w:p>
    <w:p w14:paraId="5907CAB4" w14:textId="77777777" w:rsidR="00C40B40" w:rsidRPr="007B4D76" w:rsidRDefault="00C40B40" w:rsidP="007B4D76">
      <w:pPr>
        <w:pStyle w:val="a7"/>
        <w:spacing w:after="0" w:line="360" w:lineRule="auto"/>
        <w:ind w:left="0" w:firstLine="708"/>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In 1948-1949 and 1984-1985 Ukraine was elected a non-permanent member of the UN Security Council. However, only in 2000-2001, when Ukraine was elected a non-permanent member of the UN Security Council for the third time, our State was as an independent participant of international relations.</w:t>
      </w:r>
    </w:p>
    <w:p w14:paraId="1AF83B4D" w14:textId="77777777" w:rsidR="00C40B40" w:rsidRPr="007B4D76" w:rsidRDefault="00C40B40" w:rsidP="007B4D76">
      <w:pPr>
        <w:pStyle w:val="a7"/>
        <w:spacing w:after="0" w:line="360" w:lineRule="auto"/>
        <w:ind w:left="0" w:firstLine="708"/>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The new historical stage in the development of Ukrainian diplomacy began on July 16, 1990, when the Verkhovna Rada (Parliament) of the Ukrainian SSR adopted the Declaration on State Sovereignty of Ukraine. The Declaration stated that Ukraine "as a subject of international law shall establish direct relations with other states, conclude treaties with them, exchange diplomatic, consular and trade missions, participate in activities of international organizations ...". Ukraine "shall act as an equal participant of international relations, actively promote strengthening of universal peace and international security and directly participate in all-European process and European structures". After the historic Act of Ukraine's independence on August 24, 1991 the Ministry of Foreign Affairs faced entirely new tasks related to the recognition of Ukraine by the international community, the establishment of diplomatic relations, creation of an effective network of its own diplomatic and consular missions, establishment of full bilateral relations with foreign countries, acquiring membership in the leading international organizations.</w:t>
      </w:r>
    </w:p>
    <w:p w14:paraId="4007BFA1" w14:textId="77777777" w:rsidR="00C40B40" w:rsidRPr="007B4D76" w:rsidRDefault="00C40B40" w:rsidP="007B4D76">
      <w:pPr>
        <w:pStyle w:val="a7"/>
        <w:spacing w:after="0" w:line="360" w:lineRule="auto"/>
        <w:ind w:left="0" w:firstLine="708"/>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 xml:space="preserve">During the first years of independence, Ukraine was recognized by more than 170 foreign countries. Almost all of them established diplomatic relations and </w:t>
      </w:r>
      <w:r w:rsidRPr="007B4D76">
        <w:rPr>
          <w:rFonts w:ascii="Times New Roman" w:hAnsi="Times New Roman" w:cs="Times New Roman"/>
          <w:sz w:val="28"/>
          <w:szCs w:val="28"/>
          <w:lang w:val="en-US"/>
        </w:rPr>
        <w:lastRenderedPageBreak/>
        <w:t>develop bilateral cooperation. On July 2, 1993 the Verhovna Rada of Ukraine adopted the Basic directions of foreign policy of Ukraine.</w:t>
      </w:r>
    </w:p>
    <w:p w14:paraId="044F6859" w14:textId="77777777" w:rsidR="007B4D76" w:rsidRPr="007B4D76" w:rsidRDefault="00C40B40" w:rsidP="007B4D76">
      <w:pPr>
        <w:spacing w:after="0" w:line="360" w:lineRule="auto"/>
        <w:jc w:val="both"/>
        <w:rPr>
          <w:rFonts w:ascii="Times New Roman" w:hAnsi="Times New Roman" w:cs="Times New Roman"/>
          <w:sz w:val="28"/>
          <w:szCs w:val="28"/>
          <w:lang w:val="en-US"/>
        </w:rPr>
      </w:pPr>
      <w:r w:rsidRPr="007B4D76">
        <w:rPr>
          <w:rFonts w:ascii="Times New Roman" w:hAnsi="Times New Roman" w:cs="Times New Roman"/>
          <w:sz w:val="28"/>
          <w:szCs w:val="28"/>
          <w:lang w:val="en-US"/>
        </w:rPr>
        <w:t>According to Article 106 of the Constitution of Ukraine, the President of Ukraine is in charge of the foreign policy of the State. He represents the country in international relations, conducts negotiations and concludes international treaties of Ukraine. He makes decisions on recognition of foreign states, appoints and dismisses heads of diplomatic missions of Ukraine to foreign states and international organizations, accepts credentials of diplomatic representatives of foreign states. Ukraine has developed an effective network of its diplomatic and consular missions abroad. Nowadays Ukraine is a member of more than 90 international organizations. In 2000-2001, Ukraine was among the non-permanent members of the UN Security Council. Since Ukraine’s independence its representatives have repeatedly been elected chairmen and heads of many influential international structures, especially the United Nations bodies.</w:t>
      </w:r>
      <w:r w:rsidR="007B4D76" w:rsidRPr="007B4D76">
        <w:rPr>
          <w:rFonts w:ascii="Times New Roman" w:hAnsi="Times New Roman" w:cs="Times New Roman"/>
          <w:sz w:val="28"/>
          <w:szCs w:val="28"/>
          <w:lang w:val="en-US"/>
        </w:rPr>
        <w:t xml:space="preserve"> </w:t>
      </w:r>
    </w:p>
    <w:p w14:paraId="7562BE2C" w14:textId="77777777" w:rsidR="007B4D76" w:rsidRPr="004A70F3" w:rsidRDefault="007B4D76" w:rsidP="007B4D76">
      <w:pPr>
        <w:spacing w:after="0" w:line="360" w:lineRule="auto"/>
        <w:jc w:val="both"/>
        <w:rPr>
          <w:rFonts w:ascii="Times New Roman" w:hAnsi="Times New Roman" w:cs="Times New Roman"/>
          <w:sz w:val="28"/>
          <w:szCs w:val="28"/>
          <w:lang w:val="en-US"/>
        </w:rPr>
      </w:pPr>
    </w:p>
    <w:p w14:paraId="6826A5C1" w14:textId="77777777" w:rsidR="007B4D76" w:rsidRPr="009C7777" w:rsidRDefault="007B4D76" w:rsidP="007B4D76">
      <w:pPr>
        <w:pStyle w:val="a7"/>
        <w:tabs>
          <w:tab w:val="left" w:pos="567"/>
        </w:tabs>
        <w:spacing w:after="0" w:line="360" w:lineRule="auto"/>
        <w:jc w:val="center"/>
        <w:rPr>
          <w:rFonts w:ascii="Times New Roman" w:hAnsi="Times New Roman" w:cs="Times New Roman"/>
          <w:b/>
          <w:sz w:val="28"/>
          <w:szCs w:val="28"/>
          <w:lang w:val="en-US"/>
        </w:rPr>
      </w:pPr>
      <w:r w:rsidRPr="0049701A">
        <w:rPr>
          <w:rFonts w:ascii="Times New Roman" w:hAnsi="Times New Roman" w:cs="Times New Roman"/>
          <w:b/>
          <w:sz w:val="28"/>
          <w:szCs w:val="28"/>
          <w:lang w:val="en-US"/>
        </w:rPr>
        <w:t>Conclusion</w:t>
      </w:r>
    </w:p>
    <w:p w14:paraId="2DB1BC0D" w14:textId="77777777" w:rsidR="007B4D76" w:rsidRDefault="007B4D76" w:rsidP="007B4D76">
      <w:pPr>
        <w:pStyle w:val="a7"/>
        <w:tabs>
          <w:tab w:val="left" w:pos="567"/>
        </w:tabs>
        <w:spacing w:after="0" w:line="360" w:lineRule="auto"/>
        <w:ind w:left="0"/>
        <w:jc w:val="both"/>
        <w:rPr>
          <w:rFonts w:ascii="Times New Roman" w:hAnsi="Times New Roman" w:cs="Times New Roman"/>
          <w:sz w:val="28"/>
          <w:szCs w:val="28"/>
          <w:lang w:val="en-US"/>
        </w:rPr>
      </w:pPr>
      <w:r w:rsidRPr="009C7777">
        <w:rPr>
          <w:rFonts w:ascii="Times New Roman" w:hAnsi="Times New Roman" w:cs="Times New Roman"/>
          <w:sz w:val="28"/>
          <w:szCs w:val="28"/>
          <w:lang w:val="en-US"/>
        </w:rPr>
        <w:tab/>
        <w:t>The subject of the discipline</w:t>
      </w:r>
      <w:r w:rsidRPr="00F50772">
        <w:rPr>
          <w:rFonts w:ascii="Times New Roman" w:hAnsi="Times New Roman" w:cs="Times New Roman"/>
          <w:sz w:val="28"/>
          <w:szCs w:val="28"/>
          <w:lang w:val="en-US"/>
        </w:rPr>
        <w:t xml:space="preserve"> is the specifics of the functioning of the institutions of the diplomatic and consular service, the forms, methods and mechanisms of their activities. We focus special attention on the consideration and analysis of the peculiarities of the activities of the diplomatic service of Ukraine and the leading countries of the world</w:t>
      </w:r>
      <w:r>
        <w:rPr>
          <w:rFonts w:ascii="Times New Roman" w:hAnsi="Times New Roman" w:cs="Times New Roman"/>
          <w:sz w:val="28"/>
          <w:szCs w:val="28"/>
          <w:lang w:val="en-US"/>
        </w:rPr>
        <w:t>.</w:t>
      </w:r>
    </w:p>
    <w:p w14:paraId="1687F785" w14:textId="77777777" w:rsidR="007B4D76" w:rsidRDefault="007B4D76" w:rsidP="007B4D76">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544DD">
        <w:rPr>
          <w:rFonts w:ascii="Times New Roman" w:hAnsi="Times New Roman" w:cs="Times New Roman"/>
          <w:sz w:val="28"/>
          <w:szCs w:val="28"/>
          <w:lang w:val="en-US"/>
        </w:rPr>
        <w:t>The academic discipline has a number of interrelated concepts.</w:t>
      </w:r>
      <w:r>
        <w:rPr>
          <w:rFonts w:ascii="Times New Roman" w:hAnsi="Times New Roman" w:cs="Times New Roman"/>
          <w:sz w:val="28"/>
          <w:szCs w:val="28"/>
          <w:lang w:val="en-US"/>
        </w:rPr>
        <w:t xml:space="preserve"> </w:t>
      </w:r>
      <w:r w:rsidRPr="002002C0">
        <w:rPr>
          <w:rFonts w:ascii="Times New Roman" w:hAnsi="Times New Roman" w:cs="Times New Roman"/>
          <w:sz w:val="28"/>
          <w:szCs w:val="28"/>
          <w:lang w:val="en-US"/>
        </w:rPr>
        <w:t>Each historical era corresponded to a certain type of diplomacy</w:t>
      </w:r>
      <w:r>
        <w:rPr>
          <w:rFonts w:ascii="Times New Roman" w:hAnsi="Times New Roman" w:cs="Times New Roman"/>
          <w:sz w:val="28"/>
          <w:szCs w:val="28"/>
          <w:lang w:val="en-US"/>
        </w:rPr>
        <w:t xml:space="preserve">. </w:t>
      </w:r>
      <w:r w:rsidRPr="00177FEA">
        <w:rPr>
          <w:rFonts w:ascii="Times New Roman" w:hAnsi="Times New Roman" w:cs="Times New Roman"/>
          <w:sz w:val="28"/>
          <w:szCs w:val="28"/>
          <w:lang w:val="en-US"/>
        </w:rPr>
        <w:t>The fifteenth century was the period when permanent (ordinary) missions began to be applied in interstate relations.</w:t>
      </w:r>
      <w:r>
        <w:rPr>
          <w:rFonts w:ascii="Times New Roman" w:hAnsi="Times New Roman" w:cs="Times New Roman"/>
          <w:sz w:val="28"/>
          <w:szCs w:val="28"/>
          <w:lang w:val="en-US"/>
        </w:rPr>
        <w:t xml:space="preserve"> </w:t>
      </w:r>
    </w:p>
    <w:p w14:paraId="792F7704" w14:textId="77777777" w:rsidR="007B4D76" w:rsidRPr="00B544DD" w:rsidRDefault="007B4D76" w:rsidP="007B4D76">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2002C0">
        <w:rPr>
          <w:rFonts w:ascii="Times New Roman" w:hAnsi="Times New Roman" w:cs="Times New Roman"/>
          <w:sz w:val="28"/>
          <w:szCs w:val="28"/>
          <w:lang w:val="en-US"/>
        </w:rPr>
        <w:t>The origins of the formation of the diplomatic service of Ukraine should be sought in the history of Kievan Rus.</w:t>
      </w:r>
      <w:r>
        <w:rPr>
          <w:rFonts w:ascii="Times New Roman" w:hAnsi="Times New Roman" w:cs="Times New Roman"/>
          <w:sz w:val="28"/>
          <w:szCs w:val="28"/>
          <w:lang w:val="en-US"/>
        </w:rPr>
        <w:t xml:space="preserve"> </w:t>
      </w:r>
      <w:r w:rsidRPr="007379AD">
        <w:rPr>
          <w:rFonts w:ascii="Times New Roman" w:hAnsi="Times New Roman" w:cs="Times New Roman"/>
          <w:sz w:val="28"/>
          <w:szCs w:val="28"/>
          <w:lang w:val="en-US"/>
        </w:rPr>
        <w:t xml:space="preserve">The diplomatic service of Ukraine was actively developing during the period of the Cossacks (16-17 centuries). The </w:t>
      </w:r>
      <w:r w:rsidRPr="007379AD">
        <w:rPr>
          <w:rFonts w:ascii="Times New Roman" w:hAnsi="Times New Roman" w:cs="Times New Roman"/>
          <w:sz w:val="28"/>
          <w:szCs w:val="28"/>
          <w:lang w:val="en-US"/>
        </w:rPr>
        <w:lastRenderedPageBreak/>
        <w:t>leading role was played by Bohdan Khmelnitsky.</w:t>
      </w:r>
      <w:r>
        <w:rPr>
          <w:rFonts w:ascii="Times New Roman" w:hAnsi="Times New Roman" w:cs="Times New Roman"/>
          <w:sz w:val="28"/>
          <w:szCs w:val="28"/>
          <w:lang w:val="en-US"/>
        </w:rPr>
        <w:t xml:space="preserve"> </w:t>
      </w:r>
      <w:r w:rsidRPr="00145466">
        <w:rPr>
          <w:rFonts w:ascii="Times New Roman" w:hAnsi="Times New Roman" w:cs="Times New Roman"/>
          <w:sz w:val="28"/>
          <w:szCs w:val="28"/>
          <w:lang w:val="en-US"/>
        </w:rPr>
        <w:t>As an independent state, Ukraine today has a modern diplomatic and consular service.</w:t>
      </w:r>
    </w:p>
    <w:p w14:paraId="2CF5BC28" w14:textId="77777777" w:rsidR="00245956" w:rsidRPr="004A70F3" w:rsidRDefault="00245956" w:rsidP="007B4D76">
      <w:pPr>
        <w:spacing w:after="0" w:line="360" w:lineRule="auto"/>
        <w:jc w:val="both"/>
        <w:rPr>
          <w:rFonts w:ascii="Times New Roman" w:hAnsi="Times New Roman"/>
          <w:sz w:val="28"/>
          <w:szCs w:val="28"/>
          <w:lang w:val="en-US"/>
        </w:rPr>
      </w:pPr>
    </w:p>
    <w:p w14:paraId="6A400CFE" w14:textId="77777777" w:rsidR="00245956" w:rsidRPr="003712B9" w:rsidRDefault="00245956" w:rsidP="00CF700A">
      <w:pPr>
        <w:pStyle w:val="a7"/>
        <w:tabs>
          <w:tab w:val="left" w:pos="567"/>
        </w:tabs>
        <w:spacing w:after="0" w:line="276" w:lineRule="auto"/>
        <w:jc w:val="center"/>
        <w:rPr>
          <w:rFonts w:ascii="Times New Roman" w:hAnsi="Times New Roman" w:cs="Times New Roman"/>
          <w:sz w:val="28"/>
          <w:szCs w:val="28"/>
        </w:rPr>
      </w:pPr>
      <w:r w:rsidRPr="00AF2422">
        <w:rPr>
          <w:rFonts w:ascii="Times New Roman" w:hAnsi="Times New Roman" w:cs="Times New Roman"/>
          <w:sz w:val="28"/>
          <w:szCs w:val="28"/>
          <w:lang w:val="en-US"/>
        </w:rPr>
        <w:t>Literature</w:t>
      </w:r>
    </w:p>
    <w:p w14:paraId="363F4A89"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rPr>
      </w:pPr>
      <w:r w:rsidRPr="00CF700A">
        <w:rPr>
          <w:rFonts w:ascii="Times New Roman" w:hAnsi="Times New Roman" w:cs="Times New Roman"/>
          <w:sz w:val="28"/>
          <w:szCs w:val="28"/>
        </w:rPr>
        <w:t xml:space="preserve">1. Закон України «Про дипломатичну службу». — [Електронний ресурс]. </w:t>
      </w:r>
    </w:p>
    <w:p w14:paraId="351B3094"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rPr>
      </w:pPr>
      <w:r w:rsidRPr="00CF700A">
        <w:rPr>
          <w:rFonts w:ascii="Times New Roman" w:hAnsi="Times New Roman" w:cs="Times New Roman"/>
          <w:sz w:val="28"/>
          <w:szCs w:val="28"/>
        </w:rPr>
        <w:t xml:space="preserve">Режим доступу : </w:t>
      </w:r>
      <w:r w:rsidRPr="00CF700A">
        <w:rPr>
          <w:rFonts w:ascii="Times New Roman" w:hAnsi="Times New Roman" w:cs="Times New Roman"/>
          <w:sz w:val="28"/>
          <w:szCs w:val="28"/>
          <w:lang w:val="en-US"/>
        </w:rPr>
        <w:t>http</w:t>
      </w:r>
      <w:r w:rsidRPr="00CF700A">
        <w:rPr>
          <w:rFonts w:ascii="Times New Roman" w:hAnsi="Times New Roman" w:cs="Times New Roman"/>
          <w:sz w:val="28"/>
          <w:szCs w:val="28"/>
        </w:rPr>
        <w:t>://</w:t>
      </w:r>
      <w:r w:rsidRPr="00CF700A">
        <w:rPr>
          <w:rFonts w:ascii="Times New Roman" w:hAnsi="Times New Roman" w:cs="Times New Roman"/>
          <w:sz w:val="28"/>
          <w:szCs w:val="28"/>
          <w:lang w:val="en-US"/>
        </w:rPr>
        <w:t>zakon</w:t>
      </w:r>
      <w:r w:rsidRPr="00CF700A">
        <w:rPr>
          <w:rFonts w:ascii="Times New Roman" w:hAnsi="Times New Roman" w:cs="Times New Roman"/>
          <w:sz w:val="28"/>
          <w:szCs w:val="28"/>
        </w:rPr>
        <w:t>2.</w:t>
      </w:r>
      <w:r w:rsidRPr="00CF700A">
        <w:rPr>
          <w:rFonts w:ascii="Times New Roman" w:hAnsi="Times New Roman" w:cs="Times New Roman"/>
          <w:sz w:val="28"/>
          <w:szCs w:val="28"/>
          <w:lang w:val="en-US"/>
        </w:rPr>
        <w:t>rada</w:t>
      </w:r>
      <w:r w:rsidRPr="00CF700A">
        <w:rPr>
          <w:rFonts w:ascii="Times New Roman" w:hAnsi="Times New Roman" w:cs="Times New Roman"/>
          <w:sz w:val="28"/>
          <w:szCs w:val="28"/>
        </w:rPr>
        <w:t>.</w:t>
      </w:r>
      <w:r w:rsidRPr="00CF700A">
        <w:rPr>
          <w:rFonts w:ascii="Times New Roman" w:hAnsi="Times New Roman" w:cs="Times New Roman"/>
          <w:sz w:val="28"/>
          <w:szCs w:val="28"/>
          <w:lang w:val="en-US"/>
        </w:rPr>
        <w:t>gov</w:t>
      </w:r>
      <w:r w:rsidRPr="00CF700A">
        <w:rPr>
          <w:rFonts w:ascii="Times New Roman" w:hAnsi="Times New Roman" w:cs="Times New Roman"/>
          <w:sz w:val="28"/>
          <w:szCs w:val="28"/>
        </w:rPr>
        <w:t>.</w:t>
      </w:r>
      <w:r w:rsidRPr="00CF700A">
        <w:rPr>
          <w:rFonts w:ascii="Times New Roman" w:hAnsi="Times New Roman" w:cs="Times New Roman"/>
          <w:sz w:val="28"/>
          <w:szCs w:val="28"/>
          <w:lang w:val="en-US"/>
        </w:rPr>
        <w:t>ua</w:t>
      </w:r>
      <w:r w:rsidRPr="00CF700A">
        <w:rPr>
          <w:rFonts w:ascii="Times New Roman" w:hAnsi="Times New Roman" w:cs="Times New Roman"/>
          <w:sz w:val="28"/>
          <w:szCs w:val="28"/>
        </w:rPr>
        <w:t>/</w:t>
      </w:r>
      <w:r w:rsidRPr="00CF700A">
        <w:rPr>
          <w:rFonts w:ascii="Times New Roman" w:hAnsi="Times New Roman" w:cs="Times New Roman"/>
          <w:sz w:val="28"/>
          <w:szCs w:val="28"/>
          <w:lang w:val="en-US"/>
        </w:rPr>
        <w:t>laws</w:t>
      </w:r>
      <w:r w:rsidRPr="00CF700A">
        <w:rPr>
          <w:rFonts w:ascii="Times New Roman" w:hAnsi="Times New Roman" w:cs="Times New Roman"/>
          <w:sz w:val="28"/>
          <w:szCs w:val="28"/>
        </w:rPr>
        <w:t>/</w:t>
      </w:r>
      <w:r w:rsidRPr="00CF700A">
        <w:rPr>
          <w:rFonts w:ascii="Times New Roman" w:hAnsi="Times New Roman" w:cs="Times New Roman"/>
          <w:sz w:val="28"/>
          <w:szCs w:val="28"/>
          <w:lang w:val="en-US"/>
        </w:rPr>
        <w:t>show</w:t>
      </w:r>
      <w:r w:rsidRPr="00CF700A">
        <w:rPr>
          <w:rFonts w:ascii="Times New Roman" w:hAnsi="Times New Roman" w:cs="Times New Roman"/>
          <w:sz w:val="28"/>
          <w:szCs w:val="28"/>
        </w:rPr>
        <w:t>/2728-14.</w:t>
      </w:r>
    </w:p>
    <w:p w14:paraId="6F236A31"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2. Volodymyr I. Holovchenko. (2016). The origins of the Ukrainian Diplomacy: Era of Kyiv Rus’. Actual problems of international relations. Release 128. file:///C:/Users/admin/Downloads/3031-Article%20Text-11110-1-10-20170221.pdf</w:t>
      </w:r>
    </w:p>
    <w:p w14:paraId="3CADBE21"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3. Marking 100 years of UA diplomacy. Information Department of the Verkhovna Rada of Ukraine Secretariat. https://iportal.rada.gov.ua/en/news/News/153301.html</w:t>
      </w:r>
    </w:p>
    <w:p w14:paraId="7063DA37"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 xml:space="preserve">4. Kishan S. Rana. (2004). The 21-st Century Ambassador. Plenipotentiary to Chief Executive. Malta and Geneva: DiploFoundation. </w:t>
      </w:r>
    </w:p>
    <w:p w14:paraId="41B77534" w14:textId="77777777" w:rsidR="00CF700A" w:rsidRPr="004A70F3"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 xml:space="preserve">5. Lohmann, S., (2017), Understanding Diplomacy in the 21st Century, German Institute for International and Security Affairs. </w:t>
      </w:r>
    </w:p>
    <w:p w14:paraId="3618243B" w14:textId="77777777" w:rsidR="00CF700A" w:rsidRPr="00CF700A" w:rsidRDefault="00CF700A" w:rsidP="00CF700A">
      <w:pPr>
        <w:tabs>
          <w:tab w:val="left" w:pos="567"/>
        </w:tabs>
        <w:spacing w:after="0" w:line="276" w:lineRule="auto"/>
        <w:rPr>
          <w:rFonts w:ascii="Times New Roman" w:hAnsi="Times New Roman" w:cs="Times New Roman"/>
          <w:sz w:val="28"/>
          <w:szCs w:val="28"/>
          <w:lang w:val="en-US"/>
        </w:rPr>
      </w:pPr>
      <w:r w:rsidRPr="00CF700A">
        <w:rPr>
          <w:rFonts w:ascii="Times New Roman" w:hAnsi="Times New Roman" w:cs="Times New Roman"/>
          <w:sz w:val="28"/>
          <w:szCs w:val="28"/>
          <w:lang w:val="en-US"/>
        </w:rPr>
        <w:t>6. Halvard, L., (2016), A Conceptual History of Diplomacy, The Sage Handbook of Diplomacy. https://books.google.com.ua/books?hl=uk&amp;lr=&amp;id=PLfeDAAAQBAJ&amp;oi=fnd&amp;pg=PR5&amp;dq=Halvard,+L.,+(2016),+A+Conceptual+History+of+Diplomacy,+The+Sage+Handbook+of+Diplomacy&amp;ots=1s7qW8HDEc&amp;sig=eGU7lItwU7UKtFNTuxhx8hT6n0A&amp;redir_esc=y#v=onepage&amp;q=Halvard%2C%20L.%2C%20(2016)%2C%20A%20Conceptual%20History%20of%20Diplomacy%2C%20The%20Sage%20Handbook%20of%20Diplomacy&amp;f=false</w:t>
      </w:r>
    </w:p>
    <w:p w14:paraId="5732CB31"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 xml:space="preserve">7. Alessandro Figus. (2018). Introduction to diplomatic Sciences (handbook and glossary). </w:t>
      </w:r>
    </w:p>
    <w:p w14:paraId="52A9F5E2" w14:textId="77777777" w:rsidR="00CF700A" w:rsidRPr="00CF700A"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 xml:space="preserve">Geopolitical, Social Security and Freedom Journal, Volume 1 Issue 1, 2018. </w:t>
      </w:r>
    </w:p>
    <w:p w14:paraId="5D4ACC32" w14:textId="77777777" w:rsidR="00245956" w:rsidRPr="007657C8" w:rsidRDefault="00CF700A" w:rsidP="00CF700A">
      <w:pPr>
        <w:tabs>
          <w:tab w:val="left" w:pos="567"/>
        </w:tabs>
        <w:spacing w:after="0" w:line="276" w:lineRule="auto"/>
        <w:jc w:val="both"/>
        <w:rPr>
          <w:rFonts w:ascii="Times New Roman" w:hAnsi="Times New Roman" w:cs="Times New Roman"/>
          <w:sz w:val="28"/>
          <w:szCs w:val="28"/>
          <w:lang w:val="en-US"/>
        </w:rPr>
      </w:pPr>
      <w:r w:rsidRPr="00CF700A">
        <w:rPr>
          <w:rFonts w:ascii="Times New Roman" w:hAnsi="Times New Roman" w:cs="Times New Roman"/>
          <w:sz w:val="28"/>
          <w:szCs w:val="28"/>
          <w:lang w:val="en-US"/>
        </w:rPr>
        <w:t>8. Michele Bond - The Importance of Consular Services. https://www.youtube.com/watch?v=AhSANT8pv48</w:t>
      </w:r>
    </w:p>
    <w:p w14:paraId="198885FD" w14:textId="77777777" w:rsidR="00701DEF" w:rsidRDefault="00701DEF" w:rsidP="007B4D76">
      <w:pPr>
        <w:spacing w:after="0" w:line="360" w:lineRule="auto"/>
        <w:jc w:val="both"/>
        <w:rPr>
          <w:rFonts w:ascii="Times New Roman" w:eastAsia="Times New Roman" w:hAnsi="Times New Roman" w:cs="Times New Roman"/>
          <w:sz w:val="28"/>
          <w:szCs w:val="28"/>
          <w:lang w:val="en-US" w:eastAsia="ru-RU"/>
        </w:rPr>
      </w:pPr>
      <w:r>
        <w:rPr>
          <w:rFonts w:ascii="Times New Roman" w:hAnsi="Times New Roman"/>
          <w:sz w:val="28"/>
          <w:szCs w:val="28"/>
          <w:lang w:val="en-US"/>
        </w:rPr>
        <w:br w:type="page"/>
      </w:r>
    </w:p>
    <w:p w14:paraId="2588FD00" w14:textId="77777777" w:rsidR="00FF31B3" w:rsidRPr="00546DA4" w:rsidRDefault="00FF31B3" w:rsidP="00572F98">
      <w:pPr>
        <w:pStyle w:val="ad"/>
        <w:outlineLvl w:val="0"/>
        <w:rPr>
          <w:lang w:val="en-US"/>
        </w:rPr>
      </w:pPr>
      <w:bookmarkStart w:id="28" w:name="_Toc87636416"/>
      <w:r w:rsidRPr="00701DEF">
        <w:rPr>
          <w:lang w:val="en-US"/>
        </w:rPr>
        <w:lastRenderedPageBreak/>
        <w:t>THEME</w:t>
      </w:r>
      <w:r w:rsidRPr="00546DA4">
        <w:rPr>
          <w:lang w:val="en-US"/>
        </w:rPr>
        <w:t xml:space="preserve"> 2: </w:t>
      </w:r>
      <w:r w:rsidR="00785EAD" w:rsidRPr="00785EAD">
        <w:rPr>
          <w:lang w:val="en-US"/>
        </w:rPr>
        <w:t>The external relations authority and diplomatic service</w:t>
      </w:r>
      <w:bookmarkEnd w:id="28"/>
    </w:p>
    <w:p w14:paraId="135EA46C" w14:textId="77777777" w:rsidR="00866762" w:rsidRPr="00866762" w:rsidRDefault="00785EAD" w:rsidP="00255F5A">
      <w:pPr>
        <w:pStyle w:val="a7"/>
        <w:numPr>
          <w:ilvl w:val="0"/>
          <w:numId w:val="13"/>
        </w:numPr>
        <w:spacing w:after="0" w:line="360" w:lineRule="auto"/>
        <w:jc w:val="both"/>
        <w:rPr>
          <w:rFonts w:ascii="Times New Roman" w:hAnsi="Times New Roman" w:cs="Times New Roman"/>
          <w:sz w:val="28"/>
          <w:szCs w:val="28"/>
          <w:lang w:val="en-US"/>
        </w:rPr>
      </w:pPr>
      <w:r w:rsidRPr="00472003">
        <w:rPr>
          <w:rFonts w:ascii="Times New Roman" w:hAnsi="Times New Roman" w:cs="Times New Roman"/>
          <w:sz w:val="28"/>
          <w:szCs w:val="28"/>
          <w:lang w:val="en-US"/>
        </w:rPr>
        <w:t>The concept and features of state bodies of external relations</w:t>
      </w:r>
      <w:r w:rsidR="00866762" w:rsidRPr="00866762">
        <w:rPr>
          <w:rFonts w:ascii="Times New Roman" w:hAnsi="Times New Roman" w:cs="Times New Roman"/>
          <w:sz w:val="28"/>
          <w:szCs w:val="28"/>
          <w:lang w:val="en-US"/>
        </w:rPr>
        <w:t>.</w:t>
      </w:r>
    </w:p>
    <w:p w14:paraId="30D67849" w14:textId="77777777" w:rsidR="00866762" w:rsidRPr="00866762" w:rsidRDefault="00785EAD" w:rsidP="00255F5A">
      <w:pPr>
        <w:pStyle w:val="a7"/>
        <w:numPr>
          <w:ilvl w:val="0"/>
          <w:numId w:val="13"/>
        </w:numPr>
        <w:spacing w:after="0" w:line="360" w:lineRule="auto"/>
        <w:jc w:val="both"/>
        <w:rPr>
          <w:rFonts w:ascii="Times New Roman" w:hAnsi="Times New Roman" w:cs="Times New Roman"/>
          <w:sz w:val="28"/>
          <w:szCs w:val="28"/>
          <w:lang w:val="en-US"/>
        </w:rPr>
      </w:pPr>
      <w:r w:rsidRPr="00F51E12">
        <w:rPr>
          <w:rFonts w:ascii="Times New Roman" w:hAnsi="Times New Roman" w:cs="Times New Roman"/>
          <w:sz w:val="28"/>
          <w:szCs w:val="28"/>
          <w:lang w:val="en-US"/>
        </w:rPr>
        <w:t>Legal framework for external relations between states</w:t>
      </w:r>
      <w:r w:rsidR="00866762" w:rsidRPr="00546DA4">
        <w:rPr>
          <w:rFonts w:ascii="Times New Roman" w:hAnsi="Times New Roman" w:cs="Times New Roman"/>
          <w:sz w:val="28"/>
          <w:szCs w:val="28"/>
          <w:lang w:val="en-US"/>
        </w:rPr>
        <w:t>.</w:t>
      </w:r>
    </w:p>
    <w:p w14:paraId="2ED15313" w14:textId="77777777" w:rsidR="00866762" w:rsidRPr="00B34F9B" w:rsidRDefault="00785EAD" w:rsidP="00255F5A">
      <w:pPr>
        <w:pStyle w:val="a7"/>
        <w:numPr>
          <w:ilvl w:val="0"/>
          <w:numId w:val="13"/>
        </w:numPr>
        <w:spacing w:after="0" w:line="360" w:lineRule="auto"/>
        <w:jc w:val="both"/>
        <w:rPr>
          <w:rFonts w:ascii="Times New Roman" w:hAnsi="Times New Roman" w:cs="Times New Roman"/>
          <w:sz w:val="28"/>
          <w:szCs w:val="28"/>
          <w:lang w:val="en-US"/>
        </w:rPr>
      </w:pPr>
      <w:r w:rsidRPr="0086794C">
        <w:rPr>
          <w:rFonts w:ascii="Times New Roman" w:hAnsi="Times New Roman" w:cs="Times New Roman"/>
          <w:sz w:val="28"/>
          <w:szCs w:val="28"/>
          <w:lang w:val="en-US"/>
        </w:rPr>
        <w:t>Principles, orga</w:t>
      </w:r>
      <w:r>
        <w:rPr>
          <w:rFonts w:ascii="Times New Roman" w:hAnsi="Times New Roman" w:cs="Times New Roman"/>
          <w:sz w:val="28"/>
          <w:szCs w:val="28"/>
          <w:lang w:val="en-US"/>
        </w:rPr>
        <w:t>nization forms and work methods</w:t>
      </w:r>
      <w:r w:rsidRPr="0086794C">
        <w:rPr>
          <w:rFonts w:ascii="Times New Roman" w:hAnsi="Times New Roman" w:cs="Times New Roman"/>
          <w:sz w:val="28"/>
          <w:szCs w:val="28"/>
          <w:lang w:val="en-US"/>
        </w:rPr>
        <w:t xml:space="preserve"> of the Ukrainian diplomatic service</w:t>
      </w:r>
      <w:r w:rsidR="00866762" w:rsidRPr="00785EAD">
        <w:rPr>
          <w:rFonts w:ascii="Times New Roman" w:hAnsi="Times New Roman" w:cs="Times New Roman"/>
          <w:sz w:val="28"/>
          <w:szCs w:val="28"/>
          <w:lang w:val="en-US"/>
        </w:rPr>
        <w:t>.</w:t>
      </w:r>
    </w:p>
    <w:p w14:paraId="2F6CCF7A" w14:textId="77777777" w:rsidR="00B34F9B" w:rsidRPr="00B34F9B" w:rsidRDefault="00B34F9B" w:rsidP="00505061">
      <w:pPr>
        <w:pStyle w:val="a7"/>
        <w:spacing w:after="0" w:line="360" w:lineRule="auto"/>
        <w:ind w:left="1211"/>
        <w:jc w:val="center"/>
        <w:rPr>
          <w:rFonts w:ascii="Times New Roman" w:hAnsi="Times New Roman" w:cs="Times New Roman"/>
          <w:sz w:val="28"/>
          <w:szCs w:val="28"/>
          <w:lang w:val="en-US"/>
        </w:rPr>
      </w:pPr>
      <w:r w:rsidRPr="00B34F9B">
        <w:rPr>
          <w:rFonts w:ascii="Times New Roman" w:hAnsi="Times New Roman" w:cs="Times New Roman"/>
          <w:b/>
          <w:sz w:val="28"/>
          <w:szCs w:val="28"/>
          <w:lang w:val="en-US"/>
        </w:rPr>
        <w:t>Introduction</w:t>
      </w:r>
    </w:p>
    <w:p w14:paraId="7C605169" w14:textId="77777777" w:rsidR="00B34F9B" w:rsidRDefault="00B34F9B" w:rsidP="00B34F9B">
      <w:pPr>
        <w:pStyle w:val="a7"/>
        <w:spacing w:after="0" w:line="360" w:lineRule="auto"/>
        <w:ind w:left="0" w:firstLine="1211"/>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892DB1">
        <w:rPr>
          <w:rFonts w:ascii="Times New Roman" w:hAnsi="Times New Roman" w:cs="Times New Roman"/>
          <w:sz w:val="28"/>
          <w:szCs w:val="28"/>
          <w:lang w:val="en-US"/>
        </w:rPr>
        <w:t>he definition of</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“foreign relations” is commonly used</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in the normative legal acts that regulate the activity of state authorities of</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Ukraine in foreign policy, in particular: Resolution of the Supreme Soviet</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of the Ukrainian SSR “Resolution on</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implementation of the Declaration of</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State Sovereignty of Ukraine in foreign relations” of December 25, 1990; The Law of Ukraine “On the Diplomatic Service of Ukraine” of June 7,</w:t>
      </w:r>
      <w:r>
        <w:rPr>
          <w:rFonts w:ascii="Times New Roman" w:hAnsi="Times New Roman" w:cs="Times New Roman"/>
          <w:sz w:val="28"/>
          <w:szCs w:val="28"/>
          <w:lang w:val="en-US"/>
        </w:rPr>
        <w:t xml:space="preserve"> 2018</w:t>
      </w:r>
      <w:r w:rsidRPr="00892DB1">
        <w:rPr>
          <w:rFonts w:ascii="Times New Roman" w:hAnsi="Times New Roman" w:cs="Times New Roman"/>
          <w:sz w:val="28"/>
          <w:szCs w:val="28"/>
          <w:lang w:val="en-US"/>
        </w:rPr>
        <w:t>; Resolution of the Cabinet of</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Ministers of Ukraine “On Approval of</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the Charter on the Ministry of Foreign</w:t>
      </w:r>
      <w:r>
        <w:rPr>
          <w:rFonts w:ascii="Times New Roman" w:hAnsi="Times New Roman" w:cs="Times New Roman"/>
          <w:sz w:val="28"/>
          <w:szCs w:val="28"/>
          <w:lang w:val="en-US"/>
        </w:rPr>
        <w:t xml:space="preserve"> Affairs of Ukraine”</w:t>
      </w:r>
      <w:r w:rsidRPr="00892DB1">
        <w:rPr>
          <w:rFonts w:ascii="Times New Roman" w:hAnsi="Times New Roman" w:cs="Times New Roman"/>
          <w:sz w:val="28"/>
          <w:szCs w:val="28"/>
          <w:lang w:val="en-US"/>
        </w:rPr>
        <w:t>; Decree of the</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President of Ukraine “On measures</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to improve coordination of executive</w:t>
      </w:r>
      <w:r>
        <w:rPr>
          <w:rFonts w:ascii="Times New Roman" w:hAnsi="Times New Roman" w:cs="Times New Roman"/>
          <w:sz w:val="28"/>
          <w:szCs w:val="28"/>
          <w:lang w:val="en-US"/>
        </w:rPr>
        <w:t xml:space="preserve"> </w:t>
      </w:r>
      <w:r w:rsidRPr="00892DB1">
        <w:rPr>
          <w:rFonts w:ascii="Times New Roman" w:hAnsi="Times New Roman" w:cs="Times New Roman"/>
          <w:sz w:val="28"/>
          <w:szCs w:val="28"/>
          <w:lang w:val="en-US"/>
        </w:rPr>
        <w:t>power bodies in foreign relations” of</w:t>
      </w:r>
      <w:r>
        <w:rPr>
          <w:rFonts w:ascii="Times New Roman" w:hAnsi="Times New Roman" w:cs="Times New Roman"/>
          <w:sz w:val="28"/>
          <w:szCs w:val="28"/>
          <w:lang w:val="en-US"/>
        </w:rPr>
        <w:t xml:space="preserve"> September 18, 1996</w:t>
      </w:r>
      <w:r w:rsidRPr="00892DB1">
        <w:rPr>
          <w:rFonts w:ascii="Times New Roman" w:hAnsi="Times New Roman" w:cs="Times New Roman"/>
          <w:sz w:val="28"/>
          <w:szCs w:val="28"/>
          <w:lang w:val="en-US"/>
        </w:rPr>
        <w:t>, etc</w:t>
      </w:r>
      <w:r>
        <w:rPr>
          <w:rFonts w:ascii="Times New Roman" w:hAnsi="Times New Roman" w:cs="Times New Roman"/>
          <w:sz w:val="28"/>
          <w:szCs w:val="28"/>
          <w:lang w:val="en-US"/>
        </w:rPr>
        <w:t xml:space="preserve">. </w:t>
      </w:r>
    </w:p>
    <w:p w14:paraId="16201E09" w14:textId="77777777" w:rsidR="00B34F9B" w:rsidRDefault="00B34F9B" w:rsidP="00B34F9B">
      <w:pPr>
        <w:pStyle w:val="a7"/>
        <w:spacing w:after="0" w:line="360" w:lineRule="auto"/>
        <w:ind w:left="0" w:firstLine="1211"/>
        <w:jc w:val="both"/>
        <w:rPr>
          <w:rFonts w:ascii="Times New Roman" w:hAnsi="Times New Roman" w:cs="Times New Roman"/>
          <w:sz w:val="28"/>
          <w:szCs w:val="28"/>
          <w:lang w:val="en-US"/>
        </w:rPr>
      </w:pPr>
      <w:r w:rsidRPr="00F62E6F">
        <w:rPr>
          <w:rFonts w:ascii="Times New Roman" w:hAnsi="Times New Roman" w:cs="Times New Roman"/>
          <w:sz w:val="28"/>
          <w:szCs w:val="28"/>
          <w:lang w:val="en-US"/>
        </w:rPr>
        <w:t>“Foreign affairs” are often used as</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synonymous concepts of “external relations”. We find it necessary to consider these definitions in more detail.</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If the first components, which both</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determine the spatial area outside the</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object (state), can be agreed as synonyms, then to the second components</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it is not so obvious. In the Ukrainian</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language, semantically and meaningfully, “affairs” can be defined as a field</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of interests, while “relations” denotes</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process, activity. Despite of that, in</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some countries, the bodies responsible</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for conducting foreign policy were or</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are called — the Ministry of External</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Affairs/Relations (India, Brazil, Mongolia in particular). During the last few</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months of the Soviet Union’s existence</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(November-December 1991), the Ministry of Foreign Affairs of the USSR,</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while simultaneously absorbing the</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functions of the Ministry of Foreign</w:t>
      </w:r>
      <w:r>
        <w:rPr>
          <w:rFonts w:ascii="Times New Roman" w:hAnsi="Times New Roman" w:cs="Times New Roman"/>
          <w:sz w:val="28"/>
          <w:szCs w:val="28"/>
          <w:lang w:val="en-US"/>
        </w:rPr>
        <w:t xml:space="preserve"> </w:t>
      </w:r>
      <w:r w:rsidRPr="00F62E6F">
        <w:rPr>
          <w:rFonts w:ascii="Times New Roman" w:hAnsi="Times New Roman" w:cs="Times New Roman"/>
          <w:sz w:val="28"/>
          <w:szCs w:val="28"/>
          <w:lang w:val="en-US"/>
        </w:rPr>
        <w:t xml:space="preserve">Economic </w:t>
      </w:r>
      <w:r w:rsidRPr="00F62E6F">
        <w:rPr>
          <w:rFonts w:ascii="Times New Roman" w:hAnsi="Times New Roman" w:cs="Times New Roman"/>
          <w:sz w:val="28"/>
          <w:szCs w:val="28"/>
          <w:lang w:val="en-US"/>
        </w:rPr>
        <w:lastRenderedPageBreak/>
        <w:t>Relations, had been reorganized into the Ministry of External Relations of the USSR.</w:t>
      </w:r>
    </w:p>
    <w:p w14:paraId="692D0088" w14:textId="77777777" w:rsidR="00B34F9B" w:rsidRDefault="00B34F9B" w:rsidP="00B34F9B">
      <w:pPr>
        <w:pStyle w:val="a7"/>
        <w:spacing w:after="0" w:line="360" w:lineRule="auto"/>
        <w:ind w:left="0" w:firstLine="1211"/>
        <w:jc w:val="both"/>
        <w:rPr>
          <w:rFonts w:ascii="Times New Roman" w:hAnsi="Times New Roman" w:cs="Times New Roman"/>
          <w:sz w:val="28"/>
          <w:szCs w:val="28"/>
          <w:lang w:val="en-US"/>
        </w:rPr>
      </w:pPr>
      <w:r w:rsidRPr="00701632">
        <w:rPr>
          <w:rFonts w:ascii="Times New Roman" w:hAnsi="Times New Roman" w:cs="Times New Roman"/>
          <w:sz w:val="28"/>
          <w:szCs w:val="28"/>
          <w:lang w:val="en-US"/>
        </w:rPr>
        <w:t>It should also be mentioned that</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some scholars (Repetsky V.M., Antipenko V.F.) considered the concept of</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foreign relations in a broad and narrow</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sense. In the broad sense, this term refers to the scope of external relations of</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all actors of national affiliation, acting</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on the territory of the state: its bodies</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and officials, all its physical, legal entities, as well as other asso</w:t>
      </w:r>
      <w:r>
        <w:rPr>
          <w:rFonts w:ascii="Times New Roman" w:hAnsi="Times New Roman" w:cs="Times New Roman"/>
          <w:sz w:val="28"/>
          <w:szCs w:val="28"/>
          <w:lang w:val="en-US"/>
        </w:rPr>
        <w:t>ciations of individuals</w:t>
      </w:r>
      <w:r w:rsidRPr="00701632">
        <w:rPr>
          <w:rFonts w:ascii="Times New Roman" w:hAnsi="Times New Roman" w:cs="Times New Roman"/>
          <w:sz w:val="28"/>
          <w:szCs w:val="28"/>
          <w:lang w:val="en-US"/>
        </w:rPr>
        <w:t>. In the narrow sense,</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foreign relations are characterized as a</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system of political ties between states,</w:t>
      </w:r>
      <w:r>
        <w:rPr>
          <w:rFonts w:ascii="Times New Roman" w:hAnsi="Times New Roman" w:cs="Times New Roman"/>
          <w:sz w:val="28"/>
          <w:szCs w:val="28"/>
          <w:lang w:val="en-US"/>
        </w:rPr>
        <w:t xml:space="preserve"> </w:t>
      </w:r>
      <w:r w:rsidRPr="00701632">
        <w:rPr>
          <w:rFonts w:ascii="Times New Roman" w:hAnsi="Times New Roman" w:cs="Times New Roman"/>
          <w:sz w:val="28"/>
          <w:szCs w:val="28"/>
          <w:lang w:val="en-US"/>
        </w:rPr>
        <w:t>therefore, a diplomacy.</w:t>
      </w:r>
      <w:r>
        <w:rPr>
          <w:rFonts w:ascii="Times New Roman" w:hAnsi="Times New Roman" w:cs="Times New Roman"/>
          <w:sz w:val="28"/>
          <w:szCs w:val="28"/>
          <w:lang w:val="en-US"/>
        </w:rPr>
        <w:t xml:space="preserve"> </w:t>
      </w:r>
    </w:p>
    <w:p w14:paraId="7E7A4342" w14:textId="77777777" w:rsidR="00B34F9B" w:rsidRDefault="00B34F9B" w:rsidP="00B34F9B">
      <w:pPr>
        <w:pStyle w:val="a7"/>
        <w:spacing w:after="0" w:line="360" w:lineRule="auto"/>
        <w:ind w:left="0" w:firstLine="1211"/>
        <w:jc w:val="both"/>
        <w:rPr>
          <w:rFonts w:ascii="Times New Roman" w:hAnsi="Times New Roman" w:cs="Times New Roman"/>
          <w:sz w:val="28"/>
          <w:szCs w:val="28"/>
          <w:lang w:val="en-US"/>
        </w:rPr>
      </w:pPr>
      <w:r w:rsidRPr="00401CF8">
        <w:rPr>
          <w:rFonts w:ascii="Times New Roman" w:hAnsi="Times New Roman" w:cs="Times New Roman"/>
          <w:sz w:val="28"/>
          <w:szCs w:val="28"/>
          <w:lang w:val="en-US"/>
        </w:rPr>
        <w:t>To summarize all the mentioned</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above, foreign relations can be characterized by the following features: first,</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it is the official nature of the state’s</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activities in international affairs; secondly, activities are carried out by the</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authorized bodies only; thirdly, in all</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cases foreign relations should be carried out by peaceful means in accordance with international law.</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Based on the foregoing, we believe</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that, in studying the mechanisms of</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public administration concerning the</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scope of official communications and</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ties between states and other subjects</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of international law, conducted by specialized state bodies in order to perform their external functions by peaceful means in accordance with the basic</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principles of international law, the use</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of the term “scope of foreign relations”</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will be more appropriate.</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As for further research in this field,</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the specification of the scope of foreign</w:t>
      </w:r>
      <w:r>
        <w:rPr>
          <w:rFonts w:ascii="Times New Roman" w:hAnsi="Times New Roman" w:cs="Times New Roman"/>
          <w:sz w:val="28"/>
          <w:szCs w:val="28"/>
          <w:lang w:val="en-US"/>
        </w:rPr>
        <w:t xml:space="preserve"> </w:t>
      </w:r>
      <w:r w:rsidRPr="00401CF8">
        <w:rPr>
          <w:rFonts w:ascii="Times New Roman" w:hAnsi="Times New Roman" w:cs="Times New Roman"/>
          <w:sz w:val="28"/>
          <w:szCs w:val="28"/>
          <w:lang w:val="en-US"/>
        </w:rPr>
        <w:t>relations of Ukraine is considered necessary.</w:t>
      </w:r>
      <w:r>
        <w:rPr>
          <w:rFonts w:ascii="Times New Roman" w:hAnsi="Times New Roman" w:cs="Times New Roman"/>
          <w:sz w:val="28"/>
          <w:szCs w:val="28"/>
          <w:lang w:val="en-US"/>
        </w:rPr>
        <w:t xml:space="preserve"> </w:t>
      </w:r>
    </w:p>
    <w:p w14:paraId="337343B9" w14:textId="77777777" w:rsidR="00B34F9B" w:rsidRDefault="00B34F9B" w:rsidP="00B34F9B">
      <w:pPr>
        <w:pStyle w:val="a7"/>
        <w:spacing w:after="0" w:line="360" w:lineRule="auto"/>
        <w:ind w:left="0" w:firstLine="1211"/>
        <w:jc w:val="both"/>
        <w:rPr>
          <w:rFonts w:ascii="Times New Roman" w:hAnsi="Times New Roman" w:cs="Times New Roman"/>
          <w:sz w:val="28"/>
          <w:szCs w:val="28"/>
          <w:lang w:val="en-US"/>
        </w:rPr>
      </w:pPr>
      <w:r w:rsidRPr="00B6007D">
        <w:rPr>
          <w:rFonts w:ascii="Times New Roman" w:hAnsi="Times New Roman" w:cs="Times New Roman"/>
          <w:sz w:val="28"/>
          <w:szCs w:val="28"/>
          <w:lang w:val="en-US"/>
        </w:rPr>
        <w:t xml:space="preserve">The purpose of the lecture is to examine the system of state external relations bodies. We must characterize the Central (internal) bodies of external relations: constitutional and specialized (conventional). We have to answer a number of questions. First, what are foreign organs of external relations: permanent and temporary? What does the Constitution of Ukraine say about the competence of the Verkhovna Rada, the President and the Cabinet of Ministers in the field of foreign relations of the state and the performance of diplomatic functions? What is the Ministry of Foreign Affairs affairs of Ukraine - the main </w:t>
      </w:r>
      <w:r w:rsidRPr="00B6007D">
        <w:rPr>
          <w:rFonts w:ascii="Times New Roman" w:hAnsi="Times New Roman" w:cs="Times New Roman"/>
          <w:sz w:val="28"/>
          <w:szCs w:val="28"/>
          <w:lang w:val="en-US"/>
        </w:rPr>
        <w:lastRenderedPageBreak/>
        <w:t>functional body in the implementation of the country's foreign policy? What are its structure, the main historical milestones of the formation during the XX century, the problems of staffing? The central place in our consideration belongs to the legal framework of external relations between states. We must study the basic international legal sources governing foreign relations and diplomatic activities, to formulate the principles, forms of organization and methods of work of the diplomatic service of Ukraine, which are also important. The Law of Ukraine "On the diplomatic service" and other legal documents regulating the functioning of diplomatic and consular bodies of Ukraine took an important place in the lecture.</w:t>
      </w:r>
      <w:r>
        <w:rPr>
          <w:rFonts w:ascii="Times New Roman" w:hAnsi="Times New Roman" w:cs="Times New Roman"/>
          <w:sz w:val="28"/>
          <w:szCs w:val="28"/>
          <w:lang w:val="en-US"/>
        </w:rPr>
        <w:t xml:space="preserve"> </w:t>
      </w:r>
    </w:p>
    <w:p w14:paraId="67F9D6B6" w14:textId="77777777" w:rsidR="00B34F9B" w:rsidRPr="00866762" w:rsidRDefault="00B34F9B" w:rsidP="00B34F9B">
      <w:pPr>
        <w:pStyle w:val="a7"/>
        <w:spacing w:after="0" w:line="360" w:lineRule="auto"/>
        <w:ind w:left="1211"/>
        <w:jc w:val="both"/>
        <w:rPr>
          <w:rFonts w:ascii="Times New Roman" w:hAnsi="Times New Roman" w:cs="Times New Roman"/>
          <w:sz w:val="28"/>
          <w:szCs w:val="28"/>
          <w:lang w:val="en-US"/>
        </w:rPr>
      </w:pPr>
    </w:p>
    <w:p w14:paraId="76AF0165" w14:textId="77777777" w:rsidR="00FF31B3" w:rsidRPr="00785EAD" w:rsidRDefault="00785EAD" w:rsidP="00255F5A">
      <w:pPr>
        <w:pStyle w:val="2"/>
        <w:numPr>
          <w:ilvl w:val="0"/>
          <w:numId w:val="14"/>
        </w:numPr>
        <w:rPr>
          <w:b/>
          <w:lang w:val="en-US"/>
        </w:rPr>
      </w:pPr>
      <w:bookmarkStart w:id="29" w:name="_Toc87636417"/>
      <w:r w:rsidRPr="00A50D68">
        <w:rPr>
          <w:b/>
          <w:lang w:val="en-US"/>
        </w:rPr>
        <w:t>The concept and features of state bodies of external relations</w:t>
      </w:r>
      <w:bookmarkEnd w:id="29"/>
    </w:p>
    <w:p w14:paraId="32D57481" w14:textId="77777777" w:rsidR="00E73027" w:rsidRPr="00892DB1" w:rsidRDefault="00E73027" w:rsidP="00E73027">
      <w:pPr>
        <w:shd w:val="clear" w:color="auto" w:fill="FFFFFF"/>
        <w:spacing w:after="0" w:line="360" w:lineRule="auto"/>
        <w:ind w:firstLine="360"/>
        <w:jc w:val="both"/>
        <w:rPr>
          <w:rFonts w:ascii="Times New Roman" w:hAnsi="Times New Roman" w:cs="Times New Roman"/>
          <w:sz w:val="28"/>
          <w:szCs w:val="28"/>
          <w:lang w:val="en-US"/>
        </w:rPr>
      </w:pPr>
      <w:bookmarkStart w:id="30" w:name="ftnrtn1"/>
      <w:bookmarkEnd w:id="30"/>
      <w:r w:rsidRPr="005E6EEA">
        <w:rPr>
          <w:rFonts w:ascii="Times New Roman" w:hAnsi="Times New Roman" w:cs="Times New Roman"/>
          <w:sz w:val="28"/>
          <w:szCs w:val="28"/>
          <w:lang w:val="en-US"/>
        </w:rPr>
        <w:t>The Vienna Conventions defined professional terminology, which is the basis for understanding the essence of diplomatic relations, the procedure for the establishment and operation of diplomatic missions and their staff. It is recognized in most countries. Basic terms and concepts:</w:t>
      </w:r>
    </w:p>
    <w:p w14:paraId="41E35999" w14:textId="77777777" w:rsidR="00E73027" w:rsidRPr="00A61950"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A61950">
        <w:rPr>
          <w:rFonts w:ascii="Times New Roman" w:hAnsi="Times New Roman" w:cs="Times New Roman"/>
          <w:i/>
          <w:sz w:val="28"/>
          <w:szCs w:val="28"/>
          <w:u w:val="thick"/>
          <w:lang w:val="en-US"/>
        </w:rPr>
        <w:t>The head of the mission</w:t>
      </w:r>
      <w:r w:rsidRPr="00A61950">
        <w:rPr>
          <w:rFonts w:ascii="Times New Roman" w:hAnsi="Times New Roman" w:cs="Times New Roman"/>
          <w:sz w:val="28"/>
          <w:szCs w:val="28"/>
          <w:lang w:val="en-US"/>
        </w:rPr>
        <w:t xml:space="preserve"> is the person who is obliged by the accrediting state to act in this capacity. </w:t>
      </w:r>
    </w:p>
    <w:p w14:paraId="49F1092A" w14:textId="77777777" w:rsidR="00E73027" w:rsidRPr="00A61950"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A61950">
        <w:rPr>
          <w:rFonts w:ascii="Times New Roman" w:hAnsi="Times New Roman" w:cs="Times New Roman"/>
          <w:i/>
          <w:sz w:val="28"/>
          <w:szCs w:val="28"/>
          <w:u w:val="thick"/>
          <w:lang w:val="en-US"/>
        </w:rPr>
        <w:t>Employees of the mission</w:t>
      </w:r>
      <w:r w:rsidRPr="00A61950">
        <w:rPr>
          <w:rFonts w:ascii="Times New Roman" w:hAnsi="Times New Roman" w:cs="Times New Roman"/>
          <w:sz w:val="28"/>
          <w:szCs w:val="28"/>
          <w:lang w:val="en-US"/>
        </w:rPr>
        <w:t xml:space="preserve"> - the head of the mission and members of the staff of the mission. </w:t>
      </w:r>
    </w:p>
    <w:p w14:paraId="3EF96E25"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BD22E9">
        <w:rPr>
          <w:rFonts w:ascii="Times New Roman" w:hAnsi="Times New Roman" w:cs="Times New Roman"/>
          <w:i/>
          <w:sz w:val="28"/>
          <w:szCs w:val="28"/>
          <w:u w:val="thick"/>
          <w:lang w:val="en-US"/>
        </w:rPr>
        <w:t>Members of the mission staff</w:t>
      </w:r>
      <w:r w:rsidRPr="00BD22E9">
        <w:rPr>
          <w:rFonts w:ascii="Times New Roman" w:hAnsi="Times New Roman" w:cs="Times New Roman"/>
          <w:sz w:val="28"/>
          <w:szCs w:val="28"/>
          <w:lang w:val="en-US"/>
        </w:rPr>
        <w:t xml:space="preserve"> are members of the diplomatic staff, administrative, technical and service staff of the mission.</w:t>
      </w:r>
    </w:p>
    <w:p w14:paraId="02034BC6"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CC50FA">
        <w:rPr>
          <w:rFonts w:ascii="Times New Roman" w:hAnsi="Times New Roman" w:cs="Times New Roman"/>
          <w:i/>
          <w:sz w:val="28"/>
          <w:szCs w:val="28"/>
          <w:u w:val="thick"/>
          <w:lang w:val="en-US"/>
        </w:rPr>
        <w:t>Members of the diplomatic staff</w:t>
      </w:r>
      <w:r w:rsidRPr="00EF0BD7">
        <w:rPr>
          <w:rFonts w:ascii="Times New Roman" w:hAnsi="Times New Roman" w:cs="Times New Roman"/>
          <w:sz w:val="28"/>
          <w:szCs w:val="28"/>
          <w:lang w:val="en-US"/>
        </w:rPr>
        <w:t xml:space="preserve"> are members of the staff of the mission who have a diplomatic rank. </w:t>
      </w:r>
    </w:p>
    <w:p w14:paraId="537EA599"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CC50FA">
        <w:rPr>
          <w:rFonts w:ascii="Times New Roman" w:hAnsi="Times New Roman" w:cs="Times New Roman"/>
          <w:i/>
          <w:sz w:val="28"/>
          <w:szCs w:val="28"/>
          <w:u w:val="thick"/>
          <w:lang w:val="en-US"/>
        </w:rPr>
        <w:t>Diplomatic agent</w:t>
      </w:r>
      <w:r w:rsidRPr="00EF0BD7">
        <w:rPr>
          <w:rFonts w:ascii="Times New Roman" w:hAnsi="Times New Roman" w:cs="Times New Roman"/>
          <w:sz w:val="28"/>
          <w:szCs w:val="28"/>
          <w:lang w:val="en-US"/>
        </w:rPr>
        <w:t xml:space="preserve"> - the head of the mission or a member of the diplomatic staff of the mission. </w:t>
      </w:r>
    </w:p>
    <w:p w14:paraId="3CA3C10A"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CC50FA">
        <w:rPr>
          <w:rFonts w:ascii="Times New Roman" w:hAnsi="Times New Roman" w:cs="Times New Roman"/>
          <w:i/>
          <w:sz w:val="28"/>
          <w:szCs w:val="28"/>
          <w:u w:val="thick"/>
          <w:lang w:val="en-US"/>
        </w:rPr>
        <w:t>Members of administrative and technical staff</w:t>
      </w:r>
      <w:r w:rsidRPr="00EF0BD7">
        <w:rPr>
          <w:rFonts w:ascii="Times New Roman" w:hAnsi="Times New Roman" w:cs="Times New Roman"/>
          <w:sz w:val="28"/>
          <w:szCs w:val="28"/>
          <w:lang w:val="en-US"/>
        </w:rPr>
        <w:t xml:space="preserve"> - employees representative offices that provide administrative and technical maintenance of the representative office. </w:t>
      </w:r>
    </w:p>
    <w:p w14:paraId="71318109"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CC50FA">
        <w:rPr>
          <w:rFonts w:ascii="Times New Roman" w:hAnsi="Times New Roman" w:cs="Times New Roman"/>
          <w:i/>
          <w:sz w:val="28"/>
          <w:szCs w:val="28"/>
          <w:u w:val="thick"/>
          <w:lang w:val="en-US"/>
        </w:rPr>
        <w:lastRenderedPageBreak/>
        <w:t>Service staff members</w:t>
      </w:r>
      <w:r w:rsidRPr="00EF0BD7">
        <w:rPr>
          <w:rFonts w:ascii="Times New Roman" w:hAnsi="Times New Roman" w:cs="Times New Roman"/>
          <w:sz w:val="28"/>
          <w:szCs w:val="28"/>
          <w:lang w:val="en-US"/>
        </w:rPr>
        <w:t xml:space="preserve"> are employees of the representative office who perform the duties of maintaining the representative office. </w:t>
      </w:r>
    </w:p>
    <w:p w14:paraId="13301F66"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CC50FA">
        <w:rPr>
          <w:rFonts w:ascii="Times New Roman" w:hAnsi="Times New Roman" w:cs="Times New Roman"/>
          <w:i/>
          <w:sz w:val="28"/>
          <w:szCs w:val="28"/>
          <w:u w:val="thick"/>
          <w:lang w:val="en-US"/>
        </w:rPr>
        <w:t>A private domestic worker</w:t>
      </w:r>
      <w:r w:rsidRPr="00EF0BD7">
        <w:rPr>
          <w:rFonts w:ascii="Times New Roman" w:hAnsi="Times New Roman" w:cs="Times New Roman"/>
          <w:sz w:val="28"/>
          <w:szCs w:val="28"/>
          <w:lang w:val="en-US"/>
        </w:rPr>
        <w:t xml:space="preserve"> is a person who performs the duties of a domestic worker to an employee of the representative office and is not an employee of the accrediting state.</w:t>
      </w:r>
      <w:r w:rsidRPr="00CC50FA">
        <w:rPr>
          <w:rFonts w:ascii="Times New Roman" w:hAnsi="Times New Roman" w:cs="Times New Roman"/>
          <w:sz w:val="28"/>
          <w:szCs w:val="28"/>
          <w:lang w:val="en-US"/>
        </w:rPr>
        <w:t xml:space="preserve"> </w:t>
      </w:r>
    </w:p>
    <w:p w14:paraId="38313989"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492904">
        <w:rPr>
          <w:rFonts w:ascii="Times New Roman" w:hAnsi="Times New Roman" w:cs="Times New Roman"/>
          <w:i/>
          <w:sz w:val="28"/>
          <w:szCs w:val="28"/>
          <w:u w:val="thick"/>
          <w:lang w:val="en-US"/>
        </w:rPr>
        <w:t>Premises of the representative office</w:t>
      </w:r>
      <w:r w:rsidRPr="00492904">
        <w:rPr>
          <w:rFonts w:ascii="Times New Roman" w:hAnsi="Times New Roman" w:cs="Times New Roman"/>
          <w:sz w:val="28"/>
          <w:szCs w:val="28"/>
          <w:lang w:val="en-US"/>
        </w:rPr>
        <w:t xml:space="preserve"> are buildings or their parts used for the purposes of the representative office, including the residence of the head of the representative office, regardless of who owns the right to them, including the land serving the building or part of the building.</w:t>
      </w:r>
    </w:p>
    <w:p w14:paraId="5379206C"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492904">
        <w:rPr>
          <w:rFonts w:ascii="Times New Roman" w:hAnsi="Times New Roman" w:cs="Times New Roman"/>
          <w:i/>
          <w:sz w:val="28"/>
          <w:szCs w:val="28"/>
          <w:u w:val="thick"/>
          <w:lang w:val="en-US"/>
        </w:rPr>
        <w:t>Family members</w:t>
      </w:r>
      <w:r w:rsidRPr="00492904">
        <w:rPr>
          <w:rFonts w:ascii="Times New Roman" w:hAnsi="Times New Roman" w:cs="Times New Roman"/>
          <w:sz w:val="28"/>
          <w:szCs w:val="28"/>
          <w:lang w:val="en-US"/>
        </w:rPr>
        <w:t xml:space="preserve"> are family members of employees of the mission who live with them.</w:t>
      </w:r>
    </w:p>
    <w:p w14:paraId="68DDBF66"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492904">
        <w:rPr>
          <w:rFonts w:ascii="Times New Roman" w:hAnsi="Times New Roman" w:cs="Times New Roman"/>
          <w:sz w:val="28"/>
          <w:szCs w:val="28"/>
          <w:lang w:val="en-US"/>
        </w:rPr>
        <w:t xml:space="preserve">Mutual consent of states underlies the emergence of diplomatic relations. </w:t>
      </w:r>
      <w:r w:rsidRPr="00FF0A87">
        <w:rPr>
          <w:rFonts w:ascii="Times New Roman" w:hAnsi="Times New Roman" w:cs="Times New Roman"/>
          <w:sz w:val="28"/>
          <w:szCs w:val="28"/>
          <w:lang w:val="en-US"/>
        </w:rPr>
        <w:t xml:space="preserve">This is the condition under which diplomatic missions are established. </w:t>
      </w:r>
    </w:p>
    <w:p w14:paraId="1E04A90A" w14:textId="77777777" w:rsidR="00E73027" w:rsidRPr="008E392C" w:rsidRDefault="00E73027" w:rsidP="00E73027">
      <w:pPr>
        <w:pStyle w:val="a7"/>
        <w:tabs>
          <w:tab w:val="left" w:pos="567"/>
        </w:tabs>
        <w:spacing w:after="0" w:line="360" w:lineRule="auto"/>
        <w:ind w:left="0" w:firstLine="567"/>
        <w:jc w:val="both"/>
        <w:rPr>
          <w:rFonts w:ascii="Times New Roman" w:hAnsi="Times New Roman" w:cs="Times New Roman"/>
          <w:i/>
          <w:sz w:val="28"/>
          <w:szCs w:val="28"/>
          <w:u w:val="thick"/>
          <w:lang w:val="en-US"/>
        </w:rPr>
      </w:pPr>
      <w:r w:rsidRPr="008E392C">
        <w:rPr>
          <w:rFonts w:ascii="Times New Roman" w:hAnsi="Times New Roman" w:cs="Times New Roman"/>
          <w:i/>
          <w:sz w:val="28"/>
          <w:szCs w:val="28"/>
          <w:u w:val="thick"/>
          <w:lang w:val="en-US"/>
        </w:rPr>
        <w:t xml:space="preserve">There are three types of diplomatic missions: </w:t>
      </w:r>
    </w:p>
    <w:p w14:paraId="33D59736"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8E392C">
        <w:rPr>
          <w:rFonts w:ascii="Times New Roman" w:hAnsi="Times New Roman" w:cs="Times New Roman"/>
          <w:sz w:val="28"/>
          <w:szCs w:val="28"/>
          <w:lang w:val="en-US"/>
        </w:rPr>
        <w:t xml:space="preserve">1. Embassies - diplomatic missions headed by Ambassadors Extraordinary and Plenipotentiary. </w:t>
      </w:r>
    </w:p>
    <w:p w14:paraId="2416BD66"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8E392C">
        <w:rPr>
          <w:rFonts w:ascii="Times New Roman" w:hAnsi="Times New Roman" w:cs="Times New Roman"/>
          <w:sz w:val="28"/>
          <w:szCs w:val="28"/>
          <w:lang w:val="en-US"/>
        </w:rPr>
        <w:t xml:space="preserve">2. Missions - diplomatic missions headed by Envoys. </w:t>
      </w:r>
    </w:p>
    <w:p w14:paraId="176CB02C"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8E392C">
        <w:rPr>
          <w:rFonts w:ascii="Times New Roman" w:hAnsi="Times New Roman" w:cs="Times New Roman"/>
          <w:sz w:val="28"/>
          <w:szCs w:val="28"/>
          <w:lang w:val="en-US"/>
        </w:rPr>
        <w:t>3. Missions - diplomatic missions headed by Attorneys.</w:t>
      </w:r>
    </w:p>
    <w:p w14:paraId="3FAF51B7"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14381B">
        <w:rPr>
          <w:rFonts w:ascii="Times New Roman" w:hAnsi="Times New Roman" w:cs="Times New Roman"/>
          <w:sz w:val="28"/>
          <w:szCs w:val="28"/>
          <w:lang w:val="en-US"/>
        </w:rPr>
        <w:t>A separate category consists of the diplomatic missions of the Vatican City State. They are usually called Nunciatures and are headed by Nuncios. This practice is connected with the peculiarity of their dual status: on the one hand, they represent the Pope as the head of the Catholic Church and are church structures, and on the other hand, they represent the Vatican as a state.</w:t>
      </w:r>
    </w:p>
    <w:p w14:paraId="43DEA921"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B7192F">
        <w:rPr>
          <w:rFonts w:ascii="Times New Roman" w:hAnsi="Times New Roman" w:cs="Times New Roman"/>
          <w:sz w:val="28"/>
          <w:szCs w:val="28"/>
          <w:lang w:val="en-US"/>
        </w:rPr>
        <w:t xml:space="preserve">The class of a diplomatic mission is determined by the class to which its head belongs, which in turn is determined by agreement between the states. Most states exchange embassies at the present stage of development of international relations. The usual vocabulary is to call any embassy a diplomatic mission or mission, but it is wrong to arbitrarily assign the title of embassy to any lower-ranking institution. It is assumed that the same person is appointed head of the mission in several </w:t>
      </w:r>
      <w:r w:rsidRPr="00B7192F">
        <w:rPr>
          <w:rFonts w:ascii="Times New Roman" w:hAnsi="Times New Roman" w:cs="Times New Roman"/>
          <w:sz w:val="28"/>
          <w:szCs w:val="28"/>
          <w:lang w:val="en-US"/>
        </w:rPr>
        <w:lastRenderedPageBreak/>
        <w:t xml:space="preserve">states, after the consent of these states (plurality of representation). In this case, two options for the activities of diplomatic missions are considered: </w:t>
      </w:r>
    </w:p>
    <w:p w14:paraId="500B340C"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B7192F">
        <w:rPr>
          <w:rFonts w:ascii="Times New Roman" w:hAnsi="Times New Roman" w:cs="Times New Roman"/>
          <w:sz w:val="28"/>
          <w:szCs w:val="28"/>
          <w:lang w:val="en-US"/>
        </w:rPr>
        <w:t xml:space="preserve">1. The mission is established only in the country of permanent residence of the head and extends its effect to all accreditation states. </w:t>
      </w:r>
    </w:p>
    <w:p w14:paraId="58D8A120" w14:textId="77777777" w:rsidR="00E73027" w:rsidRPr="00492904"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B7192F">
        <w:rPr>
          <w:rFonts w:ascii="Times New Roman" w:hAnsi="Times New Roman" w:cs="Times New Roman"/>
          <w:sz w:val="28"/>
          <w:szCs w:val="28"/>
          <w:lang w:val="en-US"/>
        </w:rPr>
        <w:t xml:space="preserve">2. A diplomatic mission may be opened in each country, headed by the same person. At the same time, in countries where the head of the mission is not permanent, the functions of operational management of the institution are performed by the Attorney. </w:t>
      </w:r>
    </w:p>
    <w:p w14:paraId="09AA30A1" w14:textId="77777777" w:rsidR="00E73027" w:rsidRPr="007B4C87"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 xml:space="preserve">The Vienna Convention also provides for the option of appointing the same person as head of a diplomatic mission of several states (multiple representation). It should be noted that this practice is very rare; As of today, such modern examples practically do not exist. The head of the mission or any member of the diplomatic staff may act as a representative of the accrediting State to any international organization. </w:t>
      </w:r>
      <w:r w:rsidRPr="00204F06">
        <w:rPr>
          <w:rFonts w:ascii="Times New Roman" w:hAnsi="Times New Roman" w:cs="Times New Roman"/>
          <w:sz w:val="28"/>
          <w:szCs w:val="28"/>
          <w:lang w:val="en-US"/>
        </w:rPr>
        <w:t xml:space="preserve">The accrediting State may not, without the prior consent of the receiving State, establish offices which would form part of a diplomatic mission in settlements other than those where the mission itself is established. </w:t>
      </w:r>
    </w:p>
    <w:p w14:paraId="61184875" w14:textId="77777777" w:rsidR="00E73027" w:rsidRPr="007B4C87" w:rsidRDefault="00E73027" w:rsidP="00E73027">
      <w:pPr>
        <w:pStyle w:val="a7"/>
        <w:tabs>
          <w:tab w:val="left" w:pos="567"/>
        </w:tabs>
        <w:spacing w:after="0" w:line="360" w:lineRule="auto"/>
        <w:ind w:left="0" w:firstLine="567"/>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 xml:space="preserve">Functions of diplomatic mission: </w:t>
      </w:r>
    </w:p>
    <w:p w14:paraId="7BA0A4A4"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D8345F">
        <w:rPr>
          <w:rFonts w:ascii="Times New Roman" w:hAnsi="Times New Roman" w:cs="Times New Roman"/>
          <w:sz w:val="28"/>
          <w:szCs w:val="28"/>
          <w:lang w:val="en-US"/>
        </w:rPr>
        <w:t xml:space="preserve">1. Representative - representation of the accrediting state in the host state. </w:t>
      </w:r>
    </w:p>
    <w:p w14:paraId="5CD9163F"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D8345F">
        <w:rPr>
          <w:rFonts w:ascii="Times New Roman" w:hAnsi="Times New Roman" w:cs="Times New Roman"/>
          <w:sz w:val="28"/>
          <w:szCs w:val="28"/>
          <w:lang w:val="en-US"/>
        </w:rPr>
        <w:t xml:space="preserve">2. Consular - it is to protect the interests of the accrediting State and its citizens in the host state within the limits permitted by international law. </w:t>
      </w:r>
    </w:p>
    <w:p w14:paraId="0F3753AB"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D8345F">
        <w:rPr>
          <w:rFonts w:ascii="Times New Roman" w:hAnsi="Times New Roman" w:cs="Times New Roman"/>
          <w:sz w:val="28"/>
          <w:szCs w:val="28"/>
          <w:lang w:val="en-US"/>
        </w:rPr>
        <w:t xml:space="preserve">3. The negotiating function is to negotiate with the leadership of the host country. </w:t>
      </w:r>
    </w:p>
    <w:p w14:paraId="5891865C"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D8345F">
        <w:rPr>
          <w:rFonts w:ascii="Times New Roman" w:hAnsi="Times New Roman" w:cs="Times New Roman"/>
          <w:sz w:val="28"/>
          <w:szCs w:val="28"/>
          <w:lang w:val="en-US"/>
        </w:rPr>
        <w:t xml:space="preserve">4. The intelligence function requires that the conditions and events in the receiving State be clarified by all legal means and reported to the management of the accrediting State. </w:t>
      </w:r>
      <w:r w:rsidRPr="007B4C87">
        <w:rPr>
          <w:rFonts w:ascii="Times New Roman" w:hAnsi="Times New Roman" w:cs="Times New Roman"/>
          <w:sz w:val="28"/>
          <w:szCs w:val="28"/>
          <w:lang w:val="en-US"/>
        </w:rPr>
        <w:t>5. The mediation function is aimed at encouraging friendly relations between the accrediting state and the host state and developing their relationship in the field of economy, culture and science.</w:t>
      </w:r>
    </w:p>
    <w:p w14:paraId="61DC5CF3" w14:textId="77777777" w:rsidR="00E73027" w:rsidRPr="007B4C87" w:rsidRDefault="00E73027" w:rsidP="00E73027">
      <w:pPr>
        <w:pStyle w:val="a7"/>
        <w:tabs>
          <w:tab w:val="left" w:pos="567"/>
        </w:tabs>
        <w:spacing w:after="0" w:line="360" w:lineRule="auto"/>
        <w:jc w:val="center"/>
        <w:rPr>
          <w:rFonts w:ascii="Times New Roman" w:hAnsi="Times New Roman" w:cs="Times New Roman"/>
          <w:i/>
          <w:sz w:val="28"/>
          <w:szCs w:val="28"/>
          <w:u w:val="thick"/>
          <w:lang w:val="en-US"/>
        </w:rPr>
      </w:pPr>
      <w:r w:rsidRPr="007B4C87">
        <w:rPr>
          <w:rFonts w:ascii="Times New Roman" w:hAnsi="Times New Roman" w:cs="Times New Roman"/>
          <w:i/>
          <w:sz w:val="28"/>
          <w:szCs w:val="28"/>
          <w:u w:val="thick"/>
          <w:lang w:val="en-US"/>
        </w:rPr>
        <w:t>Concept, mission of the Ministry of Foreign Affairs of Ukraine</w:t>
      </w:r>
    </w:p>
    <w:p w14:paraId="5DE6B4D6" w14:textId="77777777" w:rsidR="00E73027" w:rsidRPr="007B4C87"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 xml:space="preserve">The Ministry of Foreign Affairs of Ukraine (MFA) is the central executive body, which is the main entity for ensuring the implementation of state policy in </w:t>
      </w:r>
      <w:r w:rsidRPr="007B4C87">
        <w:rPr>
          <w:rFonts w:ascii="Times New Roman" w:hAnsi="Times New Roman" w:cs="Times New Roman"/>
          <w:sz w:val="28"/>
          <w:szCs w:val="28"/>
          <w:lang w:val="en-US"/>
        </w:rPr>
        <w:lastRenderedPageBreak/>
        <w:t xml:space="preserve">the field of foreign relations of Ukraine. It is also called upon to coordinate relevant measures aimed at achieving the strategic goals of Ukraine's foreign policy to ensure Ukraine's entry into the European space and to create preconditions for Ukraine's membership in the European Union. Alliance (EU), North Atlantic Treaty Organization (NATO). </w:t>
      </w:r>
    </w:p>
    <w:p w14:paraId="76B4586B" w14:textId="77777777" w:rsidR="00E73027" w:rsidRPr="00C76A2E" w:rsidRDefault="00E73027" w:rsidP="00E73027">
      <w:pPr>
        <w:pStyle w:val="a7"/>
        <w:tabs>
          <w:tab w:val="left" w:pos="567"/>
        </w:tabs>
        <w:spacing w:after="0" w:line="360" w:lineRule="auto"/>
        <w:ind w:left="0" w:firstLine="720"/>
        <w:jc w:val="both"/>
        <w:rPr>
          <w:rFonts w:ascii="Times New Roman" w:hAnsi="Times New Roman" w:cs="Times New Roman"/>
          <w:i/>
          <w:sz w:val="28"/>
          <w:szCs w:val="28"/>
          <w:u w:val="thick"/>
          <w:lang w:val="en-US"/>
        </w:rPr>
      </w:pPr>
      <w:r w:rsidRPr="00C76A2E">
        <w:rPr>
          <w:rFonts w:ascii="Times New Roman" w:hAnsi="Times New Roman" w:cs="Times New Roman"/>
          <w:i/>
          <w:sz w:val="28"/>
          <w:szCs w:val="28"/>
          <w:u w:val="thick"/>
          <w:lang w:val="en-US"/>
        </w:rPr>
        <w:t xml:space="preserve">There are two main missions of the ministry: </w:t>
      </w:r>
    </w:p>
    <w:p w14:paraId="7FB10989" w14:textId="77777777" w:rsidR="00E73027" w:rsidRPr="007B4C87"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sz w:val="28"/>
          <w:szCs w:val="28"/>
          <w:lang w:val="en-US"/>
        </w:rPr>
        <w:t xml:space="preserve">1) Practical implementation of foreign policy; </w:t>
      </w:r>
    </w:p>
    <w:p w14:paraId="45C7D8F6" w14:textId="77777777" w:rsidR="00E73027" w:rsidRPr="007B4C87"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sz w:val="28"/>
          <w:szCs w:val="28"/>
          <w:lang w:val="en-US"/>
        </w:rPr>
        <w:t xml:space="preserve">2) European and Euro-Atlantic integration. </w:t>
      </w:r>
    </w:p>
    <w:p w14:paraId="1EDB2984" w14:textId="77777777" w:rsidR="00E73027" w:rsidRPr="007B4C87"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i/>
          <w:sz w:val="28"/>
          <w:szCs w:val="28"/>
          <w:u w:val="thick"/>
          <w:lang w:val="en-US"/>
        </w:rPr>
        <w:t>The main tasks of the Ministry of Foreign Affairs are</w:t>
      </w:r>
      <w:r w:rsidRPr="00C76A2E">
        <w:rPr>
          <w:rFonts w:ascii="Times New Roman" w:hAnsi="Times New Roman" w:cs="Times New Roman"/>
          <w:sz w:val="28"/>
          <w:szCs w:val="28"/>
          <w:lang w:val="en-US"/>
        </w:rPr>
        <w:t xml:space="preserve">: </w:t>
      </w:r>
    </w:p>
    <w:p w14:paraId="58D45FC1" w14:textId="77777777" w:rsidR="00E73027" w:rsidRPr="00C76A2E"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sz w:val="28"/>
          <w:szCs w:val="28"/>
          <w:lang w:val="en-US"/>
        </w:rPr>
        <w:t xml:space="preserve">-maintain peaceful and mutually beneficial cooperation with members the international community; </w:t>
      </w:r>
    </w:p>
    <w:p w14:paraId="666A4ECB" w14:textId="77777777" w:rsidR="00E73027" w:rsidRPr="007B4C87"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sz w:val="28"/>
          <w:szCs w:val="28"/>
          <w:lang w:val="en-US"/>
        </w:rPr>
        <w:t xml:space="preserve">-provide Ukraine's foreign policy, aimed at developing political, economic, humanitarian, scientific and other relations with foreign states and international organizations; </w:t>
      </w:r>
    </w:p>
    <w:p w14:paraId="175DC03A" w14:textId="77777777" w:rsidR="00E73027" w:rsidRPr="00C76A2E"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C76A2E">
        <w:rPr>
          <w:rFonts w:ascii="Times New Roman" w:hAnsi="Times New Roman" w:cs="Times New Roman"/>
          <w:sz w:val="28"/>
          <w:szCs w:val="28"/>
          <w:lang w:val="en-US"/>
        </w:rPr>
        <w:t>-provide diplomatic means to protect the sovereignty, security, territorial integrity and inviolability of Ukraine's borders, its political, trade, economic and other interests;</w:t>
      </w:r>
    </w:p>
    <w:p w14:paraId="02A43BEE"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 xml:space="preserve">-coordinate activities carried out by executive bodies, on conducting a single foreign policy course of Ukraine; </w:t>
      </w:r>
    </w:p>
    <w:p w14:paraId="719BB82E" w14:textId="77777777" w:rsidR="00E73027" w:rsidRPr="002A7DE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2A7DEB">
        <w:rPr>
          <w:rFonts w:ascii="Times New Roman" w:hAnsi="Times New Roman" w:cs="Times New Roman"/>
          <w:sz w:val="28"/>
          <w:szCs w:val="28"/>
          <w:lang w:val="en-US"/>
        </w:rPr>
        <w:t xml:space="preserve">- to exercise general supervision over the implementation of international agreements of Ukraine, including by other parties, ensuring the implementation of the rights arising from such agreements for Ukraine; </w:t>
      </w:r>
    </w:p>
    <w:p w14:paraId="7DF5A8AE"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2A7DEB">
        <w:rPr>
          <w:rFonts w:ascii="Times New Roman" w:hAnsi="Times New Roman" w:cs="Times New Roman"/>
          <w:sz w:val="28"/>
          <w:szCs w:val="28"/>
          <w:lang w:val="en-US"/>
        </w:rPr>
        <w:t xml:space="preserve">- make proposals in the prescribed manner on the main activities in the field of European and Euro-Atlantic integration; </w:t>
      </w:r>
    </w:p>
    <w:p w14:paraId="5455289A" w14:textId="77777777" w:rsidR="00E73027" w:rsidRPr="002A7DE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2A7DEB">
        <w:rPr>
          <w:rFonts w:ascii="Times New Roman" w:hAnsi="Times New Roman" w:cs="Times New Roman"/>
          <w:sz w:val="28"/>
          <w:szCs w:val="28"/>
          <w:lang w:val="en-US"/>
        </w:rPr>
        <w:t xml:space="preserve">-ensure the transparency of the process of implementing the strategy of European and Euro-Atlantic integration; </w:t>
      </w:r>
    </w:p>
    <w:p w14:paraId="62036C7E"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2A7DEB">
        <w:rPr>
          <w:rFonts w:ascii="Times New Roman" w:hAnsi="Times New Roman" w:cs="Times New Roman"/>
          <w:sz w:val="28"/>
          <w:szCs w:val="28"/>
          <w:lang w:val="en-US"/>
        </w:rPr>
        <w:t xml:space="preserve">-contribute to ensuring the stability of the international position of Ukraine, raising its international prestige, the formation of a positive image of the state; </w:t>
      </w:r>
    </w:p>
    <w:p w14:paraId="386601BB" w14:textId="77777777" w:rsidR="00E73027" w:rsidRPr="002A7DE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2A7DEB">
        <w:rPr>
          <w:rFonts w:ascii="Times New Roman" w:hAnsi="Times New Roman" w:cs="Times New Roman"/>
          <w:sz w:val="28"/>
          <w:szCs w:val="28"/>
          <w:lang w:val="en-US"/>
        </w:rPr>
        <w:lastRenderedPageBreak/>
        <w:t>-protect the rights and interests of citizens and legal entities of Ukraine abroad; -ensure the development of relations with foreign Ukrainians.</w:t>
      </w:r>
    </w:p>
    <w:p w14:paraId="3C5D2240" w14:textId="77777777" w:rsidR="00E73027" w:rsidRPr="00E13B17" w:rsidRDefault="00E73027" w:rsidP="00E73027">
      <w:pPr>
        <w:pStyle w:val="a7"/>
        <w:tabs>
          <w:tab w:val="left" w:pos="567"/>
        </w:tabs>
        <w:spacing w:after="0" w:line="360" w:lineRule="auto"/>
        <w:ind w:left="0"/>
        <w:jc w:val="center"/>
        <w:rPr>
          <w:rFonts w:ascii="Times New Roman" w:hAnsi="Times New Roman" w:cs="Times New Roman"/>
          <w:i/>
          <w:sz w:val="28"/>
          <w:szCs w:val="28"/>
          <w:u w:val="thick"/>
          <w:lang w:val="en-US"/>
        </w:rPr>
      </w:pPr>
      <w:r w:rsidRPr="00E13B17">
        <w:rPr>
          <w:rFonts w:ascii="Times New Roman" w:hAnsi="Times New Roman" w:cs="Times New Roman"/>
          <w:i/>
          <w:sz w:val="28"/>
          <w:szCs w:val="28"/>
          <w:u w:val="thick"/>
          <w:lang w:val="en-US"/>
        </w:rPr>
        <w:t>Functions and structure of the Ministry of Foreign Affairs of Ukraine</w:t>
      </w:r>
    </w:p>
    <w:p w14:paraId="5BF7B762"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r>
      <w:r w:rsidRPr="00E13B17">
        <w:rPr>
          <w:rFonts w:ascii="Times New Roman" w:hAnsi="Times New Roman" w:cs="Times New Roman"/>
          <w:sz w:val="28"/>
          <w:szCs w:val="28"/>
          <w:lang w:val="en-US"/>
        </w:rPr>
        <w:t xml:space="preserve">In accordance with the assigned tasks, the </w:t>
      </w:r>
      <w:r w:rsidRPr="00E13B17">
        <w:rPr>
          <w:rFonts w:ascii="Times New Roman" w:hAnsi="Times New Roman" w:cs="Times New Roman"/>
          <w:i/>
          <w:sz w:val="28"/>
          <w:szCs w:val="28"/>
          <w:u w:val="thick"/>
          <w:lang w:val="en-US"/>
        </w:rPr>
        <w:t>Ministry of Foreign Affairs of Ukraine performs the following functions</w:t>
      </w:r>
      <w:r w:rsidRPr="00E13B17">
        <w:rPr>
          <w:rFonts w:ascii="Times New Roman" w:hAnsi="Times New Roman" w:cs="Times New Roman"/>
          <w:sz w:val="28"/>
          <w:szCs w:val="28"/>
          <w:lang w:val="en-US"/>
        </w:rPr>
        <w:t xml:space="preserve">: </w:t>
      </w:r>
    </w:p>
    <w:p w14:paraId="4943050A"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 xml:space="preserve">1) participates in the conduct of foreign policy activities of the state; </w:t>
      </w:r>
    </w:p>
    <w:p w14:paraId="2B2533B1" w14:textId="77777777" w:rsidR="00E73027" w:rsidRPr="00E13B1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 xml:space="preserve">2) develops and submits to the President of Ukraine and the Cabinet of Ministers of Ukraine proposals on: initiatives of an international nature; drafts of profile normative legal acts; implementation of state policy in the field of European and Euro-Atlantic integration, recognition of foreign states by Ukraine; </w:t>
      </w:r>
    </w:p>
    <w:p w14:paraId="4D3CC5B9"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 xml:space="preserve">3) develops and implements a mechanism for implementing state policy aimed at providing international technical assistance to other states; </w:t>
      </w:r>
    </w:p>
    <w:p w14:paraId="2F7A1B6E" w14:textId="77777777" w:rsidR="00E73027" w:rsidRPr="00E13B1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 xml:space="preserve">4) promotes the expansion of political, economic, humanitarian, scientific and other ties with foreign states, international organizations; </w:t>
      </w:r>
    </w:p>
    <w:p w14:paraId="7A7B20E7"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 xml:space="preserve">5) promotes and coordinates the interaction of public authorities so that they carry out foreign relations and fulfill Ukraine's international obligations; </w:t>
      </w:r>
    </w:p>
    <w:p w14:paraId="60AA24DE" w14:textId="77777777" w:rsidR="00E73027" w:rsidRPr="00E13B1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13B17">
        <w:rPr>
          <w:rFonts w:ascii="Times New Roman" w:hAnsi="Times New Roman" w:cs="Times New Roman"/>
          <w:sz w:val="28"/>
          <w:szCs w:val="28"/>
          <w:lang w:val="en-US"/>
        </w:rPr>
        <w:t>6) make proposals to the President of Ukraine or the Cabinet of Ministers of Ukraine on the conclusion, termination or suspension of international agreements of Ukraine; carries out general supervision over the implementation of international agreements of Ukraine;</w:t>
      </w:r>
    </w:p>
    <w:p w14:paraId="7A5548AA"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C5883">
        <w:rPr>
          <w:rFonts w:ascii="Times New Roman" w:hAnsi="Times New Roman" w:cs="Times New Roman"/>
          <w:sz w:val="28"/>
          <w:szCs w:val="28"/>
          <w:lang w:val="en-US"/>
        </w:rPr>
        <w:t xml:space="preserve">7) ensure existing diplomatic relations with foreign states, as well as that Ukraine be represented in international organizations, bodies and special missions; </w:t>
      </w:r>
    </w:p>
    <w:p w14:paraId="34D190CD" w14:textId="77777777" w:rsidR="00E73027" w:rsidRPr="00BC588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C5883">
        <w:rPr>
          <w:rFonts w:ascii="Times New Roman" w:hAnsi="Times New Roman" w:cs="Times New Roman"/>
          <w:sz w:val="28"/>
          <w:szCs w:val="28"/>
          <w:lang w:val="en-US"/>
        </w:rPr>
        <w:t xml:space="preserve">8) facilitates the operation of foreign diplomatic missions and consular offices, representations of international organizations in Ukraine; </w:t>
      </w:r>
    </w:p>
    <w:p w14:paraId="66ACE9CD"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C5883">
        <w:rPr>
          <w:rFonts w:ascii="Times New Roman" w:hAnsi="Times New Roman" w:cs="Times New Roman"/>
          <w:sz w:val="28"/>
          <w:szCs w:val="28"/>
          <w:lang w:val="en-US"/>
        </w:rPr>
        <w:t xml:space="preserve">9) performs the functions of diplomatic protocol; </w:t>
      </w:r>
    </w:p>
    <w:p w14:paraId="12925BCE" w14:textId="77777777" w:rsidR="00E73027" w:rsidRPr="00E20D0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C5883">
        <w:rPr>
          <w:rFonts w:ascii="Times New Roman" w:hAnsi="Times New Roman" w:cs="Times New Roman"/>
          <w:sz w:val="28"/>
          <w:szCs w:val="28"/>
          <w:lang w:val="en-US"/>
        </w:rPr>
        <w:t>10) manages foreign diplomatic missions of Ukraine;</w:t>
      </w:r>
    </w:p>
    <w:p w14:paraId="13D8AAC1"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7B4C87">
        <w:rPr>
          <w:rFonts w:ascii="Times New Roman" w:hAnsi="Times New Roman" w:cs="Times New Roman"/>
          <w:sz w:val="28"/>
          <w:szCs w:val="28"/>
          <w:lang w:val="en-US"/>
        </w:rPr>
        <w:t xml:space="preserve">The Ministry has the following organizational structure in order to ensure the effective implementation of tasks and functions. The Ministry of Foreign Affairs is </w:t>
      </w:r>
      <w:r w:rsidRPr="007B4C87">
        <w:rPr>
          <w:rFonts w:ascii="Times New Roman" w:hAnsi="Times New Roman" w:cs="Times New Roman"/>
          <w:sz w:val="28"/>
          <w:szCs w:val="28"/>
          <w:lang w:val="en-US"/>
        </w:rPr>
        <w:lastRenderedPageBreak/>
        <w:t>headed by the Minister, appointed and dismissed by the Verkhovna Rada on the proposal of the President of Ukraine.</w:t>
      </w:r>
    </w:p>
    <w:p w14:paraId="7A1B7B70"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t>The Minister has a first deputy and deputies who are appointed and dismissed in the manner prescribed by law on the proposal of the Minister, agreed with the Prime Minister of Ukraine and submitted to the President of Ukraine. The Minister distributes responsibilities between his first deputy and deputies, who manage the relevant areas and oversee the work of several structural units. The Ministry of Foreign Affairs forms a board to agree on the most important issues within its competence, as well as to determine the main directions of its activities. The composition of this board is as follows: Minister (chairman of the board), First Deputy and Deputy Ministers, heads of government bodies, other heads of employees of the Ministry. The organizational form of the board's work is a meeting. The frequency of board meetings is determined by the Minister. Decisions of the board are implemented by orders of the Ministry of Foreign Affairs.</w:t>
      </w:r>
    </w:p>
    <w:p w14:paraId="0B5B62EA"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t xml:space="preserve">The Minister approves the structure of the central office of the Ministry of Foreign Affairs and the regulations on structural subdivisions. The main structural unit of the ministry is the department, which is divided into departments. You can identify several types of departments by functional load: </w:t>
      </w:r>
    </w:p>
    <w:p w14:paraId="4BEE5BC9"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101705">
        <w:rPr>
          <w:rFonts w:ascii="Times New Roman" w:hAnsi="Times New Roman" w:cs="Times New Roman"/>
          <w:i/>
          <w:sz w:val="28"/>
          <w:szCs w:val="28"/>
          <w:u w:val="thick"/>
          <w:lang w:val="en-US"/>
        </w:rPr>
        <w:t>Territorial departments</w:t>
      </w:r>
      <w:r w:rsidRPr="00101705">
        <w:rPr>
          <w:rFonts w:ascii="Times New Roman" w:hAnsi="Times New Roman" w:cs="Times New Roman"/>
          <w:sz w:val="28"/>
          <w:szCs w:val="28"/>
          <w:lang w:val="en-US"/>
        </w:rPr>
        <w:t xml:space="preserve"> are structural subdivisions of the Ministry of Foreign Affairs that coordinate foreign policy activities with the countries of a particular region. </w:t>
      </w:r>
      <w:r w:rsidRPr="007B4C87">
        <w:rPr>
          <w:rFonts w:ascii="Times New Roman" w:hAnsi="Times New Roman" w:cs="Times New Roman"/>
          <w:sz w:val="28"/>
          <w:szCs w:val="28"/>
          <w:lang w:val="en-US"/>
        </w:rPr>
        <w:t xml:space="preserve">There are four such departments, but their number is constantly changing. </w:t>
      </w:r>
    </w:p>
    <w:p w14:paraId="12441161"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101705">
        <w:rPr>
          <w:rFonts w:ascii="Times New Roman" w:hAnsi="Times New Roman" w:cs="Times New Roman"/>
          <w:i/>
          <w:sz w:val="28"/>
          <w:szCs w:val="28"/>
          <w:u w:val="thick"/>
          <w:lang w:val="en-US"/>
        </w:rPr>
        <w:t>Functional departments</w:t>
      </w:r>
      <w:r w:rsidRPr="00101705">
        <w:rPr>
          <w:rFonts w:ascii="Times New Roman" w:hAnsi="Times New Roman" w:cs="Times New Roman"/>
          <w:sz w:val="28"/>
          <w:szCs w:val="28"/>
          <w:lang w:val="en-US"/>
        </w:rPr>
        <w:t xml:space="preserve"> - structural subdivisions of the Ministry of Foreign Affairs, which ensure the implementation of a separate direction of state policy in the field of foreign relations, the practical participation of Ukraine in the activities of international organizations. </w:t>
      </w:r>
      <w:r w:rsidRPr="007B4C87">
        <w:rPr>
          <w:rFonts w:ascii="Times New Roman" w:hAnsi="Times New Roman" w:cs="Times New Roman"/>
          <w:sz w:val="28"/>
          <w:szCs w:val="28"/>
          <w:lang w:val="en-US"/>
        </w:rPr>
        <w:t xml:space="preserve">(For example, the Department of the European Union, the Department of Economic Cooperation, etc.). </w:t>
      </w:r>
    </w:p>
    <w:p w14:paraId="585B642B" w14:textId="77777777" w:rsidR="00E73027" w:rsidRPr="00101705"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101705">
        <w:rPr>
          <w:rFonts w:ascii="Times New Roman" w:hAnsi="Times New Roman" w:cs="Times New Roman"/>
          <w:i/>
          <w:sz w:val="28"/>
          <w:szCs w:val="28"/>
          <w:u w:val="thick"/>
          <w:lang w:val="en-US"/>
        </w:rPr>
        <w:lastRenderedPageBreak/>
        <w:t>Organizational departments</w:t>
      </w:r>
      <w:r w:rsidRPr="00101705">
        <w:rPr>
          <w:rFonts w:ascii="Times New Roman" w:hAnsi="Times New Roman" w:cs="Times New Roman"/>
          <w:sz w:val="28"/>
          <w:szCs w:val="28"/>
          <w:lang w:val="en-US"/>
        </w:rPr>
        <w:t xml:space="preserve"> are structural subdivisions of the Ministry of Foreign Affairs that solve internal tasks to ensure the normal functioning of the ministry (Administrative Department, Personnel Department).</w:t>
      </w:r>
    </w:p>
    <w:p w14:paraId="451EACB9"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101705">
        <w:rPr>
          <w:rFonts w:ascii="Times New Roman" w:hAnsi="Times New Roman" w:cs="Times New Roman"/>
          <w:sz w:val="28"/>
          <w:szCs w:val="28"/>
          <w:lang w:val="en-US"/>
        </w:rPr>
        <w:tab/>
      </w:r>
      <w:r w:rsidRPr="007B4C87">
        <w:rPr>
          <w:rFonts w:ascii="Times New Roman" w:hAnsi="Times New Roman" w:cs="Times New Roman"/>
          <w:sz w:val="28"/>
          <w:szCs w:val="28"/>
          <w:lang w:val="en-US"/>
        </w:rPr>
        <w:t xml:space="preserve">The Director heads the Department. The Minister appoints and dismisses him. The Director usually has two deputies, one of whom simultaneously serves as the head of one of the departments of the Department. Departments are divided into departments headed by chiefs. </w:t>
      </w:r>
    </w:p>
    <w:p w14:paraId="44D50CA6"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r>
      <w:r w:rsidRPr="00DD2928">
        <w:rPr>
          <w:rFonts w:ascii="Times New Roman" w:hAnsi="Times New Roman" w:cs="Times New Roman"/>
          <w:sz w:val="28"/>
          <w:szCs w:val="28"/>
          <w:lang w:val="en-US"/>
        </w:rPr>
        <w:t xml:space="preserve">The Ministry of Foreign Affairs consists of the Office headed by chiefs, who are appointed and dismissed by the Minister. </w:t>
      </w:r>
      <w:r w:rsidRPr="007B4C87">
        <w:rPr>
          <w:rFonts w:ascii="Times New Roman" w:hAnsi="Times New Roman" w:cs="Times New Roman"/>
          <w:sz w:val="28"/>
          <w:szCs w:val="28"/>
          <w:lang w:val="en-US"/>
        </w:rPr>
        <w:t>Departments are structural units in their functions similar to functional or organizational departments, but lower in status. They are also divided into departments.</w:t>
      </w:r>
    </w:p>
    <w:p w14:paraId="3C53152C" w14:textId="77777777" w:rsidR="00E73027" w:rsidRPr="00C975E4" w:rsidRDefault="00E73027" w:rsidP="00E73027">
      <w:pPr>
        <w:pStyle w:val="a7"/>
        <w:tabs>
          <w:tab w:val="left" w:pos="567"/>
        </w:tabs>
        <w:spacing w:after="0" w:line="360" w:lineRule="auto"/>
        <w:ind w:left="0"/>
        <w:jc w:val="center"/>
        <w:rPr>
          <w:rFonts w:ascii="Times New Roman" w:hAnsi="Times New Roman" w:cs="Times New Roman"/>
          <w:b/>
          <w:i/>
          <w:sz w:val="28"/>
          <w:szCs w:val="28"/>
          <w:u w:val="thick"/>
          <w:lang w:val="en-US"/>
        </w:rPr>
      </w:pPr>
      <w:r w:rsidRPr="00C975E4">
        <w:rPr>
          <w:rFonts w:ascii="Times New Roman" w:hAnsi="Times New Roman" w:cs="Times New Roman"/>
          <w:b/>
          <w:i/>
          <w:sz w:val="28"/>
          <w:szCs w:val="28"/>
          <w:u w:val="thick"/>
          <w:lang w:val="en-US"/>
        </w:rPr>
        <w:t>Department of Consular Service of the Ministry of Foreign Affairs of Ukraine</w:t>
      </w:r>
    </w:p>
    <w:p w14:paraId="5A5FFCCB"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C975E4">
        <w:rPr>
          <w:rFonts w:ascii="Times New Roman" w:hAnsi="Times New Roman" w:cs="Times New Roman"/>
          <w:sz w:val="28"/>
          <w:szCs w:val="28"/>
          <w:lang w:val="en-US"/>
        </w:rPr>
        <w:tab/>
        <w:t xml:space="preserve">The Department of Consular Service (SCS) is a structural subdivision of the Ministry of Foreign Affairs of Ukraine, which organizes and manages consular work. </w:t>
      </w:r>
      <w:r w:rsidRPr="007B4C87">
        <w:rPr>
          <w:rFonts w:ascii="Times New Roman" w:hAnsi="Times New Roman" w:cs="Times New Roman"/>
          <w:sz w:val="28"/>
          <w:szCs w:val="28"/>
          <w:lang w:val="en-US"/>
        </w:rPr>
        <w:t>The SCS is the largest department of the Ministry with the greatest degree of authority. It acts as a semi-autonomous unit, as it acts as a procedural body of the highest instance on a range of issues. These include, in particular, passport and visa issues.</w:t>
      </w:r>
    </w:p>
    <w:p w14:paraId="2F71E059" w14:textId="77777777" w:rsidR="00E73027" w:rsidRPr="007B4C87" w:rsidRDefault="00E73027" w:rsidP="00E73027">
      <w:pPr>
        <w:pStyle w:val="a7"/>
        <w:tabs>
          <w:tab w:val="left" w:pos="567"/>
        </w:tabs>
        <w:spacing w:after="0" w:line="360" w:lineRule="auto"/>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t>The main functions of DKS are:</w:t>
      </w:r>
    </w:p>
    <w:p w14:paraId="3EB87FB0" w14:textId="77777777" w:rsidR="00E73027" w:rsidRPr="00B25E0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1) organizes consular work on the territory of Ukraine and abroad; </w:t>
      </w:r>
    </w:p>
    <w:p w14:paraId="4707561C"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2) forms and implements state policy on visa and migration issues; </w:t>
      </w:r>
    </w:p>
    <w:p w14:paraId="7F7F3B79" w14:textId="77777777" w:rsidR="00E73027" w:rsidRPr="00B25E0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3) take measures to restore the violated rights of legal entities and citizens of Ukraine, using diplomatic missions and consular posts of Ukraine abroad; </w:t>
      </w:r>
    </w:p>
    <w:p w14:paraId="4F197FDA"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4) it provides citizens of Ukraine with the opportunity to fully enjoy their rights under the legislation of the host state and international law; </w:t>
      </w:r>
    </w:p>
    <w:p w14:paraId="204AA171" w14:textId="77777777" w:rsidR="00E73027" w:rsidRPr="00B25E0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5) ensure the registration of the place of residence of citizens of Ukraine abroad by foreign diplomatic missions of Ukraine; </w:t>
      </w:r>
    </w:p>
    <w:p w14:paraId="6A203E52"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t xml:space="preserve">6) provides passport services to citizens of Ukraine who permanently reside or temporarily stay abroad, as well as certain categories of employees; </w:t>
      </w:r>
    </w:p>
    <w:p w14:paraId="7203BA8F" w14:textId="77777777" w:rsidR="00E73027" w:rsidRPr="00B25E0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B25E0A">
        <w:rPr>
          <w:rFonts w:ascii="Times New Roman" w:hAnsi="Times New Roman" w:cs="Times New Roman"/>
          <w:sz w:val="28"/>
          <w:szCs w:val="28"/>
          <w:lang w:val="en-US"/>
        </w:rPr>
        <w:lastRenderedPageBreak/>
        <w:t>7) provides organization in foreign diplomatic missions.</w:t>
      </w:r>
    </w:p>
    <w:p w14:paraId="1418F9EF"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7B4C87">
        <w:rPr>
          <w:rFonts w:ascii="Times New Roman" w:hAnsi="Times New Roman" w:cs="Times New Roman"/>
          <w:sz w:val="28"/>
          <w:szCs w:val="28"/>
          <w:lang w:val="en-US"/>
        </w:rPr>
        <w:t>One of the Deputy Ministers is in charge of the Department. The Department itself is headed by a Director, who is appointed and dismissed. The director has two deputies who oversee the work of the relevant departments and services. One of the deputies simultaneously heads the department and is the third highest-ranking official in the consular service.</w:t>
      </w:r>
    </w:p>
    <w:p w14:paraId="1D391494"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7B4C87">
        <w:rPr>
          <w:rFonts w:ascii="Times New Roman" w:hAnsi="Times New Roman" w:cs="Times New Roman"/>
          <w:sz w:val="28"/>
          <w:szCs w:val="28"/>
          <w:lang w:val="en-US"/>
        </w:rPr>
        <w:t xml:space="preserve">The department consists of departments and sectors headed by lnikami. The Department has the following divisions: </w:t>
      </w:r>
    </w:p>
    <w:p w14:paraId="31D72192" w14:textId="77777777" w:rsidR="00E73027" w:rsidRPr="00830E9D"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Consular and Legal Affairs Department </w:t>
      </w:r>
    </w:p>
    <w:p w14:paraId="252FB389"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Analysis and Planning Department </w:t>
      </w:r>
    </w:p>
    <w:p w14:paraId="32074BEA" w14:textId="77777777" w:rsidR="00E73027" w:rsidRPr="00830E9D"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Citizenship Department </w:t>
      </w:r>
    </w:p>
    <w:p w14:paraId="5CF80BE0"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Department for International Adoption and Protection of the Rights of children born to foreigners - citizens of Ukraine </w:t>
      </w:r>
    </w:p>
    <w:p w14:paraId="32EC6F3C" w14:textId="77777777" w:rsidR="00E73027" w:rsidRPr="00830E9D"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Consular Support Department for the Protection of Interests of Individuals and Legal Entities </w:t>
      </w:r>
    </w:p>
    <w:p w14:paraId="337428FD"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Apostille and Claims Department </w:t>
      </w:r>
    </w:p>
    <w:p w14:paraId="0A5543BC" w14:textId="77777777" w:rsidR="00E73027" w:rsidRPr="00830E9D"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Operations Department • Visa Policy Department </w:t>
      </w:r>
    </w:p>
    <w:p w14:paraId="04144444"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xml:space="preserve">• Passport Department • Sector for the Protection of Carriers' Rights </w:t>
      </w:r>
    </w:p>
    <w:p w14:paraId="188B8453" w14:textId="77777777" w:rsidR="00E73027" w:rsidRPr="00830E9D"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830E9D">
        <w:rPr>
          <w:rFonts w:ascii="Times New Roman" w:hAnsi="Times New Roman" w:cs="Times New Roman"/>
          <w:sz w:val="28"/>
          <w:szCs w:val="28"/>
          <w:lang w:val="en-US"/>
        </w:rPr>
        <w:t>• Sector of cooperation with law enforcement agencies • Sector of the Consular Service Department at Boryspil Airport</w:t>
      </w:r>
    </w:p>
    <w:p w14:paraId="3B6030A8"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t xml:space="preserve">The largest structural unit within the SCS is the Department for Ensuring the Protection of the Interests of Individuals and Legal Entities, which consists of three sectors. In addition, the Visa Policy Department has a visa support department, which provides visa assistance to employees traveling abroad. DKS also provides CALL CENTER, which operates on the basis of the operational work department. </w:t>
      </w:r>
    </w:p>
    <w:p w14:paraId="743761F6" w14:textId="77777777" w:rsidR="00E73027" w:rsidRPr="006657C9"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7B4C87">
        <w:rPr>
          <w:rFonts w:ascii="Times New Roman" w:hAnsi="Times New Roman" w:cs="Times New Roman"/>
          <w:sz w:val="28"/>
          <w:szCs w:val="28"/>
          <w:lang w:val="en-US"/>
        </w:rPr>
        <w:tab/>
      </w:r>
      <w:r w:rsidRPr="006657C9">
        <w:rPr>
          <w:rFonts w:ascii="Times New Roman" w:hAnsi="Times New Roman" w:cs="Times New Roman"/>
          <w:sz w:val="28"/>
          <w:szCs w:val="28"/>
          <w:lang w:val="en-US"/>
        </w:rPr>
        <w:t xml:space="preserve">The Consular Service Department directly manages the work of Consulates General and Consulates, as well as consular departments or officials in Embassies or Permanent Missions. </w:t>
      </w:r>
    </w:p>
    <w:p w14:paraId="0BB61EC5" w14:textId="77777777" w:rsidR="00E73027" w:rsidRPr="000C09C9" w:rsidRDefault="00E73027" w:rsidP="00E73027">
      <w:pPr>
        <w:pStyle w:val="a7"/>
        <w:tabs>
          <w:tab w:val="left" w:pos="567"/>
        </w:tabs>
        <w:spacing w:after="0" w:line="360" w:lineRule="auto"/>
        <w:ind w:left="0"/>
        <w:jc w:val="both"/>
        <w:rPr>
          <w:rFonts w:ascii="Times New Roman" w:hAnsi="Times New Roman" w:cs="Times New Roman"/>
          <w:i/>
          <w:sz w:val="28"/>
          <w:szCs w:val="28"/>
          <w:u w:val="thick"/>
          <w:lang w:val="en-US"/>
        </w:rPr>
      </w:pPr>
      <w:r w:rsidRPr="006657C9">
        <w:rPr>
          <w:rFonts w:ascii="Times New Roman" w:hAnsi="Times New Roman" w:cs="Times New Roman"/>
          <w:sz w:val="28"/>
          <w:szCs w:val="28"/>
          <w:lang w:val="en-US"/>
        </w:rPr>
        <w:tab/>
      </w:r>
      <w:r w:rsidRPr="000C09C9">
        <w:rPr>
          <w:rFonts w:ascii="Times New Roman" w:hAnsi="Times New Roman" w:cs="Times New Roman"/>
          <w:i/>
          <w:sz w:val="28"/>
          <w:szCs w:val="28"/>
          <w:u w:val="thick"/>
          <w:lang w:val="en-US"/>
        </w:rPr>
        <w:t>Representations of the Ministry of Foreign Affairs on the territory of Ukraine</w:t>
      </w:r>
    </w:p>
    <w:p w14:paraId="64C71D8B" w14:textId="77777777" w:rsidR="00E73027" w:rsidRPr="007B4C8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lastRenderedPageBreak/>
        <w:tab/>
      </w:r>
      <w:r w:rsidRPr="000C09C9">
        <w:rPr>
          <w:rFonts w:ascii="Times New Roman" w:hAnsi="Times New Roman" w:cs="Times New Roman"/>
          <w:i/>
          <w:sz w:val="28"/>
          <w:szCs w:val="28"/>
          <w:u w:val="thick"/>
          <w:lang w:val="en-US"/>
        </w:rPr>
        <w:t>The representation of the Ministry of Foreign Affairs on the territory of Ukraine</w:t>
      </w:r>
      <w:r w:rsidRPr="007B4C87">
        <w:rPr>
          <w:rFonts w:ascii="Times New Roman" w:hAnsi="Times New Roman" w:cs="Times New Roman"/>
          <w:sz w:val="28"/>
          <w:szCs w:val="28"/>
          <w:lang w:val="en-US"/>
        </w:rPr>
        <w:t xml:space="preserve"> is part of the system of diplomatic service bodies, is formed by the Cabinet of Ministers of Ukraine and is subordinated to the Ministry of Foreign Affairs. Representation is formed in the regions of Ukraine where there are foreign consulates or representations of international organizations. The District of the Representation is a part of the territory of Ukraine, which consists of the Autonomous Republic of Crimea, one or more oblasts and cities of state importance, within which the Representation exercises its powers. It is determined by the Ministry of Foreign Affairs taking into account the boundaries of consular districts foreign diplomatic missions. The main tasks of the Representation are:</w:t>
      </w:r>
    </w:p>
    <w:p w14:paraId="45C53D41"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t xml:space="preserve">-to promote the development of friendly relations between Ukraine and foreign countries, the expansion of economic, scientific and technical, humanitarian, cultural, sports ties and tourism; </w:t>
      </w:r>
    </w:p>
    <w:p w14:paraId="3ACBC5B3" w14:textId="77777777" w:rsidR="00E73027" w:rsidRPr="00E26C20"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26C20">
        <w:rPr>
          <w:rFonts w:ascii="Times New Roman" w:hAnsi="Times New Roman" w:cs="Times New Roman"/>
          <w:sz w:val="28"/>
          <w:szCs w:val="28"/>
          <w:lang w:val="en-US"/>
        </w:rPr>
        <w:t xml:space="preserve">- provide assistance to foreign consular offices in performing their functions; </w:t>
      </w:r>
    </w:p>
    <w:p w14:paraId="366C2AC3"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E26C20">
        <w:rPr>
          <w:rFonts w:ascii="Times New Roman" w:hAnsi="Times New Roman" w:cs="Times New Roman"/>
          <w:sz w:val="28"/>
          <w:szCs w:val="28"/>
          <w:lang w:val="en-US"/>
        </w:rPr>
        <w:t>- assist local executive bodies in their international relations.</w:t>
      </w:r>
    </w:p>
    <w:p w14:paraId="6EB1404C" w14:textId="77777777" w:rsidR="00E73027" w:rsidRPr="006D0C4B" w:rsidRDefault="00E73027" w:rsidP="00E73027">
      <w:pPr>
        <w:pStyle w:val="a7"/>
        <w:tabs>
          <w:tab w:val="left" w:pos="567"/>
        </w:tabs>
        <w:spacing w:after="0" w:line="360" w:lineRule="auto"/>
        <w:ind w:left="0"/>
        <w:jc w:val="center"/>
        <w:rPr>
          <w:rFonts w:ascii="Times New Roman" w:hAnsi="Times New Roman" w:cs="Times New Roman"/>
          <w:sz w:val="28"/>
          <w:szCs w:val="28"/>
          <w:lang w:val="en-US"/>
        </w:rPr>
      </w:pPr>
      <w:r w:rsidRPr="006D0C4B">
        <w:rPr>
          <w:rFonts w:ascii="Times New Roman" w:hAnsi="Times New Roman" w:cs="Times New Roman"/>
          <w:sz w:val="28"/>
          <w:szCs w:val="28"/>
          <w:lang w:val="en-US"/>
        </w:rPr>
        <w:t>Representation in accordance with the tasks assigned to him:</w:t>
      </w:r>
    </w:p>
    <w:p w14:paraId="20FC8C10" w14:textId="77777777" w:rsidR="00E73027" w:rsidRPr="00F3617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a) issues visas for entry of foreigners and stateless persons into Ukraine; </w:t>
      </w:r>
    </w:p>
    <w:p w14:paraId="1395FD62"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b) requests and legalizes documents; </w:t>
      </w:r>
    </w:p>
    <w:p w14:paraId="7C265B96" w14:textId="77777777" w:rsidR="00E73027" w:rsidRPr="00F3617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c) keeps records of employees of foreign consulates, members of their families; </w:t>
      </w:r>
    </w:p>
    <w:p w14:paraId="6694722A"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d) assists foreign diplomatic missions in organizing trips and meetings of their officials in the district of the Mission; </w:t>
      </w:r>
    </w:p>
    <w:p w14:paraId="67ECAC04"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e) informs foreign consular offices located within the district of the Representation about the facts of detention, arrest or death of citizens of the states they represent, other events. </w:t>
      </w:r>
    </w:p>
    <w:p w14:paraId="7D9011D5" w14:textId="77777777" w:rsidR="00E73027" w:rsidRPr="00F3617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 xml:space="preserve">e) exercise, within the limits of its powers, general supervision over the implementation of international agreements of Ukraine by local executive bodies and territorial bodies of central executive bodies and provide appropriate explanations; </w:t>
      </w:r>
    </w:p>
    <w:p w14:paraId="1B09064D"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lastRenderedPageBreak/>
        <w:t xml:space="preserve">f) assists local executive bodies and territorial bodies of central executive bodies in establishing contacts with foreign consular offices; </w:t>
      </w:r>
    </w:p>
    <w:p w14:paraId="44437D6E" w14:textId="77777777" w:rsidR="00E73027" w:rsidRPr="00F36173"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F36173">
        <w:rPr>
          <w:rFonts w:ascii="Times New Roman" w:hAnsi="Times New Roman" w:cs="Times New Roman"/>
          <w:sz w:val="28"/>
          <w:szCs w:val="28"/>
          <w:lang w:val="en-US"/>
        </w:rPr>
        <w:t>g) receives citizens of Ukraine, foreigners and stateless persons on issues within its competence.</w:t>
      </w:r>
    </w:p>
    <w:p w14:paraId="6C2FCD69"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6D0C4B">
        <w:rPr>
          <w:rFonts w:ascii="Times New Roman" w:hAnsi="Times New Roman" w:cs="Times New Roman"/>
          <w:sz w:val="28"/>
          <w:szCs w:val="28"/>
          <w:lang w:val="en-US"/>
        </w:rPr>
        <w:t>The Minister of Foreign Affairs manages the Representation. A representative of the Ministry of Foreign Affairs heads the Representation. The Minister of Foreign Affairs appoints and dismisses him. If the Representative of the Ministry of Foreign Affairs is absent, his duties are performed by a senior employee of the Representation. The Representation informs the Ministry of Foreign Affairs regularly on all issues of its activity.</w:t>
      </w:r>
    </w:p>
    <w:p w14:paraId="00E816EE" w14:textId="77777777" w:rsidR="00E73027" w:rsidRPr="0048439F" w:rsidRDefault="00E73027" w:rsidP="00E73027">
      <w:pPr>
        <w:pStyle w:val="a7"/>
        <w:tabs>
          <w:tab w:val="left" w:pos="567"/>
        </w:tabs>
        <w:spacing w:after="0" w:line="360" w:lineRule="auto"/>
        <w:ind w:left="0"/>
        <w:jc w:val="center"/>
        <w:rPr>
          <w:rFonts w:ascii="Times New Roman" w:hAnsi="Times New Roman" w:cs="Times New Roman"/>
          <w:i/>
          <w:sz w:val="28"/>
          <w:szCs w:val="28"/>
          <w:u w:val="thick"/>
          <w:lang w:val="en-US"/>
        </w:rPr>
      </w:pPr>
      <w:r w:rsidRPr="00EB565C">
        <w:rPr>
          <w:rFonts w:ascii="Times New Roman" w:hAnsi="Times New Roman" w:cs="Times New Roman"/>
          <w:i/>
          <w:sz w:val="28"/>
          <w:szCs w:val="28"/>
          <w:u w:val="thick"/>
          <w:lang w:val="en-US"/>
        </w:rPr>
        <w:t>The</w:t>
      </w:r>
      <w:r w:rsidRPr="0048439F">
        <w:rPr>
          <w:rFonts w:ascii="Times New Roman" w:hAnsi="Times New Roman" w:cs="Times New Roman"/>
          <w:i/>
          <w:sz w:val="28"/>
          <w:szCs w:val="28"/>
          <w:u w:val="thick"/>
          <w:lang w:val="en-US"/>
        </w:rPr>
        <w:t xml:space="preserve"> </w:t>
      </w:r>
      <w:r w:rsidRPr="00EB565C">
        <w:rPr>
          <w:rFonts w:ascii="Times New Roman" w:hAnsi="Times New Roman" w:cs="Times New Roman"/>
          <w:i/>
          <w:sz w:val="28"/>
          <w:szCs w:val="28"/>
          <w:u w:val="thick"/>
          <w:lang w:val="en-US"/>
        </w:rPr>
        <w:t>system</w:t>
      </w:r>
      <w:r w:rsidRPr="0048439F">
        <w:rPr>
          <w:rFonts w:ascii="Times New Roman" w:hAnsi="Times New Roman" w:cs="Times New Roman"/>
          <w:i/>
          <w:sz w:val="28"/>
          <w:szCs w:val="28"/>
          <w:u w:val="thick"/>
          <w:lang w:val="en-US"/>
        </w:rPr>
        <w:t xml:space="preserve"> </w:t>
      </w:r>
      <w:r w:rsidRPr="00EB565C">
        <w:rPr>
          <w:rFonts w:ascii="Times New Roman" w:hAnsi="Times New Roman" w:cs="Times New Roman"/>
          <w:i/>
          <w:sz w:val="28"/>
          <w:szCs w:val="28"/>
          <w:u w:val="thick"/>
          <w:lang w:val="en-US"/>
        </w:rPr>
        <w:t>of</w:t>
      </w:r>
      <w:r w:rsidRPr="0048439F">
        <w:rPr>
          <w:rFonts w:ascii="Times New Roman" w:hAnsi="Times New Roman" w:cs="Times New Roman"/>
          <w:i/>
          <w:sz w:val="28"/>
          <w:szCs w:val="28"/>
          <w:u w:val="thick"/>
          <w:lang w:val="en-US"/>
        </w:rPr>
        <w:t xml:space="preserve"> </w:t>
      </w:r>
      <w:r w:rsidRPr="00EB565C">
        <w:rPr>
          <w:rFonts w:ascii="Times New Roman" w:hAnsi="Times New Roman" w:cs="Times New Roman"/>
          <w:i/>
          <w:sz w:val="28"/>
          <w:szCs w:val="28"/>
          <w:u w:val="thick"/>
          <w:lang w:val="en-US"/>
        </w:rPr>
        <w:t>foreign</w:t>
      </w:r>
      <w:r w:rsidRPr="0048439F">
        <w:rPr>
          <w:rFonts w:ascii="Times New Roman" w:hAnsi="Times New Roman" w:cs="Times New Roman"/>
          <w:i/>
          <w:sz w:val="28"/>
          <w:szCs w:val="28"/>
          <w:u w:val="thick"/>
          <w:lang w:val="en-US"/>
        </w:rPr>
        <w:t xml:space="preserve"> </w:t>
      </w:r>
      <w:r w:rsidRPr="00EB565C">
        <w:rPr>
          <w:rFonts w:ascii="Times New Roman" w:hAnsi="Times New Roman" w:cs="Times New Roman"/>
          <w:i/>
          <w:sz w:val="28"/>
          <w:szCs w:val="28"/>
          <w:u w:val="thick"/>
          <w:lang w:val="en-US"/>
        </w:rPr>
        <w:t>diplomatic</w:t>
      </w:r>
      <w:r w:rsidRPr="0048439F">
        <w:rPr>
          <w:rFonts w:ascii="Times New Roman" w:hAnsi="Times New Roman" w:cs="Times New Roman"/>
          <w:i/>
          <w:sz w:val="28"/>
          <w:szCs w:val="28"/>
          <w:u w:val="thick"/>
          <w:lang w:val="en-US"/>
        </w:rPr>
        <w:t xml:space="preserve"> </w:t>
      </w:r>
      <w:r w:rsidRPr="00EB565C">
        <w:rPr>
          <w:rFonts w:ascii="Times New Roman" w:hAnsi="Times New Roman" w:cs="Times New Roman"/>
          <w:i/>
          <w:sz w:val="28"/>
          <w:szCs w:val="28"/>
          <w:u w:val="thick"/>
          <w:lang w:val="en-US"/>
        </w:rPr>
        <w:t>missions</w:t>
      </w:r>
    </w:p>
    <w:p w14:paraId="62C45D95"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48439F">
        <w:rPr>
          <w:rFonts w:ascii="Times New Roman" w:hAnsi="Times New Roman" w:cs="Times New Roman"/>
          <w:sz w:val="28"/>
          <w:szCs w:val="28"/>
          <w:lang w:val="en-US"/>
        </w:rPr>
        <w:tab/>
      </w:r>
      <w:r w:rsidRPr="006D0C4B">
        <w:rPr>
          <w:rFonts w:ascii="Times New Roman" w:hAnsi="Times New Roman" w:cs="Times New Roman"/>
          <w:sz w:val="28"/>
          <w:szCs w:val="28"/>
          <w:lang w:val="en-US"/>
        </w:rPr>
        <w:t xml:space="preserve">Foreign diplomatic missions of Ukraine are special institutions of the foreign diplomatic service that represent the state in another state or with an international organization, provide protection of the rights and interests of citizens of Ukraine in the host state. </w:t>
      </w:r>
      <w:r w:rsidRPr="006D0C4B">
        <w:rPr>
          <w:rFonts w:ascii="Times New Roman" w:hAnsi="Times New Roman" w:cs="Times New Roman"/>
          <w:i/>
          <w:sz w:val="28"/>
          <w:szCs w:val="28"/>
          <w:u w:val="thick"/>
          <w:lang w:val="en-US"/>
        </w:rPr>
        <w:t>The system of foreign diplomatic missions consists of</w:t>
      </w:r>
      <w:r w:rsidRPr="006D0C4B">
        <w:rPr>
          <w:rFonts w:ascii="Times New Roman" w:hAnsi="Times New Roman" w:cs="Times New Roman"/>
          <w:sz w:val="28"/>
          <w:szCs w:val="28"/>
          <w:lang w:val="en-US"/>
        </w:rPr>
        <w:t xml:space="preserve">: </w:t>
      </w:r>
    </w:p>
    <w:p w14:paraId="22471504"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C62D1">
        <w:rPr>
          <w:rFonts w:ascii="Times New Roman" w:hAnsi="Times New Roman" w:cs="Times New Roman"/>
          <w:sz w:val="28"/>
          <w:szCs w:val="28"/>
          <w:lang w:val="en-US"/>
        </w:rPr>
        <w:t>- Embassies of Ukraine in foreign countries.</w:t>
      </w:r>
    </w:p>
    <w:p w14:paraId="1BFE115F" w14:textId="77777777" w:rsidR="00E73027" w:rsidRPr="006C62D1"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C62D1">
        <w:rPr>
          <w:rFonts w:ascii="Times New Roman" w:hAnsi="Times New Roman" w:cs="Times New Roman"/>
          <w:sz w:val="28"/>
          <w:szCs w:val="28"/>
          <w:lang w:val="en-US"/>
        </w:rPr>
        <w:t>- Permanent Missions to international organizations.</w:t>
      </w:r>
    </w:p>
    <w:p w14:paraId="7CED37F5"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C62D1">
        <w:rPr>
          <w:rFonts w:ascii="Times New Roman" w:hAnsi="Times New Roman" w:cs="Times New Roman"/>
          <w:sz w:val="28"/>
          <w:szCs w:val="28"/>
          <w:lang w:val="en-US"/>
        </w:rPr>
        <w:t>- Consulates General of Ukraine.</w:t>
      </w:r>
    </w:p>
    <w:p w14:paraId="3388B907"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C62D1">
        <w:rPr>
          <w:rFonts w:ascii="Times New Roman" w:hAnsi="Times New Roman" w:cs="Times New Roman"/>
          <w:sz w:val="28"/>
          <w:szCs w:val="28"/>
          <w:lang w:val="en-US"/>
        </w:rPr>
        <w:t>- Consulates of Ukraine</w:t>
      </w:r>
      <w:r w:rsidRPr="006D0C4B">
        <w:rPr>
          <w:rFonts w:ascii="Times New Roman" w:hAnsi="Times New Roman" w:cs="Times New Roman"/>
          <w:sz w:val="28"/>
          <w:szCs w:val="28"/>
          <w:lang w:val="en-US"/>
        </w:rPr>
        <w:t>.</w:t>
      </w:r>
    </w:p>
    <w:p w14:paraId="1F2F014F"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tab/>
      </w:r>
      <w:r w:rsidRPr="006C62D1">
        <w:rPr>
          <w:rFonts w:ascii="Times New Roman" w:hAnsi="Times New Roman" w:cs="Times New Roman"/>
          <w:i/>
          <w:sz w:val="28"/>
          <w:szCs w:val="28"/>
          <w:u w:val="thick"/>
          <w:lang w:val="en-US"/>
        </w:rPr>
        <w:t>The embassy is the most important foreign diplomatic institution</w:t>
      </w:r>
      <w:r w:rsidRPr="006C62D1">
        <w:rPr>
          <w:rFonts w:ascii="Times New Roman" w:hAnsi="Times New Roman" w:cs="Times New Roman"/>
          <w:sz w:val="28"/>
          <w:szCs w:val="28"/>
          <w:lang w:val="en-US"/>
        </w:rPr>
        <w:t xml:space="preserve">, given its status and functions. </w:t>
      </w:r>
    </w:p>
    <w:p w14:paraId="6951FD47"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6D0C4B">
        <w:rPr>
          <w:rFonts w:ascii="Times New Roman" w:hAnsi="Times New Roman" w:cs="Times New Roman"/>
          <w:sz w:val="28"/>
          <w:szCs w:val="28"/>
          <w:lang w:val="en-US"/>
        </w:rPr>
        <w:t xml:space="preserve">It is essentially a universal structure that represents the interests of its own state in the host state and ensures the protection of the rights of its own citizens. The Permanent Representation is a special mission focused on defending Ukraine's interests within a separate international organization. </w:t>
      </w:r>
      <w:r w:rsidRPr="00E90D60">
        <w:rPr>
          <w:rFonts w:ascii="Times New Roman" w:hAnsi="Times New Roman" w:cs="Times New Roman"/>
          <w:sz w:val="28"/>
          <w:szCs w:val="28"/>
          <w:lang w:val="en-US"/>
        </w:rPr>
        <w:t xml:space="preserve">In legal status, it is identical to the embassy, but in practice its position is sometimes subordinate to the embassy, which operates in the country of location of the working bodies of the international organization. </w:t>
      </w:r>
    </w:p>
    <w:p w14:paraId="096E74DF"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lastRenderedPageBreak/>
        <w:tab/>
        <w:t>One of the options for representing Ukraine's interests in an international organization is the simultaneous appointment of one person as an ambassador to a particular country and the simultaneous appointment of a representative to an international organization headquartered in the capital of the said state. Thus, there is a practice according to which the Ambassador of Ukraine to France is the Permanent Representative to UNESCO, and the Ambassador of Ukraine to Canada is the representative of the International Civil Aviation Organization. There are also cases when an individual is appointed as a permanent representative to an international organization, but the representation itself is not formed as such, but operates on the basis of the embassy.</w:t>
      </w:r>
    </w:p>
    <w:p w14:paraId="6D864DF3" w14:textId="77777777" w:rsidR="00E73027" w:rsidRPr="006D0C4B" w:rsidRDefault="00E73027" w:rsidP="00E73027">
      <w:pPr>
        <w:pStyle w:val="a7"/>
        <w:tabs>
          <w:tab w:val="left" w:pos="567"/>
        </w:tabs>
        <w:spacing w:after="0" w:line="360" w:lineRule="auto"/>
        <w:ind w:left="0" w:firstLine="72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t xml:space="preserve">For example, the Permanent Representative of Ukraine to international organizations in Vienna operates on the basis of the relevant embassy. Instead, permanent representations are often formed, which act as an autonomous unit in the full sense. </w:t>
      </w:r>
      <w:r w:rsidRPr="007856F9">
        <w:rPr>
          <w:rFonts w:ascii="Times New Roman" w:hAnsi="Times New Roman" w:cs="Times New Roman"/>
          <w:sz w:val="28"/>
          <w:szCs w:val="28"/>
          <w:lang w:val="en-US"/>
        </w:rPr>
        <w:t>These are the P</w:t>
      </w:r>
      <w:r>
        <w:rPr>
          <w:rFonts w:ascii="Times New Roman" w:hAnsi="Times New Roman" w:cs="Times New Roman"/>
          <w:sz w:val="28"/>
          <w:szCs w:val="28"/>
          <w:lang w:val="en-US"/>
        </w:rPr>
        <w:t>R</w:t>
      </w:r>
      <w:r w:rsidRPr="007856F9">
        <w:rPr>
          <w:rFonts w:ascii="Times New Roman" w:hAnsi="Times New Roman" w:cs="Times New Roman"/>
          <w:sz w:val="28"/>
          <w:szCs w:val="28"/>
          <w:lang w:val="en-US"/>
        </w:rPr>
        <w:t xml:space="preserve">U at the EU, NATO, the CIS, the UN, the Council of Europe, the UN Office in Geneva, the Disarmament Conference in Geneva. </w:t>
      </w:r>
      <w:r w:rsidRPr="006D0C4B">
        <w:rPr>
          <w:rFonts w:ascii="Times New Roman" w:hAnsi="Times New Roman" w:cs="Times New Roman"/>
          <w:sz w:val="28"/>
          <w:szCs w:val="28"/>
          <w:lang w:val="en-US"/>
        </w:rPr>
        <w:t>As a result, there are cities in the world where several diplomatic missions of one state, including Ukraine, are located at the same time. The largest concentration of Ukrainian diplomatic missions is observed in Brussels (3), Geneva (2), New York (2), and Minsk (2). Consular offices are established in regions that are significant in terms of international presence, or the residence of a large number of citizens of Ukraine or the Ukrainian diaspora, or the passage of important highways and the presence of significant transit potential of the region, or economic importance.</w:t>
      </w:r>
    </w:p>
    <w:p w14:paraId="5469534B"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6D0C4B">
        <w:rPr>
          <w:rFonts w:ascii="Times New Roman" w:hAnsi="Times New Roman" w:cs="Times New Roman"/>
          <w:sz w:val="28"/>
          <w:szCs w:val="28"/>
          <w:lang w:val="en-US"/>
        </w:rPr>
        <w:tab/>
        <w:t>Consular offices are dual units in terms of functions: on the one hand, they primarily perform the function of protecting the rights and interests of Ukrainian citizens and in this regard act as independent structures, on the other - play an important role in ensuring political, economic and cultural presence. acting as an "assistant" of the relevant embassy.</w:t>
      </w:r>
    </w:p>
    <w:p w14:paraId="67AD535D" w14:textId="77777777" w:rsidR="00DA33E9" w:rsidRPr="00990CB0" w:rsidRDefault="00DA33E9" w:rsidP="00E73027">
      <w:pPr>
        <w:pStyle w:val="a7"/>
        <w:tabs>
          <w:tab w:val="left" w:pos="567"/>
        </w:tabs>
        <w:spacing w:after="0" w:line="360" w:lineRule="auto"/>
        <w:ind w:left="0"/>
        <w:jc w:val="center"/>
        <w:rPr>
          <w:rFonts w:ascii="Times New Roman" w:hAnsi="Times New Roman" w:cs="Times New Roman"/>
          <w:i/>
          <w:sz w:val="28"/>
          <w:szCs w:val="28"/>
          <w:u w:val="thick"/>
          <w:lang w:val="en-US"/>
        </w:rPr>
      </w:pPr>
    </w:p>
    <w:p w14:paraId="7F63FEEF" w14:textId="77777777" w:rsidR="00DA33E9" w:rsidRPr="00990CB0" w:rsidRDefault="00DA33E9" w:rsidP="00E73027">
      <w:pPr>
        <w:pStyle w:val="a7"/>
        <w:tabs>
          <w:tab w:val="left" w:pos="567"/>
        </w:tabs>
        <w:spacing w:after="0" w:line="360" w:lineRule="auto"/>
        <w:ind w:left="0"/>
        <w:jc w:val="center"/>
        <w:rPr>
          <w:rFonts w:ascii="Times New Roman" w:hAnsi="Times New Roman" w:cs="Times New Roman"/>
          <w:i/>
          <w:sz w:val="28"/>
          <w:szCs w:val="28"/>
          <w:u w:val="thick"/>
          <w:lang w:val="en-US"/>
        </w:rPr>
      </w:pPr>
    </w:p>
    <w:p w14:paraId="3A380319" w14:textId="77777777" w:rsidR="00E73027" w:rsidRPr="00CA2870" w:rsidRDefault="00E73027" w:rsidP="00E73027">
      <w:pPr>
        <w:pStyle w:val="a7"/>
        <w:tabs>
          <w:tab w:val="left" w:pos="567"/>
        </w:tabs>
        <w:spacing w:after="0" w:line="360" w:lineRule="auto"/>
        <w:ind w:left="0"/>
        <w:jc w:val="center"/>
        <w:rPr>
          <w:rFonts w:ascii="Times New Roman" w:hAnsi="Times New Roman" w:cs="Times New Roman"/>
          <w:i/>
          <w:sz w:val="28"/>
          <w:szCs w:val="28"/>
          <w:u w:val="thick"/>
          <w:lang w:val="en-US"/>
        </w:rPr>
      </w:pPr>
      <w:r w:rsidRPr="00CA2870">
        <w:rPr>
          <w:rFonts w:ascii="Times New Roman" w:hAnsi="Times New Roman" w:cs="Times New Roman"/>
          <w:i/>
          <w:sz w:val="28"/>
          <w:szCs w:val="28"/>
          <w:u w:val="thick"/>
          <w:lang w:val="en-US"/>
        </w:rPr>
        <w:lastRenderedPageBreak/>
        <w:t>Diplomatic missions of Ukraine</w:t>
      </w:r>
    </w:p>
    <w:p w14:paraId="11DB9BB2"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A2870">
        <w:rPr>
          <w:rFonts w:ascii="Times New Roman" w:hAnsi="Times New Roman" w:cs="Times New Roman"/>
          <w:sz w:val="28"/>
          <w:szCs w:val="28"/>
          <w:lang w:val="en-US"/>
        </w:rPr>
        <w:t xml:space="preserve">The Diplomatic Mission of Ukraine is a permanent institution of Ukraine abroad, which is designed to maintain official interstate relations, to represent Ukraine, to protect the interests of Ukraine, the rights and interests of its citizens and legal entities. </w:t>
      </w:r>
      <w:r w:rsidRPr="006D0C4B">
        <w:rPr>
          <w:rFonts w:ascii="Times New Roman" w:hAnsi="Times New Roman" w:cs="Times New Roman"/>
          <w:sz w:val="28"/>
          <w:szCs w:val="28"/>
          <w:lang w:val="en-US"/>
        </w:rPr>
        <w:t>The Ministry of Foreign Affairs of Ukraine manages the diplomatic mission.</w:t>
      </w:r>
    </w:p>
    <w:p w14:paraId="30F0A553" w14:textId="77777777" w:rsidR="00E73027" w:rsidRDefault="00E73027" w:rsidP="00E73027">
      <w:pPr>
        <w:pStyle w:val="a7"/>
        <w:tabs>
          <w:tab w:val="left" w:pos="567"/>
        </w:tabs>
        <w:spacing w:after="0" w:line="360" w:lineRule="auto"/>
        <w:ind w:left="0"/>
        <w:jc w:val="center"/>
        <w:rPr>
          <w:rFonts w:ascii="Times New Roman" w:hAnsi="Times New Roman" w:cs="Times New Roman"/>
          <w:sz w:val="28"/>
          <w:szCs w:val="28"/>
          <w:lang w:val="en-US"/>
        </w:rPr>
      </w:pPr>
      <w:r w:rsidRPr="006D0C4B">
        <w:rPr>
          <w:rFonts w:ascii="Times New Roman" w:hAnsi="Times New Roman" w:cs="Times New Roman"/>
          <w:i/>
          <w:sz w:val="28"/>
          <w:szCs w:val="28"/>
          <w:u w:val="thick"/>
          <w:lang w:val="en-US"/>
        </w:rPr>
        <w:t>The functions of the diplomatic mission of Ukraine include</w:t>
      </w:r>
      <w:r w:rsidRPr="006D0C4B">
        <w:rPr>
          <w:rFonts w:ascii="Times New Roman" w:hAnsi="Times New Roman" w:cs="Times New Roman"/>
          <w:sz w:val="28"/>
          <w:szCs w:val="28"/>
          <w:lang w:val="en-US"/>
        </w:rPr>
        <w:t>:</w:t>
      </w:r>
    </w:p>
    <w:p w14:paraId="1B033AB2"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A63DFA">
        <w:rPr>
          <w:rFonts w:ascii="Times New Roman" w:hAnsi="Times New Roman" w:cs="Times New Roman"/>
          <w:sz w:val="28"/>
          <w:szCs w:val="28"/>
          <w:lang w:val="en-US"/>
        </w:rPr>
        <w:t xml:space="preserve">- representation of Ukraine in the host state and maintaining official relations with this state; </w:t>
      </w:r>
    </w:p>
    <w:p w14:paraId="65EF7476"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A63DFA">
        <w:rPr>
          <w:rFonts w:ascii="Times New Roman" w:hAnsi="Times New Roman" w:cs="Times New Roman"/>
          <w:sz w:val="28"/>
          <w:szCs w:val="28"/>
          <w:lang w:val="en-US"/>
        </w:rPr>
        <w:t xml:space="preserve">- protection of the interests of Ukraine, the rights and interests of its citizens and legal entities in the host country; - negotiating with the government of the host country; </w:t>
      </w:r>
    </w:p>
    <w:p w14:paraId="2E53BCBE"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A63DFA">
        <w:rPr>
          <w:rFonts w:ascii="Times New Roman" w:hAnsi="Times New Roman" w:cs="Times New Roman"/>
          <w:sz w:val="28"/>
          <w:szCs w:val="28"/>
          <w:lang w:val="en-US"/>
        </w:rPr>
        <w:t xml:space="preserve">- finding out by all legal means the situation and events in the host country and informing the relevant bodies of Ukraine about them; </w:t>
      </w:r>
    </w:p>
    <w:p w14:paraId="5D7C91C0"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A63DFA">
        <w:rPr>
          <w:rFonts w:ascii="Times New Roman" w:hAnsi="Times New Roman" w:cs="Times New Roman"/>
          <w:sz w:val="28"/>
          <w:szCs w:val="28"/>
          <w:lang w:val="en-US"/>
        </w:rPr>
        <w:t xml:space="preserve">- dissemination of information about the situation in Ukraine and events in international life in the host country; </w:t>
      </w:r>
    </w:p>
    <w:p w14:paraId="0EF04C98" w14:textId="77777777" w:rsidR="00E73027" w:rsidRPr="00A63DF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A63DFA">
        <w:rPr>
          <w:rFonts w:ascii="Times New Roman" w:hAnsi="Times New Roman" w:cs="Times New Roman"/>
          <w:sz w:val="28"/>
          <w:szCs w:val="28"/>
          <w:lang w:val="en-US"/>
        </w:rPr>
        <w:t>- encouragement of friendly relations between Ukraine and the host country and development of their cooperation in the field of economy, culture and science.</w:t>
      </w:r>
    </w:p>
    <w:p w14:paraId="33B70E87"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00FA2">
        <w:rPr>
          <w:rFonts w:ascii="Times New Roman" w:hAnsi="Times New Roman" w:cs="Times New Roman"/>
          <w:sz w:val="28"/>
          <w:szCs w:val="28"/>
          <w:lang w:val="en-US"/>
        </w:rPr>
        <w:tab/>
      </w:r>
      <w:r w:rsidRPr="00225D06">
        <w:rPr>
          <w:rFonts w:ascii="Times New Roman" w:hAnsi="Times New Roman" w:cs="Times New Roman"/>
          <w:sz w:val="28"/>
          <w:szCs w:val="28"/>
          <w:lang w:val="en-US"/>
        </w:rPr>
        <w:t xml:space="preserve">The head of the diplomatic mission of Ukraine is the ambassador, envoy, or charge d'affaires. The head of the diplomatic mission is the representative of Ukraine in the host country. He carries out the general management, coordination and control over the activities of all institutions of Ukraine, specialists, delegations, officials and other persons who are in this state. The heads of all Ukrainian institutions and delegations, representatives and citizens of Ukraine in a foreign state are obliged to strictly follow the instructions of the ambassador to that state and provide him with the necessary assistance and assistance in carrying out the tasks assigned to him. An ambassador or envoy is appointed by a decree of the President of Ukraine on the proposal of the Minister for Foreign Affairs of Ukraine </w:t>
      </w:r>
      <w:r w:rsidRPr="00225D06">
        <w:rPr>
          <w:rFonts w:ascii="Times New Roman" w:hAnsi="Times New Roman" w:cs="Times New Roman"/>
          <w:sz w:val="28"/>
          <w:szCs w:val="28"/>
          <w:lang w:val="en-US"/>
        </w:rPr>
        <w:lastRenderedPageBreak/>
        <w:t>in the case of obtaining the consent (agreman) for this appointment of the foreign state to which he is appointed.</w:t>
      </w:r>
    </w:p>
    <w:p w14:paraId="10B52A70" w14:textId="77777777" w:rsidR="00E73027" w:rsidRPr="006D0C4B"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D0C4B">
        <w:rPr>
          <w:rFonts w:ascii="Times New Roman" w:hAnsi="Times New Roman" w:cs="Times New Roman"/>
          <w:sz w:val="28"/>
          <w:szCs w:val="28"/>
          <w:lang w:val="en-US"/>
        </w:rPr>
        <w:t>The Minister for Foreign Affairs of Ukraine appoints by his order the Commissioner for Ukraine, as well as other members of the diplomatic staff. An ambassador or envoy of Ukraine who travels to the host country receives a letter of credence signed by the President and sealed by the Minister for Foreign Affairs of Ukraine. The ambassador or envoy of Ukraine presents it to the head of the host state upon arrival in that country. The Minister of Foreign Affairs hands over a letter to the Attorney for Ukraine, who is leaving for the host country. The latter shall deliver the said letter to the Minister of Foreign Affairs of the receiving State when he arrives in that country. The Ambassador or Envoy of Ukraine shall take up his duties in the receiving State after handing over the credentials to the Head of State to whom he is appointed, or after notifying the Minister of Foreign Affairs of that State of his arrival and of receiving certified copies of the credentials. practices that exist in the host country.</w:t>
      </w:r>
    </w:p>
    <w:p w14:paraId="1129B28D" w14:textId="77777777" w:rsidR="00E73027" w:rsidRPr="007A01A9"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A01A9">
        <w:rPr>
          <w:rFonts w:ascii="Times New Roman" w:hAnsi="Times New Roman" w:cs="Times New Roman"/>
          <w:sz w:val="28"/>
          <w:szCs w:val="28"/>
          <w:lang w:val="en-US"/>
        </w:rPr>
        <w:t>The bilateral agreement of Ukraine with the host state establishes the class to which the head of the diplomatic mission of Ukraine should belong and, if necessary, the number of staff of the diplomatic mission of Ukraine in a foreign state. It should be noted that modern diplomatic missions in foreign countries have the status of embassies. Embassies of Ukraine are divided into three classes, in accordance with the importance of the host country in the system of bilateral relations with Ukraine, organizational staffing, the number of functions performed. The internal structure of the embassy depends on the class of the embassy.</w:t>
      </w:r>
    </w:p>
    <w:p w14:paraId="07B396FB"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E1BE1">
        <w:rPr>
          <w:rFonts w:ascii="Times New Roman" w:hAnsi="Times New Roman" w:cs="Times New Roman"/>
          <w:sz w:val="28"/>
          <w:szCs w:val="28"/>
          <w:lang w:val="en-US"/>
        </w:rPr>
        <w:t>Each embassy has a second most important official, who in the absence of the ambassador performs his functions, and often represents the state in cooperation with the authorities of the host country on a par with the ambassador. Such persons in most embassies are counselors, and in some, more important - counselors envoys. In some cases, small embassies do not have the post of counselor, and the deputy ambassador is another senior diplomat.</w:t>
      </w:r>
    </w:p>
    <w:p w14:paraId="0FB3C0CD" w14:textId="77777777" w:rsidR="00E73027" w:rsidRPr="00BD5839"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Pr="00BD5839">
        <w:rPr>
          <w:rFonts w:ascii="Times New Roman" w:hAnsi="Times New Roman" w:cs="Times New Roman"/>
          <w:sz w:val="28"/>
          <w:szCs w:val="28"/>
          <w:lang w:val="en-US"/>
        </w:rPr>
        <w:t>Structural subdivisions-departments can be formed depending on the class of the embassy. Each of these departments works in a certain industry. The department is headed by an advisor or first secretary. This is possible when responsibilities in a particular field are assigned to one or two people, one of whom is a senior diplomat. Structural units are not formed in this case. In this case, the tandem is as follows: advisor or first secretary - second or third secretary, second secretary - attache, and so on.</w:t>
      </w:r>
    </w:p>
    <w:p w14:paraId="7DF832FD" w14:textId="77777777" w:rsidR="00E73027" w:rsidRPr="00BD705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BD7057">
        <w:rPr>
          <w:rFonts w:ascii="Times New Roman" w:hAnsi="Times New Roman" w:cs="Times New Roman"/>
          <w:sz w:val="28"/>
          <w:szCs w:val="28"/>
          <w:lang w:val="en-US"/>
        </w:rPr>
        <w:t>Each of the formed Embassies also performs consular functions. To do this, it has a structural unit or such duties are performed by a separate official. Officials Persons exercising consular powers in practice enjoy the titles of "consul", "vice-consul", which should clearly indicate the nature of their powers before the authorities of the host country. It is the Minist</w:t>
      </w:r>
      <w:r>
        <w:rPr>
          <w:rFonts w:ascii="Times New Roman" w:hAnsi="Times New Roman" w:cs="Times New Roman"/>
          <w:sz w:val="28"/>
          <w:szCs w:val="28"/>
          <w:lang w:val="en-US"/>
        </w:rPr>
        <w:t xml:space="preserve">ry, not the relevant Embassy, </w:t>
      </w:r>
      <w:r w:rsidRPr="00BD7057">
        <w:rPr>
          <w:rFonts w:ascii="Times New Roman" w:hAnsi="Times New Roman" w:cs="Times New Roman"/>
          <w:sz w:val="28"/>
          <w:szCs w:val="28"/>
          <w:lang w:val="en-US"/>
        </w:rPr>
        <w:t>that designates such persons. The composition of the diplomatic mission may include and other units (or officials) that carry out activities in certain areas - political, economic, humanitarian.</w:t>
      </w:r>
    </w:p>
    <w:p w14:paraId="35C90ECB"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52B57">
        <w:rPr>
          <w:rFonts w:ascii="Times New Roman" w:hAnsi="Times New Roman" w:cs="Times New Roman"/>
          <w:sz w:val="28"/>
          <w:szCs w:val="28"/>
          <w:lang w:val="en-US"/>
        </w:rPr>
        <w:t>The head of the diplomatic mission of Ukraine or a member of the diplomatic staff of the diplomatic mission of Ukraine may be appointed by the decree of the Minister for Foreign Affairs of Ukraine by decree of the President of Ukraine as the representative of Ukraine to any international organization. The diplomatic mission of Ukraine in a foreign state may simultaneously represent the interests of Ukraine in other states with their consent.</w:t>
      </w:r>
    </w:p>
    <w:p w14:paraId="7D495763" w14:textId="77777777" w:rsidR="00E73027" w:rsidRPr="006D0C4B" w:rsidRDefault="00E73027" w:rsidP="00E73027">
      <w:pPr>
        <w:pStyle w:val="a7"/>
        <w:tabs>
          <w:tab w:val="left" w:pos="567"/>
        </w:tabs>
        <w:spacing w:after="0" w:line="360" w:lineRule="auto"/>
        <w:ind w:left="0"/>
        <w:jc w:val="center"/>
        <w:rPr>
          <w:rFonts w:ascii="Times New Roman" w:hAnsi="Times New Roman" w:cs="Times New Roman"/>
          <w:i/>
          <w:sz w:val="28"/>
          <w:szCs w:val="28"/>
          <w:u w:val="thick"/>
          <w:lang w:val="uk-UA"/>
        </w:rPr>
      </w:pPr>
      <w:r w:rsidRPr="006D0C4B">
        <w:rPr>
          <w:rFonts w:ascii="Times New Roman" w:hAnsi="Times New Roman" w:cs="Times New Roman"/>
          <w:i/>
          <w:sz w:val="28"/>
          <w:szCs w:val="28"/>
          <w:u w:val="thick"/>
          <w:lang w:val="en-US"/>
        </w:rPr>
        <w:t>Functional missions within embassies</w:t>
      </w:r>
    </w:p>
    <w:p w14:paraId="01AA6269"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D0C4B">
        <w:rPr>
          <w:rFonts w:ascii="Times New Roman" w:hAnsi="Times New Roman" w:cs="Times New Roman"/>
          <w:sz w:val="28"/>
          <w:szCs w:val="28"/>
          <w:lang w:val="en-US"/>
        </w:rPr>
        <w:t xml:space="preserve">Functional missions include the staff of the military attache, the representation of the Ministry of Internal Affairs. They operate at Embassies, represent relevant bodies and develop bilateral relations in certain areas; they can extend their action to several countries. A military attache is a position of a diplomatic mission, a person who is a representative of his own state on military issues. The Ministry of Defense of Ukraine carries out the general management of the military attache's staff, and the head of the diplomatic mission carries out the </w:t>
      </w:r>
      <w:r w:rsidRPr="006D0C4B">
        <w:rPr>
          <w:rFonts w:ascii="Times New Roman" w:hAnsi="Times New Roman" w:cs="Times New Roman"/>
          <w:sz w:val="28"/>
          <w:szCs w:val="28"/>
          <w:lang w:val="en-US"/>
        </w:rPr>
        <w:lastRenderedPageBreak/>
        <w:t>operational management. The Minister of Defense appoints and dismisses the Military Attaché in agreement with the Minister of Foreign Affairs. He is equated in position to an adviser to a diplomatic mission.</w:t>
      </w:r>
    </w:p>
    <w:p w14:paraId="008E09ED" w14:textId="77777777" w:rsidR="00E73027" w:rsidRDefault="00E73027" w:rsidP="00E73027">
      <w:pPr>
        <w:pStyle w:val="a7"/>
        <w:tabs>
          <w:tab w:val="left" w:pos="567"/>
        </w:tabs>
        <w:spacing w:after="0" w:line="360" w:lineRule="auto"/>
        <w:ind w:left="0"/>
        <w:jc w:val="center"/>
        <w:rPr>
          <w:rFonts w:ascii="Times New Roman" w:hAnsi="Times New Roman" w:cs="Times New Roman"/>
          <w:sz w:val="28"/>
          <w:szCs w:val="28"/>
          <w:lang w:val="uk-UA"/>
        </w:rPr>
      </w:pPr>
      <w:r w:rsidRPr="00CE65B9">
        <w:rPr>
          <w:rFonts w:ascii="Times New Roman" w:hAnsi="Times New Roman" w:cs="Times New Roman"/>
          <w:i/>
          <w:sz w:val="28"/>
          <w:szCs w:val="28"/>
          <w:u w:val="thick"/>
          <w:lang w:val="uk-UA"/>
        </w:rPr>
        <w:t>Functions of military attaches</w:t>
      </w:r>
      <w:r w:rsidRPr="00CE65B9">
        <w:rPr>
          <w:rFonts w:ascii="Times New Roman" w:hAnsi="Times New Roman" w:cs="Times New Roman"/>
          <w:sz w:val="28"/>
          <w:szCs w:val="28"/>
          <w:lang w:val="uk-UA"/>
        </w:rPr>
        <w:t>:</w:t>
      </w:r>
    </w:p>
    <w:p w14:paraId="641F69EB"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sidRPr="00CE65B9">
        <w:rPr>
          <w:rFonts w:ascii="Times New Roman" w:hAnsi="Times New Roman" w:cs="Times New Roman"/>
          <w:sz w:val="28"/>
          <w:szCs w:val="28"/>
          <w:lang w:val="uk-UA"/>
        </w:rPr>
        <w:t xml:space="preserve">- represent the Ministry of Defense of Ukraine in the military department of the host state or simultaneously in two or more countries; </w:t>
      </w:r>
    </w:p>
    <w:p w14:paraId="242F3C47"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CE65B9">
        <w:rPr>
          <w:rFonts w:ascii="Times New Roman" w:hAnsi="Times New Roman" w:cs="Times New Roman"/>
          <w:sz w:val="28"/>
          <w:szCs w:val="28"/>
          <w:lang w:val="uk-UA"/>
        </w:rPr>
        <w:t xml:space="preserve"> maintain official relations with the military departments of the host state; </w:t>
      </w:r>
    </w:p>
    <w:p w14:paraId="43282358"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sidRPr="00CE65B9">
        <w:rPr>
          <w:rFonts w:ascii="Times New Roman" w:hAnsi="Times New Roman" w:cs="Times New Roman"/>
          <w:sz w:val="28"/>
          <w:szCs w:val="28"/>
          <w:lang w:val="uk-UA"/>
        </w:rPr>
        <w:t xml:space="preserve">- find out in all legal ways the situation and events in the military sphere of the host state and timely inform the diplomatic mission and the </w:t>
      </w:r>
      <w:r>
        <w:rPr>
          <w:rFonts w:ascii="Times New Roman" w:hAnsi="Times New Roman" w:cs="Times New Roman"/>
          <w:sz w:val="28"/>
          <w:szCs w:val="28"/>
          <w:lang w:val="uk-UA"/>
        </w:rPr>
        <w:t>Ministry of Defense about them;</w:t>
      </w:r>
    </w:p>
    <w:p w14:paraId="75E0BF9B" w14:textId="77777777" w:rsidR="00E73027" w:rsidRPr="00CE65B9"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sidRPr="00CE65B9">
        <w:rPr>
          <w:rFonts w:ascii="Times New Roman" w:hAnsi="Times New Roman" w:cs="Times New Roman"/>
          <w:sz w:val="28"/>
          <w:szCs w:val="28"/>
          <w:lang w:val="uk-UA"/>
        </w:rPr>
        <w:t>- advise the head of the mission of Ukraine abroad on military issues;</w:t>
      </w:r>
    </w:p>
    <w:p w14:paraId="4A2398F1" w14:textId="77777777" w:rsidR="00E73027" w:rsidRPr="002B5B34" w:rsidRDefault="00E73027" w:rsidP="00E73027">
      <w:pPr>
        <w:shd w:val="clear" w:color="auto" w:fill="FFFFFF"/>
        <w:tabs>
          <w:tab w:val="left" w:pos="567"/>
        </w:tabs>
        <w:spacing w:after="0" w:line="360" w:lineRule="auto"/>
        <w:ind w:right="100"/>
        <w:jc w:val="both"/>
        <w:rPr>
          <w:rFonts w:ascii="Times New Roman" w:hAnsi="Times New Roman" w:cs="Times New Roman"/>
          <w:sz w:val="28"/>
          <w:szCs w:val="28"/>
          <w:lang w:val="en-US"/>
        </w:rPr>
      </w:pPr>
      <w:r w:rsidRPr="002B5B34">
        <w:rPr>
          <w:rFonts w:ascii="Times New Roman" w:hAnsi="Times New Roman" w:cs="Times New Roman"/>
          <w:sz w:val="28"/>
          <w:szCs w:val="28"/>
          <w:lang w:val="en-US"/>
        </w:rPr>
        <w:t>- coordinate the work of military delegations and servicemen of Ukraine who arrived in the host country on official relation.</w:t>
      </w:r>
    </w:p>
    <w:p w14:paraId="52AF244D" w14:textId="77777777" w:rsidR="00E73027" w:rsidRPr="007215E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uk-UA"/>
        </w:rPr>
        <w:tab/>
      </w:r>
      <w:r w:rsidRPr="007215EA">
        <w:rPr>
          <w:rFonts w:ascii="Times New Roman" w:hAnsi="Times New Roman" w:cs="Times New Roman"/>
          <w:sz w:val="28"/>
          <w:szCs w:val="28"/>
          <w:lang w:val="en-US"/>
        </w:rPr>
        <w:t>The military attache has a staff (assistant attachés and other staff) that is part of the diplomatic mission. The composition of the embassies has the position of a representative of the Ministry of Internal Affairs. It is formed as part of the embassies of Ukraine in those countries with which Ukraine has a significant amount of contacts between law enforcement agencies. The functions of this special mission are to represent the Ministry of Internal Affairs in the host country, to provide the Ministry of Internal Affairs with up-to-date information on the state of international crime and the situation in the host country. In addition, this mission is obliged to assist investigators and stop cross-border crimes.</w:t>
      </w:r>
    </w:p>
    <w:p w14:paraId="24107424" w14:textId="77777777" w:rsidR="00E73027" w:rsidRPr="007215EA"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uk-UA"/>
        </w:rPr>
        <w:tab/>
      </w:r>
      <w:r w:rsidRPr="007215EA">
        <w:rPr>
          <w:rFonts w:ascii="Times New Roman" w:hAnsi="Times New Roman" w:cs="Times New Roman"/>
          <w:sz w:val="28"/>
          <w:szCs w:val="28"/>
          <w:lang w:val="en-US"/>
        </w:rPr>
        <w:t>The representative of the Ministry of Internal Affairs may be a staff police officer, usually of high rank, a colonel and above, who is appointed by the Minister of the Interior in agreement with the Ministry of Foreign Affairs. The representative of the Ministry of Internal Affairs is a member of the diplomatic staff of the Embassy of Ukraine and his position is equated to the first secretary.</w:t>
      </w:r>
    </w:p>
    <w:p w14:paraId="26445E93" w14:textId="77777777" w:rsidR="00DA33E9" w:rsidRPr="00990CB0" w:rsidRDefault="00DA33E9" w:rsidP="00E73027">
      <w:pPr>
        <w:pStyle w:val="a7"/>
        <w:tabs>
          <w:tab w:val="left" w:pos="567"/>
        </w:tabs>
        <w:spacing w:after="0" w:line="360" w:lineRule="auto"/>
        <w:ind w:left="0"/>
        <w:jc w:val="center"/>
        <w:rPr>
          <w:rFonts w:ascii="Times New Roman" w:hAnsi="Times New Roman" w:cs="Times New Roman"/>
          <w:b/>
          <w:i/>
          <w:sz w:val="28"/>
          <w:szCs w:val="28"/>
          <w:u w:val="thick"/>
          <w:lang w:val="en-US"/>
        </w:rPr>
      </w:pPr>
    </w:p>
    <w:p w14:paraId="27ECEA8C" w14:textId="77777777" w:rsidR="00DA33E9" w:rsidRPr="00990CB0" w:rsidRDefault="00DA33E9" w:rsidP="00E73027">
      <w:pPr>
        <w:pStyle w:val="a7"/>
        <w:tabs>
          <w:tab w:val="left" w:pos="567"/>
        </w:tabs>
        <w:spacing w:after="0" w:line="360" w:lineRule="auto"/>
        <w:ind w:left="0"/>
        <w:jc w:val="center"/>
        <w:rPr>
          <w:rFonts w:ascii="Times New Roman" w:hAnsi="Times New Roman" w:cs="Times New Roman"/>
          <w:b/>
          <w:i/>
          <w:sz w:val="28"/>
          <w:szCs w:val="28"/>
          <w:u w:val="thick"/>
          <w:lang w:val="en-US"/>
        </w:rPr>
      </w:pPr>
    </w:p>
    <w:p w14:paraId="46EEB8BA" w14:textId="77777777" w:rsidR="00E73027" w:rsidRPr="00B046A3" w:rsidRDefault="00E73027" w:rsidP="00E73027">
      <w:pPr>
        <w:pStyle w:val="a7"/>
        <w:tabs>
          <w:tab w:val="left" w:pos="567"/>
        </w:tabs>
        <w:spacing w:after="0" w:line="360" w:lineRule="auto"/>
        <w:ind w:left="0"/>
        <w:jc w:val="center"/>
        <w:rPr>
          <w:rFonts w:ascii="Times New Roman" w:hAnsi="Times New Roman" w:cs="Times New Roman"/>
          <w:b/>
          <w:i/>
          <w:sz w:val="28"/>
          <w:szCs w:val="28"/>
          <w:u w:val="thick"/>
          <w:lang w:val="uk-UA"/>
        </w:rPr>
      </w:pPr>
      <w:r w:rsidRPr="00B046A3">
        <w:rPr>
          <w:rFonts w:ascii="Times New Roman" w:hAnsi="Times New Roman" w:cs="Times New Roman"/>
          <w:b/>
          <w:i/>
          <w:sz w:val="28"/>
          <w:szCs w:val="28"/>
          <w:u w:val="thick"/>
          <w:lang w:val="en-US"/>
        </w:rPr>
        <w:lastRenderedPageBreak/>
        <w:t>Permanent missions of Ukraine to international organizations</w:t>
      </w:r>
    </w:p>
    <w:p w14:paraId="4F31966E"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F2341">
        <w:rPr>
          <w:rFonts w:ascii="Times New Roman" w:hAnsi="Times New Roman" w:cs="Times New Roman"/>
          <w:sz w:val="28"/>
          <w:szCs w:val="28"/>
          <w:lang w:val="en-US"/>
        </w:rPr>
        <w:t xml:space="preserve">The Permanent Representation of Ukraine to an International Organization is a permanent institution of Ukraine to an international organization or institution. </w:t>
      </w:r>
    </w:p>
    <w:p w14:paraId="3C64D227" w14:textId="77777777" w:rsidR="00E73027" w:rsidRPr="00B046A3" w:rsidRDefault="00E73027" w:rsidP="00E73027">
      <w:pPr>
        <w:pStyle w:val="a7"/>
        <w:tabs>
          <w:tab w:val="left" w:pos="567"/>
        </w:tabs>
        <w:spacing w:after="0" w:line="360" w:lineRule="auto"/>
        <w:ind w:left="0"/>
        <w:jc w:val="center"/>
        <w:rPr>
          <w:rFonts w:ascii="Times New Roman" w:hAnsi="Times New Roman" w:cs="Times New Roman"/>
          <w:i/>
          <w:sz w:val="28"/>
          <w:szCs w:val="28"/>
          <w:u w:val="thick"/>
          <w:lang w:val="uk-UA"/>
        </w:rPr>
      </w:pPr>
      <w:r w:rsidRPr="00B046A3">
        <w:rPr>
          <w:rFonts w:ascii="Times New Roman" w:hAnsi="Times New Roman" w:cs="Times New Roman"/>
          <w:i/>
          <w:sz w:val="28"/>
          <w:szCs w:val="28"/>
          <w:u w:val="thick"/>
          <w:lang w:val="en-US"/>
        </w:rPr>
        <w:t>The main task of the permanent establishment is:</w:t>
      </w:r>
    </w:p>
    <w:p w14:paraId="02DEF3FE"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sidRPr="009F2341">
        <w:rPr>
          <w:rFonts w:ascii="Times New Roman" w:hAnsi="Times New Roman" w:cs="Times New Roman"/>
          <w:sz w:val="28"/>
          <w:szCs w:val="28"/>
          <w:lang w:val="en-US"/>
        </w:rPr>
        <w:t xml:space="preserve">- to maintain official relations of Ukraine with an international organization or institution; </w:t>
      </w:r>
    </w:p>
    <w:p w14:paraId="3E43183D" w14:textId="77777777" w:rsidR="00E73027" w:rsidRPr="009F2341"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sidRPr="009F2341">
        <w:rPr>
          <w:rFonts w:ascii="Times New Roman" w:hAnsi="Times New Roman" w:cs="Times New Roman"/>
          <w:sz w:val="28"/>
          <w:szCs w:val="28"/>
          <w:lang w:val="en-US"/>
        </w:rPr>
        <w:t>-protect the interests of Ukraine in this organization or institution;</w:t>
      </w:r>
    </w:p>
    <w:p w14:paraId="2F05A226" w14:textId="77777777" w:rsidR="00E73027"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sidRPr="00F73AFF">
        <w:rPr>
          <w:rFonts w:ascii="Times New Roman" w:hAnsi="Times New Roman" w:cs="Times New Roman"/>
          <w:sz w:val="28"/>
          <w:szCs w:val="28"/>
          <w:lang w:val="en-US"/>
        </w:rPr>
        <w:t xml:space="preserve">-ensuring Ukraine's participation in the activities of an international organization or institution. </w:t>
      </w:r>
    </w:p>
    <w:p w14:paraId="062A48F3" w14:textId="77777777" w:rsidR="00E73027" w:rsidRPr="00F73AFF" w:rsidRDefault="00E73027" w:rsidP="00E73027">
      <w:pPr>
        <w:pStyle w:val="a7"/>
        <w:tabs>
          <w:tab w:val="left" w:pos="567"/>
        </w:tabs>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uk-UA"/>
        </w:rPr>
        <w:tab/>
      </w:r>
      <w:r w:rsidRPr="00F73AFF">
        <w:rPr>
          <w:rFonts w:ascii="Times New Roman" w:hAnsi="Times New Roman" w:cs="Times New Roman"/>
          <w:sz w:val="28"/>
          <w:szCs w:val="28"/>
          <w:lang w:val="en-US"/>
        </w:rPr>
        <w:t>The Permanent Mission is part of the system of diplomatic service bodies and reports to the Ministry of Foreign Affairs of Ukraine. The Permanent Representation of Ukraine to an international organization or institution shall be established under the organization or institution of which Ukraine is a member. The Permanent Representation ensures the implementation of the unified foreign policy course of Ukraine in the relevant international organization or institution and for this purpose coordinates the participation in the activities of international organizations or institutions of public authorities, organizations and enterprises, as well as their delegations and specialists. These delegations and specialists agree with the Permanent Representation on their activities in the prescribed manner.</w:t>
      </w:r>
    </w:p>
    <w:p w14:paraId="1F3D4E26" w14:textId="77777777" w:rsidR="00E73027" w:rsidRPr="00481DBD"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81DBD">
        <w:rPr>
          <w:rFonts w:ascii="Times New Roman" w:hAnsi="Times New Roman" w:cs="Times New Roman"/>
          <w:sz w:val="28"/>
          <w:szCs w:val="28"/>
          <w:lang w:val="uk-UA"/>
        </w:rPr>
        <w:t xml:space="preserve">The Permanent Mission, its staff and members of their families shall enjoy in the receiving State the privileges and immunities on an equal footing with the staff of the diplomatic mission. The Permanent Representation is headed by the Permanent Representative of Ukraine to an international organization or institution, who represents the interests of Ukraine to an international organization or institution. The Permanent Representative is appointed and dismissed on the proposal of the Minister for Foreign Affairs of Ukraine by a decree of the President of Ukraine. The Permanent Representative directly manages the work of the Permanent Representation, bears personal responsibility for the performance of the </w:t>
      </w:r>
      <w:r w:rsidRPr="00481DBD">
        <w:rPr>
          <w:rFonts w:ascii="Times New Roman" w:hAnsi="Times New Roman" w:cs="Times New Roman"/>
          <w:sz w:val="28"/>
          <w:szCs w:val="28"/>
          <w:lang w:val="uk-UA"/>
        </w:rPr>
        <w:lastRenderedPageBreak/>
        <w:t>tasks assigned to the Permanent Representation and the performance of its functions, and distributes official duties among its employees.</w:t>
      </w:r>
    </w:p>
    <w:p w14:paraId="0DEBC04E" w14:textId="77777777" w:rsidR="00E73027" w:rsidRPr="00B272AD"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272AD">
        <w:rPr>
          <w:rFonts w:ascii="Times New Roman" w:hAnsi="Times New Roman" w:cs="Times New Roman"/>
          <w:sz w:val="28"/>
          <w:szCs w:val="28"/>
          <w:lang w:val="uk-UA"/>
        </w:rPr>
        <w:t>The head of the permanent mission has the right to represent Ukraine without special powers and to participate in the work of the bodies of an international organization or institution. Such a right is necessary to perform the tasks assigned to the Permanent Representation of Ukraine to an international organization or institution. In the absence of a permanent representative, the acting permanent representative shall perform his functions. He is appointed in the prescribed manner from among his deputies or senior diplomats of the permanent mission. If the permanent representative is part-time the head of the diplomatic mission in the host state, y in his absence, the Acting Permanent Representative is Chargé d'Affaires.</w:t>
      </w:r>
    </w:p>
    <w:p w14:paraId="283D222A" w14:textId="77777777" w:rsidR="00E73027" w:rsidRPr="002063EA" w:rsidRDefault="00E73027" w:rsidP="00E7302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063EA">
        <w:rPr>
          <w:rFonts w:ascii="Times New Roman" w:hAnsi="Times New Roman" w:cs="Times New Roman"/>
          <w:sz w:val="28"/>
          <w:szCs w:val="28"/>
          <w:lang w:val="uk-UA"/>
        </w:rPr>
        <w:t>Employees of other public authorities may be temporarily seconded to a permanent mission to perform their duties. The conditions of their direction and activity are determined by the current legislation of Ukraine. Ukraine's representation with an international organization or institution is usually established at the location of the headquarters of the international organization or institution or its branch.</w:t>
      </w:r>
    </w:p>
    <w:p w14:paraId="4C547714" w14:textId="77777777" w:rsidR="00FF31B3" w:rsidRPr="006C6D67" w:rsidRDefault="006C6D67" w:rsidP="00255F5A">
      <w:pPr>
        <w:pStyle w:val="2"/>
        <w:numPr>
          <w:ilvl w:val="0"/>
          <w:numId w:val="14"/>
        </w:numPr>
        <w:rPr>
          <w:b/>
          <w:lang w:val="en-US"/>
        </w:rPr>
      </w:pPr>
      <w:bookmarkStart w:id="31" w:name="_Toc87636418"/>
      <w:r w:rsidRPr="006C6D67">
        <w:rPr>
          <w:b/>
          <w:lang w:val="en-US"/>
        </w:rPr>
        <w:t>Legal framework for external relations between states</w:t>
      </w:r>
      <w:bookmarkEnd w:id="31"/>
    </w:p>
    <w:p w14:paraId="5F692197" w14:textId="77777777" w:rsidR="00693DB5" w:rsidRDefault="00C62BCC" w:rsidP="00C62BC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930648">
        <w:rPr>
          <w:rFonts w:ascii="Times New Roman" w:hAnsi="Times New Roman" w:cs="Times New Roman"/>
          <w:sz w:val="28"/>
          <w:szCs w:val="28"/>
          <w:lang w:val="uk-UA"/>
        </w:rPr>
        <w:t>The Vienna Convention on Diplomatic Relations is one of the main international treaties that regulate the activities of diplomats. It was prepared by the International Law Commission and adopted at an international conference in Vienna, which took place from March 2 to April 14, 1961. The growth of terrorism and the number of attempts on the life of foreign diplomats, their abductions were among the main reasons for which the convention was adopted. In addition, international relations expanded during that period, as new states appeared after the collapse of the colonies.</w:t>
      </w:r>
    </w:p>
    <w:p w14:paraId="5F3A8A33" w14:textId="77777777" w:rsidR="00C62BCC" w:rsidRDefault="00693DB5" w:rsidP="00C62BCC">
      <w:pPr>
        <w:pStyle w:val="a7"/>
        <w:tabs>
          <w:tab w:val="left" w:pos="567"/>
        </w:tabs>
        <w:spacing w:after="0" w:line="360" w:lineRule="auto"/>
        <w:ind w:left="0"/>
        <w:jc w:val="both"/>
        <w:rPr>
          <w:rFonts w:ascii="Times New Roman" w:hAnsi="Times New Roman" w:cs="Times New Roman"/>
          <w:sz w:val="28"/>
          <w:szCs w:val="28"/>
          <w:lang w:val="uk-UA"/>
        </w:rPr>
      </w:pPr>
      <w:r w:rsidRPr="009F567B">
        <w:rPr>
          <w:rFonts w:ascii="Times New Roman" w:hAnsi="Times New Roman" w:cs="Times New Roman"/>
          <w:sz w:val="28"/>
          <w:szCs w:val="28"/>
          <w:lang w:val="uk-UA"/>
        </w:rPr>
        <w:t>80 states took part in the conference officially.</w:t>
      </w:r>
      <w:r w:rsidR="00C62BCC">
        <w:rPr>
          <w:rFonts w:ascii="Times New Roman" w:hAnsi="Times New Roman" w:cs="Times New Roman"/>
          <w:sz w:val="28"/>
          <w:szCs w:val="28"/>
          <w:lang w:val="uk-UA"/>
        </w:rPr>
        <w:t xml:space="preserve"> </w:t>
      </w:r>
    </w:p>
    <w:p w14:paraId="63D4B964" w14:textId="77777777" w:rsidR="00B973E8" w:rsidRDefault="00C62BCC"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693DB5" w:rsidRPr="009709E2">
        <w:rPr>
          <w:rFonts w:ascii="Times New Roman" w:hAnsi="Times New Roman" w:cs="Times New Roman"/>
          <w:sz w:val="28"/>
          <w:szCs w:val="28"/>
          <w:lang w:val="uk-UA"/>
        </w:rPr>
        <w:t xml:space="preserve">The Convention regulated all the main issues of diplomatic law: the types and functions of diplomatic missions, the procedure for appointing the head of a diplomatic mission, classes of heads of such missions. In addition, the Convention revealed the concept of diplomatic immunity. The Convention consists of 53 articles and also includes two optional protocols: on the acquisition of citizenship by employees of diplomatic missions and members of the families of these employees living with them, and on the mandatory resolution of disputes regarding the interpretation or application of the Convention by the International Court of Justice. </w:t>
      </w:r>
    </w:p>
    <w:p w14:paraId="72D91C9F" w14:textId="77777777" w:rsidR="00B973E8" w:rsidRDefault="00B973E8"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561CA9">
        <w:rPr>
          <w:rFonts w:ascii="Times New Roman" w:hAnsi="Times New Roman" w:cs="Times New Roman"/>
          <w:sz w:val="28"/>
          <w:szCs w:val="28"/>
          <w:lang w:val="uk-UA"/>
        </w:rPr>
        <w:t>More recent documents adopted in Vienna were the Vienna Convention (1963) on Consular Relations, the Convention on the Representation of States in their Relations with International Organizations of a Universal Character (1975).</w:t>
      </w:r>
      <w:r>
        <w:rPr>
          <w:rFonts w:ascii="Times New Roman" w:hAnsi="Times New Roman" w:cs="Times New Roman"/>
          <w:sz w:val="28"/>
          <w:szCs w:val="28"/>
          <w:lang w:val="uk-UA"/>
        </w:rPr>
        <w:t xml:space="preserve"> </w:t>
      </w:r>
    </w:p>
    <w:p w14:paraId="0E2C042A" w14:textId="77777777" w:rsidR="00B973E8" w:rsidRDefault="00B973E8"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FA70C5">
        <w:rPr>
          <w:rFonts w:ascii="Times New Roman" w:hAnsi="Times New Roman" w:cs="Times New Roman"/>
          <w:sz w:val="28"/>
          <w:szCs w:val="28"/>
          <w:lang w:val="uk-UA"/>
        </w:rPr>
        <w:t>We have already partially considered some of these provisions. Do you remember when we talked about who the head of mission, the staff of the mission, members of the mission staff, members of the diplomatic staff, diplomatic agent, members of the administrative and technical staff, members of the service staff, private domestic worker, premises of the mission are?</w:t>
      </w:r>
      <w:r>
        <w:rPr>
          <w:rFonts w:ascii="Times New Roman" w:hAnsi="Times New Roman" w:cs="Times New Roman"/>
          <w:sz w:val="28"/>
          <w:szCs w:val="28"/>
          <w:lang w:val="uk-UA"/>
        </w:rPr>
        <w:t xml:space="preserve"> </w:t>
      </w:r>
    </w:p>
    <w:p w14:paraId="49A8713C" w14:textId="77777777" w:rsidR="00B973E8" w:rsidRDefault="00B973E8"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2 of the Vienna Convention (1961) states: States must mutually agree to establish diplomatic relations.</w:t>
      </w:r>
      <w:r>
        <w:rPr>
          <w:rFonts w:ascii="Times New Roman" w:hAnsi="Times New Roman" w:cs="Times New Roman"/>
          <w:sz w:val="28"/>
          <w:szCs w:val="28"/>
          <w:lang w:val="uk-UA"/>
        </w:rPr>
        <w:t xml:space="preserve"> </w:t>
      </w:r>
    </w:p>
    <w:p w14:paraId="5E0CEA8E" w14:textId="77777777" w:rsidR="00B973E8" w:rsidRDefault="00B973E8"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 of the convention fully corresponds to the functions of the Diplomatic Mission of Ukraine abroad, which we also considered in the first question.</w:t>
      </w:r>
      <w:r>
        <w:rPr>
          <w:rFonts w:ascii="Times New Roman" w:hAnsi="Times New Roman" w:cs="Times New Roman"/>
          <w:sz w:val="28"/>
          <w:szCs w:val="28"/>
          <w:lang w:val="uk-UA"/>
        </w:rPr>
        <w:t xml:space="preserve"> </w:t>
      </w:r>
    </w:p>
    <w:p w14:paraId="308F28AC" w14:textId="77777777" w:rsidR="00693DB5" w:rsidRPr="00C62BCC" w:rsidRDefault="00B973E8" w:rsidP="00B973E8">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4 says the following:</w:t>
      </w:r>
    </w:p>
    <w:p w14:paraId="7F181537" w14:textId="77777777" w:rsidR="00693DB5" w:rsidRPr="00C62BCC" w:rsidRDefault="00693DB5" w:rsidP="00B973E8">
      <w:pPr>
        <w:tabs>
          <w:tab w:val="left" w:pos="0"/>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 The accrediting state must ensure that the receiving state has given credit to the person whom it intends to accredit as the head of mission in that state. </w:t>
      </w:r>
    </w:p>
    <w:p w14:paraId="59F2CACD" w14:textId="77777777" w:rsidR="00B973E8" w:rsidRDefault="00693DB5" w:rsidP="00B973E8">
      <w:pPr>
        <w:tabs>
          <w:tab w:val="left" w:pos="0"/>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 The receiving state is not obliged to inform the sending state of the reasons for the refusal to apply.</w:t>
      </w:r>
      <w:r w:rsidR="00B973E8">
        <w:rPr>
          <w:rFonts w:ascii="Times New Roman" w:hAnsi="Times New Roman" w:cs="Times New Roman"/>
          <w:sz w:val="28"/>
          <w:szCs w:val="28"/>
          <w:lang w:val="uk-UA"/>
        </w:rPr>
        <w:t xml:space="preserve"> </w:t>
      </w:r>
    </w:p>
    <w:p w14:paraId="525B02FF" w14:textId="77777777" w:rsidR="00B973E8" w:rsidRDefault="00B973E8" w:rsidP="00B973E8">
      <w:pPr>
        <w:tabs>
          <w:tab w:val="left" w:pos="0"/>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In a word, a person recommended for the post of ambassador must enjoy confidence not only in the sending state, but also in the host country.</w:t>
      </w:r>
      <w:r>
        <w:rPr>
          <w:rFonts w:ascii="Times New Roman" w:hAnsi="Times New Roman" w:cs="Times New Roman"/>
          <w:sz w:val="28"/>
          <w:szCs w:val="28"/>
          <w:lang w:val="uk-UA"/>
        </w:rPr>
        <w:t xml:space="preserve"> </w:t>
      </w:r>
    </w:p>
    <w:p w14:paraId="088ED964" w14:textId="77777777" w:rsidR="00693DB5" w:rsidRPr="00C62BCC" w:rsidRDefault="00693DB5" w:rsidP="00B973E8">
      <w:pPr>
        <w:tabs>
          <w:tab w:val="left" w:pos="0"/>
          <w:tab w:val="left" w:pos="567"/>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ab/>
        <w:t xml:space="preserve">Article 5 explains that: </w:t>
      </w:r>
    </w:p>
    <w:p w14:paraId="6B368241" w14:textId="77777777" w:rsidR="00693DB5" w:rsidRPr="00C62BCC" w:rsidRDefault="00693DB5" w:rsidP="00B973E8">
      <w:pPr>
        <w:tabs>
          <w:tab w:val="left" w:pos="0"/>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 The accrediting State may, after giving due notification to the host States concerned, accredit the head of mission or designate any member of the diplomatic staff, as the case may be, to one or more other States, if no objection is raised by any of the host States. </w:t>
      </w:r>
    </w:p>
    <w:p w14:paraId="252FE8E8" w14:textId="77777777" w:rsidR="00693DB5" w:rsidRPr="00C62BCC" w:rsidRDefault="00693DB5" w:rsidP="00FA631A">
      <w:pPr>
        <w:tabs>
          <w:tab w:val="left" w:pos="0"/>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 If the sending state accredits the head of mission in one or more other states, then it may establish diplomatic missions headed by chargé d'affaires in each state where the head of mission is not permanently resident. </w:t>
      </w:r>
    </w:p>
    <w:p w14:paraId="3A06D856" w14:textId="77777777" w:rsidR="00693DB5" w:rsidRPr="00C62BCC" w:rsidRDefault="00693DB5" w:rsidP="00FA631A">
      <w:pPr>
        <w:tabs>
          <w:tab w:val="left" w:pos="0"/>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 The head of mission or any member of the diplomatic staff of the mission may act as the representative of the sending State to any international organization.</w:t>
      </w:r>
    </w:p>
    <w:p w14:paraId="33A61CBB"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According to article 6, one and the same person may be accredited as the head of mission in another state, if the receiving state does not object to this.</w:t>
      </w:r>
    </w:p>
    <w:p w14:paraId="06A90256"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 xml:space="preserve">Article 7 provides that, with the exceptions provided for in Articles 5, 8, 9 and 11, the sending State may freely appoint members of the staff of the mission. For military, naval or aviation attachés, the host State may propose that their names be announced in advance for its approval. </w:t>
      </w:r>
    </w:p>
    <w:p w14:paraId="1CCB4CE6"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Article 8 defines who can be a member of the diplomatic staff of the mission and says the following:</w:t>
      </w:r>
    </w:p>
    <w:p w14:paraId="3E51DB1D"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 The members of the diplomatic staff of the mission must, in principle, be citizens of the sending State. </w:t>
      </w:r>
    </w:p>
    <w:p w14:paraId="654FACEB"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 Members of the diplomatic staff of the mission may be appointed from among persons who are citizens of the receiving state, except with the consent of that state, and this consent may be canceled at any time. </w:t>
      </w:r>
    </w:p>
    <w:p w14:paraId="3CA994DA"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 The receiving state may reserve the same right in relation to citizens of a third state who are not at the same time citizens of the sending state.</w:t>
      </w:r>
    </w:p>
    <w:p w14:paraId="50C05519" w14:textId="77777777" w:rsidR="00693DB5" w:rsidRPr="00C62BCC" w:rsidRDefault="00693DB5" w:rsidP="00FA631A">
      <w:pPr>
        <w:tabs>
          <w:tab w:val="left" w:pos="0"/>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 xml:space="preserve">Article 9 deals with the right of the receiving state to declare the head of mission or any of the members of the diplomatic staff of the mission permanent non grata. The receiving State may declare anyone another member of the staff of the mission is unacceptable. In such a case, the sending State must recall the </w:t>
      </w:r>
      <w:r w:rsidRPr="00C62BCC">
        <w:rPr>
          <w:rFonts w:ascii="Times New Roman" w:hAnsi="Times New Roman" w:cs="Times New Roman"/>
          <w:sz w:val="28"/>
          <w:szCs w:val="28"/>
          <w:lang w:val="uk-UA"/>
        </w:rPr>
        <w:lastRenderedPageBreak/>
        <w:t xml:space="preserve">person concerned or terminate his functions in the mission. Moreover, according to the Convention (Article 9), a person may be declared persona non grata or unacceptable before arriving on the territory of the receiving state. </w:t>
      </w:r>
    </w:p>
    <w:p w14:paraId="7D8D7B1E" w14:textId="77777777" w:rsidR="00693DB5" w:rsidRPr="00C62BCC" w:rsidRDefault="00693DB5" w:rsidP="00FA631A">
      <w:pPr>
        <w:tabs>
          <w:tab w:val="left" w:pos="567"/>
          <w:tab w:val="left" w:pos="851"/>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If the sending State refuses or fails to fulfill, within a reasonable time, its obligations under paragraph 1 of this article, the receiving State may refuse to recognize the person concerned as an employee of the mission.</w:t>
      </w:r>
    </w:p>
    <w:p w14:paraId="37B92256" w14:textId="77777777" w:rsidR="00693DB5" w:rsidRPr="00C62BCC" w:rsidRDefault="00693DB5" w:rsidP="00FA631A">
      <w:pPr>
        <w:tabs>
          <w:tab w:val="left" w:pos="567"/>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Article 10 regulates the obligation by the accrediting country to inform the host country of all appointments to the post of staff of the mission, their arrival and their final departure or termination of their functions in the mission. The same applies to family members of dealership employees, who should also be reported.</w:t>
      </w:r>
    </w:p>
    <w:p w14:paraId="54672192" w14:textId="77777777" w:rsidR="00693DB5" w:rsidRPr="00C62BCC" w:rsidRDefault="00693DB5" w:rsidP="00FA631A">
      <w:pPr>
        <w:tabs>
          <w:tab w:val="left" w:pos="567"/>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It also stipulates that it is necessary to inform about the arrival and final departure of private domestic workers employed by the persons mentioned earlier. Moreover, the accrediting country must inform about the hiring and dismissal of persons residing in the host state as employees of the mission or domestic workers who are entitled to privileges and immunities. Notification of arrival and final departure, if possible, should also be given in advance.</w:t>
      </w:r>
    </w:p>
    <w:p w14:paraId="137FC033" w14:textId="77777777" w:rsidR="00693DB5" w:rsidRPr="00C62BCC" w:rsidRDefault="00693DB5" w:rsidP="00FA631A">
      <w:pPr>
        <w:tabs>
          <w:tab w:val="left" w:pos="567"/>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b/>
        <w:t xml:space="preserve">Article 11 </w:t>
      </w:r>
    </w:p>
    <w:p w14:paraId="26FD160F"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1.In the absence of specific agreement as to the size of the mission, the receiving State may require that the size of a mission be kept within limits considered by it to be reasonable and normal, having regard to circumstances and conditions in the receiving State and to the needs of the particular mission. </w:t>
      </w:r>
    </w:p>
    <w:p w14:paraId="5643F366"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2.The receiving State may equally, within similar bounds and on a non-discriminatory basis, refuse to accept officials of a particular category. </w:t>
      </w:r>
    </w:p>
    <w:p w14:paraId="07DD6181" w14:textId="77777777" w:rsidR="00693DB5" w:rsidRPr="00C62BCC" w:rsidRDefault="00693DB5" w:rsidP="00FA631A">
      <w:pPr>
        <w:tabs>
          <w:tab w:val="left" w:pos="284"/>
        </w:tabs>
        <w:spacing w:after="0" w:line="360" w:lineRule="auto"/>
        <w:ind w:left="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12 </w:t>
      </w:r>
    </w:p>
    <w:p w14:paraId="52F25659"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The sending State may not, without the prior express consent of the receiving State, establish offices forming part of the mission in localities other than those in which the mission itself is established. </w:t>
      </w:r>
    </w:p>
    <w:p w14:paraId="35E76EEC"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13 </w:t>
      </w:r>
    </w:p>
    <w:p w14:paraId="0A971E5E"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 xml:space="preserve">1.The head of the mission is considered as having taken up his functions in the receiving State either when he has presented his credentials or when he has notified his arrival and a true copy of his credentials has been presented to the Ministry for Foreign Affairs of the receiving State, or such other ministry as may be agreed, in accordance with the practice prevailing in the receiving State which shall be applied in a uniform manner. </w:t>
      </w:r>
    </w:p>
    <w:p w14:paraId="6274AC53"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2.The order of presentation of credentials or of a true copy thereof will be determined by the date and time of the arrival of the head of the mission.</w:t>
      </w:r>
    </w:p>
    <w:p w14:paraId="3103E47D"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14 </w:t>
      </w:r>
    </w:p>
    <w:p w14:paraId="7D615E4E"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1.Heads of mission are divided into three classes, namely: </w:t>
      </w:r>
    </w:p>
    <w:p w14:paraId="1B6BE0CE"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 That of ambassadors or nuncios accredited to Heads of State, and other heads of mission of equivalent rank; </w:t>
      </w:r>
    </w:p>
    <w:p w14:paraId="149C0C17"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(b) That of envoys, ministers and internuncios accredited to Heads of State; </w:t>
      </w:r>
    </w:p>
    <w:p w14:paraId="41888C3F"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(c) That of chargés d’affaires accredited to Ministers for Foreign Affairs. </w:t>
      </w:r>
    </w:p>
    <w:p w14:paraId="2E792813"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2.Except as concerns precedence and etiquette, there shall be no differentiation between heads of mission by reason of their class.</w:t>
      </w:r>
    </w:p>
    <w:p w14:paraId="79033CE9"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15 </w:t>
      </w:r>
    </w:p>
    <w:p w14:paraId="0C44B8F3"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The class to which the heads of their missions are to be assigned shall be agreed between States.</w:t>
      </w:r>
    </w:p>
    <w:p w14:paraId="4377F0F5"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16 </w:t>
      </w:r>
    </w:p>
    <w:p w14:paraId="6B63C70F"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1.Heads of mission shall take precedence in their respective classes in the order of the date and time of taking up their functions in accordance with article 13. </w:t>
      </w:r>
    </w:p>
    <w:p w14:paraId="6DD88567"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2.Alterations in the credentials of a head of mission not involving any change of class shall not affect his precedence. </w:t>
      </w:r>
    </w:p>
    <w:p w14:paraId="2682C378"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3.This article is without prejudice to any practice accepted by the receiving State regarding the precedence of the representative of the Holy See. </w:t>
      </w:r>
    </w:p>
    <w:p w14:paraId="0191A099"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17 </w:t>
      </w:r>
    </w:p>
    <w:p w14:paraId="4ACAC46E" w14:textId="77777777" w:rsidR="00693DB5" w:rsidRPr="00C62BCC" w:rsidRDefault="00393E61" w:rsidP="00393E61">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693DB5" w:rsidRPr="00C62BCC">
        <w:rPr>
          <w:rFonts w:ascii="Times New Roman" w:hAnsi="Times New Roman" w:cs="Times New Roman"/>
          <w:sz w:val="28"/>
          <w:szCs w:val="28"/>
          <w:lang w:val="uk-UA"/>
        </w:rPr>
        <w:t xml:space="preserve">The precedence of the members of the diplomatic staff of the mission shall be notified by the head of the mission to the Ministry for Foreign Affairs or such other ministry as may be agreed. </w:t>
      </w:r>
    </w:p>
    <w:p w14:paraId="5FDE884D" w14:textId="77777777" w:rsidR="00693DB5" w:rsidRPr="00C62BCC" w:rsidRDefault="00693DB5" w:rsidP="00FA631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18 </w:t>
      </w:r>
    </w:p>
    <w:p w14:paraId="771FDD31" w14:textId="77777777" w:rsidR="00693DB5" w:rsidRPr="00C62BCC" w:rsidRDefault="00693DB5" w:rsidP="00393E61">
      <w:pPr>
        <w:tabs>
          <w:tab w:val="left" w:pos="567"/>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procedure to be observed in each State for the reception of heads of mission shall be uniform in respect of each class.</w:t>
      </w:r>
    </w:p>
    <w:p w14:paraId="1C759E3C" w14:textId="77777777" w:rsidR="00693DB5" w:rsidRPr="00C62BCC" w:rsidRDefault="00393E61" w:rsidP="00393E61">
      <w:pPr>
        <w:tabs>
          <w:tab w:val="left" w:pos="284"/>
        </w:tabs>
        <w:spacing w:after="0" w:line="360" w:lineRule="auto"/>
        <w:ind w:left="851" w:hanging="491"/>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 xml:space="preserve">Article 19 </w:t>
      </w:r>
    </w:p>
    <w:p w14:paraId="674419F8"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 If the post of head of the mission is vacant, or if the head of the mission is unable to perform his functions a chargé d’affaires ad interim shall act provisionally as head of the mission. The name of the chargé d’affaires ad interim shall be notified, either by the head of the mission or, in case he is unable to do so, by the Ministry for Foreign Affairs of the sending State to the Ministry for Foreign Affairs of the receiving State or such other ministry as may be agreed. </w:t>
      </w:r>
    </w:p>
    <w:p w14:paraId="3AA52572"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 In cases where no member of the diplomatic staff of the mission is present in the receiving State, a member of the administrative and technical staff may, with the consent of the receiving State, be designated by the sending State to be in charge of the current administrative affairs of the mission. </w:t>
      </w:r>
    </w:p>
    <w:p w14:paraId="6C9A64E5" w14:textId="77777777" w:rsidR="00693DB5" w:rsidRPr="00C62BCC" w:rsidRDefault="00693DB5" w:rsidP="009121C9">
      <w:pPr>
        <w:tabs>
          <w:tab w:val="left" w:pos="567"/>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20 </w:t>
      </w:r>
    </w:p>
    <w:p w14:paraId="7A1DA744"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mission and its head shall have the right to use the flag and emblem of the sending State on the premises of the mission, including the residence of the head of the mission, and on his means of transport.</w:t>
      </w:r>
    </w:p>
    <w:p w14:paraId="5EA6C221"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21 </w:t>
      </w:r>
    </w:p>
    <w:p w14:paraId="3E725184"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1.The receiving State shall either facilitate the acquisition on its territory, in accordance with its laws, by the sending State of premises necessary for its mission or assist the latter in obtaining accommodation in some other way. </w:t>
      </w:r>
    </w:p>
    <w:p w14:paraId="42AE1383"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w:t>
      </w:r>
      <w:r w:rsidR="009121C9">
        <w:rPr>
          <w:rFonts w:ascii="Times New Roman" w:hAnsi="Times New Roman" w:cs="Times New Roman"/>
          <w:sz w:val="28"/>
          <w:szCs w:val="28"/>
          <w:lang w:val="uk-UA"/>
        </w:rPr>
        <w:t xml:space="preserve"> </w:t>
      </w:r>
      <w:r w:rsidRPr="00C62BCC">
        <w:rPr>
          <w:rFonts w:ascii="Times New Roman" w:hAnsi="Times New Roman" w:cs="Times New Roman"/>
          <w:sz w:val="28"/>
          <w:szCs w:val="28"/>
          <w:lang w:val="uk-UA"/>
        </w:rPr>
        <w:t>It shall also, where necessary, assist missions in obtaining suitable accommodation for their members.</w:t>
      </w:r>
    </w:p>
    <w:p w14:paraId="2B2F6B46" w14:textId="77777777" w:rsidR="00693DB5" w:rsidRPr="00C62BCC" w:rsidRDefault="00693DB5" w:rsidP="009121C9">
      <w:pPr>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22 </w:t>
      </w:r>
    </w:p>
    <w:p w14:paraId="5533185F"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 xml:space="preserve">1.The premises of the mission shall be inviolable. The agents of the receiving State may not enter them, except with the consent of the head of the mission. </w:t>
      </w:r>
    </w:p>
    <w:p w14:paraId="243ADA57"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2.The receiving State is under a special duty to take all appropriate steps to protect the premises of the mission against any intrusion or damage and to prevent any disturbance of the peace of the mission or impairment of its dignity. </w:t>
      </w:r>
    </w:p>
    <w:p w14:paraId="00D70FAE"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3.The premises of the mission, their furnishings and other property thereon and the means of transport of the mission shall be immune from search, requisition, attachment or execution. </w:t>
      </w:r>
    </w:p>
    <w:p w14:paraId="5581320B"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23 </w:t>
      </w:r>
    </w:p>
    <w:p w14:paraId="5869B3CD"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1.The sending State and the head of the mission shall be exempt from all national, regional or municipal dues and taxes in respect of the premises of the mission, whether owned or leased, other than such as represent payment for specific services rendered. </w:t>
      </w:r>
    </w:p>
    <w:p w14:paraId="6A23A2AD"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2.The exemption from taxation referred to in this article shall not apply to such dues and taxes payable under the law of the receiving State by persons contracting with the sending State or the head of the mission.</w:t>
      </w:r>
    </w:p>
    <w:p w14:paraId="7424B391"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24 </w:t>
      </w:r>
    </w:p>
    <w:p w14:paraId="3F09B105"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The archives and documents of the mission shall be inviolable at any time and wherever they may be. </w:t>
      </w:r>
    </w:p>
    <w:p w14:paraId="71D8E3A8"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25 </w:t>
      </w:r>
    </w:p>
    <w:p w14:paraId="28A291E1"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The receiving State shall accord full facilities for the performance of the functions of the mission. </w:t>
      </w:r>
    </w:p>
    <w:p w14:paraId="7FC3234D"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26 </w:t>
      </w:r>
    </w:p>
    <w:p w14:paraId="7C2E3482"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Subject to its laws and regulations concerning zones entry into which is prohibited or regulated for reasons of national security, the receiving State shall ensure to all members of the mission freedom of movement and travel in its territory.</w:t>
      </w:r>
    </w:p>
    <w:p w14:paraId="13A16307" w14:textId="77777777" w:rsidR="00693DB5" w:rsidRPr="00C62BCC" w:rsidRDefault="00693DB5" w:rsidP="009121C9">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Article 27 </w:t>
      </w:r>
    </w:p>
    <w:p w14:paraId="3160CA80"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 xml:space="preserve">1.The receiving State shall permit and protect free communication on the part of the mission for all official purposes. In communicating with the Government and the other missions and consulates of the sending State, wherever situated, the mission may employ all appropriate means, including diplomatic couriers and messages in code or cipher. However, the mission may install and use a wireless transmitter only with the consent of the receiving State. </w:t>
      </w:r>
    </w:p>
    <w:p w14:paraId="69456ADC"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2.The official correspondence of the mission shall be inviolable. Official correspondence means all correspondence relating to the mission and its functions. </w:t>
      </w:r>
    </w:p>
    <w:p w14:paraId="27217C60"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3.The diplomatic bag shall not be opened or detained. </w:t>
      </w:r>
    </w:p>
    <w:p w14:paraId="4AAD2B6B"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4.The packages constituting the diplomatic bag must bear visible external marks of their character and may contain only diplomatic documents or articles intended for official use. </w:t>
      </w:r>
    </w:p>
    <w:p w14:paraId="706778B7"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5.The diplomatic courier, who shall be provided with an official document indicating his status and the number of packages constituting the diplomatic bag, shall be protected by the receiving State in the performance of his functions. He shall enjoy person inviolability and shall not be liable to any form of arrest or detention. </w:t>
      </w:r>
    </w:p>
    <w:p w14:paraId="4C8F044F"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6.The sending State or the mission may designate diplomatic couriers ad hoc. In such cases the provisions of paragraph 5 of this article shall also apply, except that the immunities therein mentioned shall cease to apply when such a courier has delivered to the consignee the diplomatic bag in his charge. </w:t>
      </w:r>
    </w:p>
    <w:p w14:paraId="25A5200B" w14:textId="77777777" w:rsidR="00693DB5" w:rsidRPr="00C62BCC" w:rsidRDefault="00693DB5" w:rsidP="009121C9">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7.A diplomatic bag may be entrusted to the captain of a commercial aircraft scheduled to land at an authorized port of entry. He shall be provided with an official document indicating the number of 9 packages constituting the bag but he shall not be considered to be a diplomatic courier. The mission may send one of its members to take possession of the diplomatic bag directly and freely from the captain of the aircraft.</w:t>
      </w:r>
    </w:p>
    <w:p w14:paraId="4ACB1B90"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28</w:t>
      </w:r>
    </w:p>
    <w:p w14:paraId="6CED4DC8"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The fees and charges levied by the mission in the course of its official duties shall be exempt from all dues and taxes.</w:t>
      </w:r>
    </w:p>
    <w:p w14:paraId="66CDF621"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29</w:t>
      </w:r>
    </w:p>
    <w:p w14:paraId="06682F3A"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person of a diplomatic agent shall be inviolable. He shall not be liable to any form of arrest or detention. The receiving State shall treat him with due respect and shall take all appropriate steps to prevent any attack on his person, freedom or dignity.</w:t>
      </w:r>
    </w:p>
    <w:p w14:paraId="65E87260"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30</w:t>
      </w:r>
    </w:p>
    <w:p w14:paraId="2178B075"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1.The private residence of a diplomatic agent shall enjoy the same inviolability and protection as the premises of the mission.</w:t>
      </w:r>
    </w:p>
    <w:p w14:paraId="2E163B57" w14:textId="77777777" w:rsidR="00693DB5" w:rsidRPr="00C62BCC" w:rsidRDefault="00693DB5" w:rsidP="00F23EB7">
      <w:pPr>
        <w:tabs>
          <w:tab w:val="left" w:pos="567"/>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2.His papers, correspondence and, except as provided in paragraph 3 of article 31, his property, shall likewise enjoy inviolability.</w:t>
      </w:r>
      <w:r w:rsidRPr="00C62BCC">
        <w:rPr>
          <w:rFonts w:ascii="Times New Roman" w:hAnsi="Times New Roman" w:cs="Times New Roman"/>
          <w:sz w:val="28"/>
          <w:szCs w:val="28"/>
          <w:lang w:val="uk-UA"/>
        </w:rPr>
        <w:cr/>
      </w:r>
      <w:r w:rsidRPr="00C62BCC">
        <w:rPr>
          <w:rFonts w:ascii="Times New Roman" w:hAnsi="Times New Roman" w:cs="Times New Roman"/>
          <w:sz w:val="28"/>
          <w:szCs w:val="28"/>
          <w:lang w:val="uk-UA"/>
        </w:rPr>
        <w:tab/>
        <w:t>Article 31</w:t>
      </w:r>
    </w:p>
    <w:p w14:paraId="25EF5358"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1.A diplomatic agent shall enjoy immunity from the criminal jurisdiction of the receiving State. He shall also enjoy immunity from its civil and administrative jurisdiction, except in the case of:</w:t>
      </w:r>
    </w:p>
    <w:p w14:paraId="695D2F88"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A real action relating to private immovable property situated in the territory of the receiving State, unless he holds it on behalf of the sending State for the purposes of the mission;</w:t>
      </w:r>
    </w:p>
    <w:p w14:paraId="36F56912"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An action relating to succession in which the diplomatic agent is involved as executor, administrator, heir or legatee as a private person and not on behalf of the sending State;</w:t>
      </w:r>
    </w:p>
    <w:p w14:paraId="7FCCAA42"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(c) An action relating to any professional or commercial activity exercised by the diplomatic agent in the receiving State outside his official functions.</w:t>
      </w:r>
    </w:p>
    <w:p w14:paraId="69AC9432"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2.A diplomatic agent is not obliged to give evidence as a witness.</w:t>
      </w:r>
    </w:p>
    <w:p w14:paraId="1CBE2380"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3.No measures of execution may be taken in respect of a diplomatic agent except in the cases coming under subparagraphs (a), (b) and (c) of paragraph 1 of this article, and provided that the measures concerned can be taken without infringing the inviolability of his person or of his residence.</w:t>
      </w:r>
    </w:p>
    <w:p w14:paraId="4564971A"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4.The immunity of a diplomatic agent from the jurisdiction of the receiving State does not exempt him from the jurisdiction of the sending State.</w:t>
      </w:r>
    </w:p>
    <w:p w14:paraId="3F05A3BA"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32</w:t>
      </w:r>
    </w:p>
    <w:p w14:paraId="5666E3E5"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1.The immunity from jurisdiction of diplomatic agents and of persons enjoying immunity under article 37 may be waived by the sending State.</w:t>
      </w:r>
    </w:p>
    <w:p w14:paraId="4441B36A"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2.Waiver must always be express.</w:t>
      </w:r>
    </w:p>
    <w:p w14:paraId="278CC094"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3.The initiation of proceedings by a diplomatic agent or by a person enjoying immunity from jurisdiction under article 37 shall preclude him from invoking immunity from jurisdiction in respect of any counterclaim directly connected with the principal claim.</w:t>
      </w:r>
    </w:p>
    <w:p w14:paraId="5DC4A3CA" w14:textId="77777777" w:rsidR="00F23EB7" w:rsidRDefault="00693DB5" w:rsidP="00F23EB7">
      <w:pPr>
        <w:tabs>
          <w:tab w:val="left" w:pos="0"/>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4.Waiver of immunity from jurisdiction in respect of civil or administrative proceedings shall not be held to imply waiver of immunity in respect of the execution of the judgement, for which a separate waiver shall be necessary.</w:t>
      </w:r>
      <w:r w:rsidR="00F23EB7">
        <w:rPr>
          <w:rFonts w:ascii="Times New Roman" w:hAnsi="Times New Roman" w:cs="Times New Roman"/>
          <w:sz w:val="28"/>
          <w:szCs w:val="28"/>
          <w:lang w:val="uk-UA"/>
        </w:rPr>
        <w:t xml:space="preserve"> </w:t>
      </w:r>
    </w:p>
    <w:p w14:paraId="5BCC54CC" w14:textId="77777777" w:rsidR="00693DB5" w:rsidRPr="00C62BCC" w:rsidRDefault="00F23EB7" w:rsidP="00F23EB7">
      <w:pPr>
        <w:tabs>
          <w:tab w:val="left" w:pos="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33</w:t>
      </w:r>
    </w:p>
    <w:p w14:paraId="48DDFCD6"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1.Subject to the provisions of paragraph 3 of this article, a diplomatic agent shall with respect to services rendered for the sending State be exempt from social security provisions which may be in force in the receiving State.</w:t>
      </w:r>
    </w:p>
    <w:p w14:paraId="073978B5"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2.The exemption provided for in paragraph 1 of this article shall also apply to private servants who are in the sole employ of a diplomatic agent, on condition:</w:t>
      </w:r>
    </w:p>
    <w:p w14:paraId="42D87EDC"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That they are not nationals of or permanently resident in the receiving State; and</w:t>
      </w:r>
    </w:p>
    <w:p w14:paraId="0687A63A"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That they are covered by the social security provisions which may be in force in the sending State or a third State.</w:t>
      </w:r>
    </w:p>
    <w:p w14:paraId="1D00AC8E"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3.A diplomatic agent who employs persons to whom the exemption provided for in paragraph 2 of this article does not apply shall observe the obligations which the social security provisions of the receiving State impose upon employers.</w:t>
      </w:r>
    </w:p>
    <w:p w14:paraId="3DE880E1" w14:textId="77777777" w:rsidR="00693DB5" w:rsidRPr="00C62BCC"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4.The exemption provided for in paragraphs 1 and 2 of this article shall not preclude voluntary participation in the social security system of the receiving State provided that such participation is permitted by that State.</w:t>
      </w:r>
    </w:p>
    <w:p w14:paraId="1BA5018C" w14:textId="77777777" w:rsidR="00F23EB7" w:rsidRDefault="00693DB5" w:rsidP="00F23EB7">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5.The provisions of this article shall not affect bilateral or multilateral agreements concerning social security concluded previously and shall not prevent the conclusion of such agreements in the future.</w:t>
      </w:r>
      <w:r w:rsidR="00F23EB7">
        <w:rPr>
          <w:rFonts w:ascii="Times New Roman" w:hAnsi="Times New Roman" w:cs="Times New Roman"/>
          <w:sz w:val="28"/>
          <w:szCs w:val="28"/>
          <w:lang w:val="uk-UA"/>
        </w:rPr>
        <w:t xml:space="preserve"> </w:t>
      </w:r>
    </w:p>
    <w:p w14:paraId="2439081D" w14:textId="77777777" w:rsidR="00693DB5" w:rsidRPr="00C62BCC" w:rsidRDefault="00F23EB7" w:rsidP="00F23EB7">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34</w:t>
      </w:r>
    </w:p>
    <w:p w14:paraId="3AF9197A"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diplomatic agent shall be exempt from all dues and taxes, personal or real, national, regional or municipal, except:</w:t>
      </w:r>
    </w:p>
    <w:p w14:paraId="0153281A"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Indirect taxes of a kind which are normally incorporated in the price of goods or services;</w:t>
      </w:r>
    </w:p>
    <w:p w14:paraId="6E362B8F"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Dues and taxes on private immovable property situated in the territory of the receiving State, unless he holds it on behalf of the sending State for the purposes of the mission;</w:t>
      </w:r>
    </w:p>
    <w:p w14:paraId="2F31FD0B"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(c) Estate, succession or inheritance duties levied by the receiving State, subject to the provisions of paragraph 4 of article 39;</w:t>
      </w:r>
    </w:p>
    <w:p w14:paraId="2BC56A2F"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(d) Dues and taxes on private income having its source in the receiving State and capital taxes on investments made in commercial undertakings in the receiving State;</w:t>
      </w:r>
    </w:p>
    <w:p w14:paraId="4F876916"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(e) Charges levied for specific services rendered;</w:t>
      </w:r>
    </w:p>
    <w:p w14:paraId="18D74CEF" w14:textId="77777777" w:rsidR="00693DB5" w:rsidRPr="00C62BCC" w:rsidRDefault="00693DB5" w:rsidP="00F23EB7">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(f) Registration, court or record fees, mortgage dues and stamp duty, with respect to immovable property, subject to the provisions of article 23.</w:t>
      </w:r>
      <w:r w:rsidRPr="00C62BCC">
        <w:rPr>
          <w:rFonts w:ascii="Times New Roman" w:hAnsi="Times New Roman" w:cs="Times New Roman"/>
          <w:sz w:val="28"/>
          <w:szCs w:val="28"/>
          <w:lang w:val="uk-UA"/>
        </w:rPr>
        <w:cr/>
        <w:t>Article 35</w:t>
      </w:r>
    </w:p>
    <w:p w14:paraId="16AF1B6F" w14:textId="77777777" w:rsidR="00164818" w:rsidRDefault="00693DB5" w:rsidP="00164818">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receiving State shall exempt diplomatic agents from all personal services, from all public service of any kind whatsoever, and from military obligations such as those connected with requisitioning, military contributions and billeting.</w:t>
      </w:r>
      <w:r w:rsidR="00164818">
        <w:rPr>
          <w:rFonts w:ascii="Times New Roman" w:hAnsi="Times New Roman" w:cs="Times New Roman"/>
          <w:sz w:val="28"/>
          <w:szCs w:val="28"/>
          <w:lang w:val="uk-UA"/>
        </w:rPr>
        <w:t xml:space="preserve"> </w:t>
      </w:r>
    </w:p>
    <w:p w14:paraId="56BC240D" w14:textId="77777777" w:rsidR="00693DB5" w:rsidRPr="00C62BCC" w:rsidRDefault="00693DB5" w:rsidP="00164818">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36</w:t>
      </w:r>
    </w:p>
    <w:p w14:paraId="0ABFDF71"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1.The receiving State shall, in accordance with such laws and regulations as it may adopt, permit entry of and grant exemption from all customs duties, taxes, and related charges other than charges for storage, cartage and similar services, on:</w:t>
      </w:r>
    </w:p>
    <w:p w14:paraId="7DEBA7EC"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Articles for the official use of the mission;</w:t>
      </w:r>
    </w:p>
    <w:p w14:paraId="5495F993"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(b) Articles for the personal use of a diplomatic agent or members of his family forming part of his household, including articles intended for his establishment.</w:t>
      </w:r>
    </w:p>
    <w:p w14:paraId="18946B86" w14:textId="77777777" w:rsidR="00164818"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2.The personal baggage of a diplomatic agent shall be exempt from inspection, unless there are serious grounds for presuming that it contains articles not covered by the exemptions mentioned in paragraph 1 of this article, or articles the import or export of which is prohibited by the law or controlled by the quarantine regulations of the receiving State. Such inspection shall be conducted only in the presence of the diplomatic agent or of his authorized representative.</w:t>
      </w:r>
      <w:r w:rsidR="00164818">
        <w:rPr>
          <w:rFonts w:ascii="Times New Roman" w:hAnsi="Times New Roman" w:cs="Times New Roman"/>
          <w:sz w:val="28"/>
          <w:szCs w:val="28"/>
          <w:lang w:val="uk-UA"/>
        </w:rPr>
        <w:t xml:space="preserve"> </w:t>
      </w:r>
    </w:p>
    <w:p w14:paraId="10EDB578" w14:textId="77777777" w:rsidR="00693DB5" w:rsidRPr="00C62BCC" w:rsidRDefault="00164818" w:rsidP="00164818">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37</w:t>
      </w:r>
    </w:p>
    <w:p w14:paraId="0A578281"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1.The members of the family of a diplomatic agent forming part of his household shall, if they are not nationals of the receiving State, enjoy the privileges and immunities specified in articles 29 to 36.</w:t>
      </w:r>
    </w:p>
    <w:p w14:paraId="5A365465"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2.Members of the administrative and technical staff of the mission, together with members of their families forming part of their respective households, shall, if they are not nationals of or permanently resident in the receiving State, enjoy the privileges and immunities specified in articles 29 to 35, except that the immunity from civil and administrative jurisdiction of the receiving State specified in paragraph 1 of article 31 shall not extend to acts performed outside the course of their duties. They shall also enjoy the privileges specified in article 36, paragraph 1, in respect of articles imported at the time of first installation.</w:t>
      </w:r>
    </w:p>
    <w:p w14:paraId="7150961B"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3.Members of the service staff of the mission who are not nationals of or permanently resident in the receiving State shall enjoy immunity in respect of acts performed in the course of their duties, exemption from dues and taxes on the emoluments they receive by reason of their employment and the exemption contained in article 33.</w:t>
      </w:r>
    </w:p>
    <w:p w14:paraId="3B9B8DD5" w14:textId="77777777" w:rsidR="00164818"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4.Private servants of members of the mission shall, if they are not nationals of or permanently resident in the receiving State, be exempt from dues and taxes on the emoluments they receive by reason of their employment. In other respects, they may enjoy privileges and immunities only to the extent admitted by the receiving </w:t>
      </w:r>
      <w:r w:rsidRPr="00C62BCC">
        <w:rPr>
          <w:rFonts w:ascii="Times New Roman" w:hAnsi="Times New Roman" w:cs="Times New Roman"/>
          <w:sz w:val="28"/>
          <w:szCs w:val="28"/>
          <w:lang w:val="uk-UA"/>
        </w:rPr>
        <w:lastRenderedPageBreak/>
        <w:t>State. However, the receiving State must exercise its jurisdiction over those persons in such a manner as not to interfere unduly with the performance of the functions of the mission.</w:t>
      </w:r>
      <w:r w:rsidR="00164818">
        <w:rPr>
          <w:rFonts w:ascii="Times New Roman" w:hAnsi="Times New Roman" w:cs="Times New Roman"/>
          <w:sz w:val="28"/>
          <w:szCs w:val="28"/>
          <w:lang w:val="uk-UA"/>
        </w:rPr>
        <w:t xml:space="preserve"> </w:t>
      </w:r>
    </w:p>
    <w:p w14:paraId="599D0051" w14:textId="77777777" w:rsidR="00693DB5" w:rsidRPr="00C62BCC" w:rsidRDefault="00164818" w:rsidP="00164818">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38</w:t>
      </w:r>
    </w:p>
    <w:p w14:paraId="7721F864"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1.Except insofar as additional privileges and immunities may be granted by the receiving State, a diplomatic agent who is a national of or permanently resident in that State shall enjoy only immunity from jurisdiction, and inviolability, in respect of official acts performed in the exercise of his functions.</w:t>
      </w:r>
    </w:p>
    <w:p w14:paraId="6D4313C7" w14:textId="77777777" w:rsidR="00164818"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2.Other members of the staff of the mission and private servants who are nationals of or</w:t>
      </w:r>
      <w:r w:rsidR="00164818">
        <w:rPr>
          <w:rFonts w:ascii="Times New Roman" w:hAnsi="Times New Roman" w:cs="Times New Roman"/>
          <w:sz w:val="28"/>
          <w:szCs w:val="28"/>
          <w:lang w:val="uk-UA"/>
        </w:rPr>
        <w:t xml:space="preserve"> </w:t>
      </w:r>
      <w:r w:rsidRPr="00C62BCC">
        <w:rPr>
          <w:rFonts w:ascii="Times New Roman" w:hAnsi="Times New Roman" w:cs="Times New Roman"/>
          <w:sz w:val="28"/>
          <w:szCs w:val="28"/>
          <w:lang w:val="uk-UA"/>
        </w:rPr>
        <w:t>permanently resident in the receiving State shall enjoy privileges and immunities only to the extent admitted by the receiving State. However, the receiving State must exercise its jurisdiction over those persons in such a manner as not to interfere unduly with the performance of the functions of the mission.</w:t>
      </w:r>
      <w:r w:rsidR="00164818">
        <w:rPr>
          <w:rFonts w:ascii="Times New Roman" w:hAnsi="Times New Roman" w:cs="Times New Roman"/>
          <w:sz w:val="28"/>
          <w:szCs w:val="28"/>
          <w:lang w:val="uk-UA"/>
        </w:rPr>
        <w:t xml:space="preserve"> </w:t>
      </w:r>
    </w:p>
    <w:p w14:paraId="415AB872" w14:textId="77777777" w:rsidR="00693DB5" w:rsidRPr="00C62BCC" w:rsidRDefault="00164818" w:rsidP="00164818">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39</w:t>
      </w:r>
    </w:p>
    <w:p w14:paraId="5062D0B2"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1.Every person entitled to privileges and immunities shall enjoy them from the moment he enters the territory of the receiving State on proceeding to take up his post or, if already in its territory, from the moment when his appointment is notified to the Ministry for Foreign Affairs or such other ministry as may be agreed.</w:t>
      </w:r>
    </w:p>
    <w:p w14:paraId="79ED09FD"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2.When the functions of a person enjoying privileges and immunities have come to an end, such privileges and immunities shall normally cease at the moment when he leaves the country, or on expiry of a reasonable period in which to do so, but shall subsist until that time, even in case of armed conflict. However, with respect to acts performed by such a person in the exercise of his functions as a member of the mission, immunity shall continue to subsist.</w:t>
      </w:r>
    </w:p>
    <w:p w14:paraId="15A51A23"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3.In case of the death of a member of the mission, the members of his family shall continue to enjoy the privileges and immunities to which they are entitled until the expiry of a reasonable period in which to leave the country.</w:t>
      </w:r>
    </w:p>
    <w:p w14:paraId="79E8617D" w14:textId="77777777" w:rsidR="00164818"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lastRenderedPageBreak/>
        <w:t>4.In the event of the death of a member of the mission not a national of or permanently resident in the receiving State or a member of his family forming part of his household, the receiving State shall permit the withdrawal of the movable property of the deceased, with the exception of any property acquired in the country the export of which was prohibited at the time of his death. Estate, succession and inheritance duties shall not be levied on movable property the presence of which in the receiving State was due solely to the presence there of the deceased as a member of the mission or as a member of the family of a member of the mission.</w:t>
      </w:r>
      <w:r w:rsidR="00164818">
        <w:rPr>
          <w:rFonts w:ascii="Times New Roman" w:hAnsi="Times New Roman" w:cs="Times New Roman"/>
          <w:sz w:val="28"/>
          <w:szCs w:val="28"/>
          <w:lang w:val="uk-UA"/>
        </w:rPr>
        <w:t xml:space="preserve"> </w:t>
      </w:r>
    </w:p>
    <w:p w14:paraId="62F10220" w14:textId="77777777" w:rsidR="00693DB5" w:rsidRPr="00C62BCC" w:rsidRDefault="00164818" w:rsidP="00164818">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40</w:t>
      </w:r>
    </w:p>
    <w:p w14:paraId="52EB806E"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1.If a diplomatic agent passes through or is in the territory of a third State, which has granted him a passport visa if such visa was necessary, while proceeding to take up or to return to his post, or when returning to his own country, the third State shall accord him inviolability and such other immunities as may be required to ensure his transit or return. The same shall apply in the case of any members of his family enjoying privileges or immunities who are accompanying the diplomatic agent, or travelling separately to join him or to return to their country.</w:t>
      </w:r>
    </w:p>
    <w:p w14:paraId="2FAAF100"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2.In circumstances similar to those specified in paragraph 1 of this article, third States shall not hinder the passage of members of the administrative and technical or service staff of a mission, and of members of their families, through their territories.</w:t>
      </w:r>
    </w:p>
    <w:p w14:paraId="4BEC5C33" w14:textId="77777777" w:rsidR="00693DB5" w:rsidRPr="00C62BCC"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3.Third States shall accord to official correspondence and other official communications in transit, including messages in code or cipher, the same freedom and protection as is accorded by the receiving State. They shall accord to diplomatic couriers, who have been granted a passport visa if such visa was necessary, and diplomatic bags in transit, the same inviolability and protection as the receiving State is bound to accord.</w:t>
      </w:r>
    </w:p>
    <w:p w14:paraId="4599EA24" w14:textId="77777777" w:rsidR="009A35DA" w:rsidRDefault="00693DB5" w:rsidP="00164818">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4.The obligations of third States under paragraphs 1, 2 and 3 of this article shall also apply to the persons mentioned respectively in those paragraphs, and to </w:t>
      </w:r>
      <w:r w:rsidRPr="00C62BCC">
        <w:rPr>
          <w:rFonts w:ascii="Times New Roman" w:hAnsi="Times New Roman" w:cs="Times New Roman"/>
          <w:sz w:val="28"/>
          <w:szCs w:val="28"/>
          <w:lang w:val="uk-UA"/>
        </w:rPr>
        <w:lastRenderedPageBreak/>
        <w:t>official communications and diplomatic bags, whose presence in the territory of the third State is due to force majeure.</w:t>
      </w:r>
      <w:r w:rsidR="00164818">
        <w:rPr>
          <w:rFonts w:ascii="Times New Roman" w:hAnsi="Times New Roman" w:cs="Times New Roman"/>
          <w:sz w:val="28"/>
          <w:szCs w:val="28"/>
          <w:lang w:val="uk-UA"/>
        </w:rPr>
        <w:t xml:space="preserve"> </w:t>
      </w:r>
    </w:p>
    <w:p w14:paraId="3CB84A35" w14:textId="77777777" w:rsidR="00693DB5" w:rsidRPr="00C62BCC" w:rsidRDefault="009A35DA" w:rsidP="009A35DA">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41</w:t>
      </w:r>
    </w:p>
    <w:p w14:paraId="0503B903" w14:textId="77777777" w:rsidR="00693DB5" w:rsidRPr="00C62BCC" w:rsidRDefault="00693DB5" w:rsidP="009A35D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1.Without prejudice to their privileges and immunities, it is the duty of all persons enjoying such privileges and immunities to respect the laws and regulations of the receiving State. They also have a duty not to interfere in the internal affairs of that State.</w:t>
      </w:r>
    </w:p>
    <w:p w14:paraId="7ADD4ED3" w14:textId="77777777" w:rsidR="00693DB5" w:rsidRPr="00C62BCC" w:rsidRDefault="00693DB5" w:rsidP="009A35D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2.All official business with the receiving State entrusted to the mission by the sending State shall be conducted with or through the Ministry for Foreign Affairs of the receiving State or such other ministry as may be agreed.</w:t>
      </w:r>
    </w:p>
    <w:p w14:paraId="1725F156" w14:textId="77777777" w:rsidR="009A35DA" w:rsidRDefault="00693DB5" w:rsidP="009A35D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3.The premises of the mission must not be used in any manner incompatible with the functions of the mission as laid down in the present Convention or by other rules of general international law or by any special agreements in force between the sending and the receiving State.</w:t>
      </w:r>
      <w:r w:rsidR="009A35DA">
        <w:rPr>
          <w:rFonts w:ascii="Times New Roman" w:hAnsi="Times New Roman" w:cs="Times New Roman"/>
          <w:sz w:val="28"/>
          <w:szCs w:val="28"/>
          <w:lang w:val="uk-UA"/>
        </w:rPr>
        <w:t xml:space="preserve"> </w:t>
      </w:r>
    </w:p>
    <w:p w14:paraId="25A82D50" w14:textId="77777777" w:rsidR="00693DB5" w:rsidRPr="00C62BCC" w:rsidRDefault="009A35DA" w:rsidP="009A35DA">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42</w:t>
      </w:r>
    </w:p>
    <w:p w14:paraId="3FDF0AF6" w14:textId="77777777" w:rsidR="009A35DA"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diplomatic agent shall not in the receiving State practise for personal profit any professional or commercial activity.</w:t>
      </w:r>
      <w:r w:rsidR="009A35DA">
        <w:rPr>
          <w:rFonts w:ascii="Times New Roman" w:hAnsi="Times New Roman" w:cs="Times New Roman"/>
          <w:sz w:val="28"/>
          <w:szCs w:val="28"/>
          <w:lang w:val="uk-UA"/>
        </w:rPr>
        <w:t xml:space="preserve"> </w:t>
      </w:r>
    </w:p>
    <w:p w14:paraId="6AB46258" w14:textId="77777777" w:rsidR="00693DB5" w:rsidRPr="00C62BCC" w:rsidRDefault="00693DB5" w:rsidP="009A35DA">
      <w:pPr>
        <w:tabs>
          <w:tab w:val="left" w:pos="567"/>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43</w:t>
      </w:r>
    </w:p>
    <w:p w14:paraId="252DC826"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function of a diplomatic agent comes to an end, inter alia:</w:t>
      </w:r>
    </w:p>
    <w:p w14:paraId="68642F25"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On notification by the sending State to the receiving State that the function of the diplomatic agent has come to an end;</w:t>
      </w:r>
    </w:p>
    <w:p w14:paraId="66719A5F" w14:textId="77777777" w:rsidR="009A35DA"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On notification by the receiving State to the sending State that, in accordance with paragraph 2 of article 9, it refuses to recognize the diplomatic agent as a member of the mission.</w:t>
      </w:r>
      <w:r w:rsidR="009A35DA">
        <w:rPr>
          <w:rFonts w:ascii="Times New Roman" w:hAnsi="Times New Roman" w:cs="Times New Roman"/>
          <w:sz w:val="28"/>
          <w:szCs w:val="28"/>
          <w:lang w:val="uk-UA"/>
        </w:rPr>
        <w:t xml:space="preserve"> </w:t>
      </w:r>
    </w:p>
    <w:p w14:paraId="2F3C18FC" w14:textId="77777777" w:rsidR="00693DB5" w:rsidRPr="00C62BCC" w:rsidRDefault="009A35DA" w:rsidP="009A35DA">
      <w:pPr>
        <w:tabs>
          <w:tab w:val="left" w:pos="284"/>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Article 44</w:t>
      </w:r>
    </w:p>
    <w:p w14:paraId="2F9759A8"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The receiving State must, even in case of armed conflict, grant facilities in order to enable persons enjoying privileges and immunities, other than nationals of the receiving State, and members of the families of such persons irrespective of their nationality, to leave at the earliest possible moment. It must, in particular, in </w:t>
      </w:r>
      <w:r w:rsidRPr="00C62BCC">
        <w:rPr>
          <w:rFonts w:ascii="Times New Roman" w:hAnsi="Times New Roman" w:cs="Times New Roman"/>
          <w:sz w:val="28"/>
          <w:szCs w:val="28"/>
          <w:lang w:val="uk-UA"/>
        </w:rPr>
        <w:lastRenderedPageBreak/>
        <w:t>case of need, place at their disposal the necessary means of transport for themselves and their property.</w:t>
      </w:r>
    </w:p>
    <w:p w14:paraId="5C576144"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45</w:t>
      </w:r>
    </w:p>
    <w:p w14:paraId="1F3B4260"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If diplomatic relations are broken off between two States, or if a mission is permanently or temporarily recalled:</w:t>
      </w:r>
    </w:p>
    <w:p w14:paraId="3F6E1A17"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The receiving State must, even in case of armed conflict, respect and protect the premises of the mission, together with its property and archives;</w:t>
      </w:r>
    </w:p>
    <w:p w14:paraId="7DEBCD8D"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The sending State may entrust the custody of the premises of the mission, together with its property and archives, to a third State acceptable to the receiving State;</w:t>
      </w:r>
    </w:p>
    <w:p w14:paraId="5A399B53"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(c) The sending State may entrust the protection of its interests and those of its nationals to a third State acceptable to the receiving State.</w:t>
      </w:r>
      <w:r w:rsidRPr="00C62BCC">
        <w:rPr>
          <w:rFonts w:ascii="Times New Roman" w:hAnsi="Times New Roman" w:cs="Times New Roman"/>
          <w:sz w:val="28"/>
          <w:szCs w:val="28"/>
          <w:lang w:val="uk-UA"/>
        </w:rPr>
        <w:cr/>
        <w:t>Article 46</w:t>
      </w:r>
    </w:p>
    <w:p w14:paraId="6F0897CA"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sending State may with the prior consent of a receiving State, and at the request of a third State not represented in the receiving State, undertake the temporary protection of the interests of the third State and of its nationals.</w:t>
      </w:r>
    </w:p>
    <w:p w14:paraId="37B41C04" w14:textId="77777777" w:rsidR="00693DB5" w:rsidRPr="00C62BCC" w:rsidRDefault="00693DB5" w:rsidP="009A35DA">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47</w:t>
      </w:r>
    </w:p>
    <w:p w14:paraId="13A39435" w14:textId="77777777" w:rsidR="00693DB5" w:rsidRPr="00C62BCC" w:rsidRDefault="00693DB5" w:rsidP="009A35D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1.In the application of the provisions of the present Convention, the receiving State shall not discriminate as between States.</w:t>
      </w:r>
    </w:p>
    <w:p w14:paraId="05796510" w14:textId="77777777" w:rsidR="00693DB5" w:rsidRPr="00C62BCC" w:rsidRDefault="00693DB5" w:rsidP="009A35DA">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2.However, discrimination shall not be regarded as taking place:</w:t>
      </w:r>
    </w:p>
    <w:p w14:paraId="1D26C5F2"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Where the receiving State applies any of the provisions of the present Convention restrictively because of a restrictive application of that provision to its mission in the sending State;</w:t>
      </w:r>
    </w:p>
    <w:p w14:paraId="7384920D" w14:textId="77777777" w:rsidR="00693DB5" w:rsidRPr="00C62BCC" w:rsidRDefault="00693DB5" w:rsidP="0068034D">
      <w:pPr>
        <w:spacing w:after="0" w:line="360" w:lineRule="auto"/>
        <w:ind w:firstLine="709"/>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Where by custom or agreement States extend to each other more favourable treatment than is required by the provisions of the present Convention.</w:t>
      </w:r>
      <w:r w:rsidR="0068034D">
        <w:rPr>
          <w:rFonts w:ascii="Times New Roman" w:hAnsi="Times New Roman" w:cs="Times New Roman"/>
          <w:sz w:val="28"/>
          <w:szCs w:val="28"/>
          <w:lang w:val="uk-UA"/>
        </w:rPr>
        <w:t xml:space="preserve"> </w:t>
      </w:r>
      <w:r w:rsidRPr="00C62BCC">
        <w:rPr>
          <w:rFonts w:ascii="Times New Roman" w:hAnsi="Times New Roman" w:cs="Times New Roman"/>
          <w:sz w:val="28"/>
          <w:szCs w:val="28"/>
          <w:lang w:val="uk-UA"/>
        </w:rPr>
        <w:t>Article 48</w:t>
      </w:r>
      <w:r w:rsidR="009A35DA">
        <w:rPr>
          <w:rFonts w:ascii="Times New Roman" w:hAnsi="Times New Roman" w:cs="Times New Roman"/>
          <w:sz w:val="28"/>
          <w:szCs w:val="28"/>
          <w:lang w:val="uk-UA"/>
        </w:rPr>
        <w:t>.</w:t>
      </w:r>
    </w:p>
    <w:p w14:paraId="3FE40551" w14:textId="77777777" w:rsidR="0068034D"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The present Convention shall be open for signature by all States Members of the United Nations or of any of the specialized agencies Parties to the Statute of the International Court of Justice, and by any other State invited by the General </w:t>
      </w:r>
      <w:r w:rsidRPr="00C62BCC">
        <w:rPr>
          <w:rFonts w:ascii="Times New Roman" w:hAnsi="Times New Roman" w:cs="Times New Roman"/>
          <w:sz w:val="28"/>
          <w:szCs w:val="28"/>
          <w:lang w:val="uk-UA"/>
        </w:rPr>
        <w:lastRenderedPageBreak/>
        <w:t>Assembly of the United Nations to become a Party to the Convention, as follows: until 31 October 1961 at the Federal Ministry for Foreign Affairs of Austria and subsequently, until 31 March 1962, at the United Nations Headquarters in New York.</w:t>
      </w:r>
      <w:r w:rsidR="0068034D">
        <w:rPr>
          <w:rFonts w:ascii="Times New Roman" w:hAnsi="Times New Roman" w:cs="Times New Roman"/>
          <w:sz w:val="28"/>
          <w:szCs w:val="28"/>
          <w:lang w:val="uk-UA"/>
        </w:rPr>
        <w:t xml:space="preserve"> </w:t>
      </w:r>
    </w:p>
    <w:p w14:paraId="29ACD35D"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49</w:t>
      </w:r>
    </w:p>
    <w:p w14:paraId="66354F94" w14:textId="77777777" w:rsidR="00693DB5" w:rsidRPr="00C62BCC" w:rsidRDefault="00693DB5" w:rsidP="009121C9">
      <w:pPr>
        <w:tabs>
          <w:tab w:val="left" w:pos="284"/>
        </w:tabs>
        <w:spacing w:after="0" w:line="360" w:lineRule="auto"/>
        <w:ind w:firstLine="360"/>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present Convention is subject to ratification. The instruments of ratification shall be</w:t>
      </w:r>
      <w:r w:rsidR="0068034D">
        <w:rPr>
          <w:rFonts w:ascii="Times New Roman" w:hAnsi="Times New Roman" w:cs="Times New Roman"/>
          <w:sz w:val="28"/>
          <w:szCs w:val="28"/>
          <w:lang w:val="uk-UA"/>
        </w:rPr>
        <w:t xml:space="preserve"> </w:t>
      </w:r>
      <w:r w:rsidRPr="00C62BCC">
        <w:rPr>
          <w:rFonts w:ascii="Times New Roman" w:hAnsi="Times New Roman" w:cs="Times New Roman"/>
          <w:sz w:val="28"/>
          <w:szCs w:val="28"/>
          <w:lang w:val="uk-UA"/>
        </w:rPr>
        <w:t>deposited with the Secretary-General of the United Nations.</w:t>
      </w:r>
    </w:p>
    <w:p w14:paraId="263AD4D5"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50</w:t>
      </w:r>
    </w:p>
    <w:p w14:paraId="3A03B0B8"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present Convention shall remain open for accession by any State belonging to any of the four categories mentioned in article 48. The instruments of accession shall be deposited with the SecretaryGeneral of the United Nations.</w:t>
      </w:r>
    </w:p>
    <w:p w14:paraId="3A9F454E"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51</w:t>
      </w:r>
    </w:p>
    <w:p w14:paraId="0B329F99" w14:textId="77777777" w:rsidR="00693DB5" w:rsidRPr="00C62BCC" w:rsidRDefault="00693DB5" w:rsidP="0068034D">
      <w:pPr>
        <w:tabs>
          <w:tab w:val="left" w:pos="284"/>
        </w:tabs>
        <w:spacing w:after="0" w:line="360" w:lineRule="auto"/>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1.The present Convention shall enter into force on the thirtieth day following the date of deposit of the twenty-second instrument of ratification or accession with the Secretary-General of the United Nations.</w:t>
      </w:r>
      <w:r w:rsidRPr="00C62BCC">
        <w:rPr>
          <w:rFonts w:ascii="Times New Roman" w:hAnsi="Times New Roman" w:cs="Times New Roman"/>
          <w:sz w:val="28"/>
          <w:szCs w:val="28"/>
          <w:lang w:val="uk-UA"/>
        </w:rPr>
        <w:cr/>
        <w:t>2.For each State ratifying or acceding to the Convention after the deposit of the twenty-second instrument of ratification or accession, the Convention shall enter into force on the thirtieth day after deposit by such State of its instrument of ratification or accession.</w:t>
      </w:r>
    </w:p>
    <w:p w14:paraId="30217764"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52</w:t>
      </w:r>
    </w:p>
    <w:p w14:paraId="0EEE03C2"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The Secretary-General of the United Nations shall inform all States belonging to any of the four categories mentioned in article 48:</w:t>
      </w:r>
    </w:p>
    <w:p w14:paraId="5C12E771"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 Of signatures to the present Convention and of the deposit of instruments of ratification or accession, in accordance with articles 48, 49 and 50;</w:t>
      </w:r>
    </w:p>
    <w:p w14:paraId="5C45BC35"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(b) Of the date on which the present Convention will enter into force, in accordance with article 51.</w:t>
      </w:r>
    </w:p>
    <w:p w14:paraId="7A521524" w14:textId="77777777" w:rsidR="00693DB5" w:rsidRPr="00C62BCC" w:rsidRDefault="00693DB5" w:rsidP="0068034D">
      <w:pPr>
        <w:tabs>
          <w:tab w:val="left" w:pos="284"/>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Article 53</w:t>
      </w:r>
    </w:p>
    <w:p w14:paraId="3A0208C1" w14:textId="77777777" w:rsidR="00693DB5" w:rsidRPr="00C62BCC" w:rsidRDefault="00693DB5" w:rsidP="0068034D">
      <w:pPr>
        <w:tabs>
          <w:tab w:val="left" w:pos="567"/>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 xml:space="preserve">The original of the present Convention, of which the Chinese, English, French, Russian and Spanish texts are equally authentic, shall be deposited with </w:t>
      </w:r>
      <w:r w:rsidRPr="00C62BCC">
        <w:rPr>
          <w:rFonts w:ascii="Times New Roman" w:hAnsi="Times New Roman" w:cs="Times New Roman"/>
          <w:sz w:val="28"/>
          <w:szCs w:val="28"/>
          <w:lang w:val="uk-UA"/>
        </w:rPr>
        <w:lastRenderedPageBreak/>
        <w:t>the Secretary-General of the United Nations, who shall send certified copies thereof to all States belonging to any of the four categories mentioned in article 48.</w:t>
      </w:r>
    </w:p>
    <w:p w14:paraId="7B16A58F" w14:textId="77777777" w:rsidR="00693DB5" w:rsidRPr="00C62BCC" w:rsidRDefault="00693DB5" w:rsidP="0068034D">
      <w:pPr>
        <w:tabs>
          <w:tab w:val="left" w:pos="567"/>
        </w:tabs>
        <w:spacing w:after="0" w:line="360" w:lineRule="auto"/>
        <w:ind w:firstLine="567"/>
        <w:jc w:val="both"/>
        <w:rPr>
          <w:rFonts w:ascii="Times New Roman" w:hAnsi="Times New Roman" w:cs="Times New Roman"/>
          <w:sz w:val="28"/>
          <w:szCs w:val="28"/>
          <w:lang w:val="uk-UA"/>
        </w:rPr>
      </w:pPr>
      <w:r w:rsidRPr="00C62BCC">
        <w:rPr>
          <w:rFonts w:ascii="Times New Roman" w:hAnsi="Times New Roman" w:cs="Times New Roman"/>
          <w:sz w:val="28"/>
          <w:szCs w:val="28"/>
          <w:lang w:val="uk-UA"/>
        </w:rPr>
        <w:t>IN WITNESS WHEREOF the undersigned Plenipotentiaries, being duly authorized thereto by their respective Governments, have signed the present Convention.</w:t>
      </w:r>
    </w:p>
    <w:p w14:paraId="2EDA49CC" w14:textId="77777777" w:rsidR="00693DB5" w:rsidRDefault="0068034D" w:rsidP="0068034D">
      <w:pPr>
        <w:tabs>
          <w:tab w:val="left" w:pos="567"/>
        </w:tabs>
        <w:spacing w:after="0"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93DB5" w:rsidRPr="00C62BCC">
        <w:rPr>
          <w:rFonts w:ascii="Times New Roman" w:hAnsi="Times New Roman" w:cs="Times New Roman"/>
          <w:sz w:val="28"/>
          <w:szCs w:val="28"/>
          <w:lang w:val="uk-UA"/>
        </w:rPr>
        <w:t>DONE at Vienna this eighteenth day of April one thousand nine hundred and sixty-one.</w:t>
      </w:r>
    </w:p>
    <w:p w14:paraId="074DF1DA" w14:textId="77777777" w:rsidR="007F7E11" w:rsidRPr="006C6D67" w:rsidRDefault="007F7E11" w:rsidP="007F7E11">
      <w:pPr>
        <w:pStyle w:val="2"/>
        <w:numPr>
          <w:ilvl w:val="0"/>
          <w:numId w:val="14"/>
        </w:numPr>
        <w:rPr>
          <w:b/>
          <w:lang w:val="en-US"/>
        </w:rPr>
      </w:pPr>
      <w:bookmarkStart w:id="32" w:name="_Toc87636419"/>
      <w:r w:rsidRPr="000421CB">
        <w:rPr>
          <w:b/>
          <w:lang w:val="en-US"/>
        </w:rPr>
        <w:t>Principles, organization forms and work methods of the Ukrainian diplomatic service</w:t>
      </w:r>
      <w:bookmarkEnd w:id="32"/>
    </w:p>
    <w:p w14:paraId="5443EA65" w14:textId="77777777" w:rsidR="00141C62" w:rsidRPr="00141C62" w:rsidRDefault="00E3128A" w:rsidP="00E3128A">
      <w:pPr>
        <w:tabs>
          <w:tab w:val="left" w:pos="0"/>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41C62" w:rsidRPr="00141C62">
        <w:rPr>
          <w:rFonts w:ascii="Times New Roman" w:hAnsi="Times New Roman" w:cs="Times New Roman"/>
          <w:sz w:val="28"/>
          <w:szCs w:val="28"/>
          <w:lang w:val="uk-UA"/>
        </w:rPr>
        <w:t xml:space="preserve">Article 3. Legal basis of the diplomatic service (Law of Ukraine On Diplomatic Service 2018) </w:t>
      </w:r>
    </w:p>
    <w:p w14:paraId="4C84195B" w14:textId="77777777" w:rsidR="00141C62" w:rsidRPr="00141C62" w:rsidRDefault="00141C62" w:rsidP="00E3128A">
      <w:pPr>
        <w:tabs>
          <w:tab w:val="left" w:pos="0"/>
        </w:tabs>
        <w:spacing w:after="0" w:line="360" w:lineRule="auto"/>
        <w:jc w:val="both"/>
        <w:rPr>
          <w:rFonts w:ascii="Times New Roman" w:hAnsi="Times New Roman" w:cs="Times New Roman"/>
          <w:sz w:val="28"/>
          <w:szCs w:val="28"/>
          <w:lang w:val="uk-UA"/>
        </w:rPr>
      </w:pPr>
      <w:r w:rsidRPr="00141C62">
        <w:rPr>
          <w:rFonts w:ascii="Times New Roman" w:hAnsi="Times New Roman" w:cs="Times New Roman"/>
          <w:sz w:val="28"/>
          <w:szCs w:val="28"/>
          <w:lang w:val="uk-UA"/>
        </w:rPr>
        <w:t xml:space="preserve">1. The legal basis of the diplomatic service, the activities of its bodies and officials of the diplomatic service are the Constitution of Ukraine, current international treaties of Ukraine, approved by the Verkhovna Rada of Ukraine, this and other laws of Ukraine, resolutions of the Verkhovna Rada of Ukraine, acts of the President of Ukraine, Cabinet of Ministers of Ukraine, other acts of legislation of Ukraine. </w:t>
      </w:r>
    </w:p>
    <w:p w14:paraId="02CD8AC9" w14:textId="77777777" w:rsidR="00141C62" w:rsidRPr="00141C62" w:rsidRDefault="00141C62" w:rsidP="00E3128A">
      <w:pPr>
        <w:tabs>
          <w:tab w:val="left" w:pos="0"/>
        </w:tabs>
        <w:spacing w:after="0" w:line="360" w:lineRule="auto"/>
        <w:jc w:val="both"/>
        <w:rPr>
          <w:rFonts w:ascii="Times New Roman" w:hAnsi="Times New Roman" w:cs="Times New Roman"/>
          <w:sz w:val="28"/>
          <w:szCs w:val="28"/>
          <w:lang w:val="uk-UA"/>
        </w:rPr>
      </w:pPr>
      <w:r w:rsidRPr="00141C62">
        <w:rPr>
          <w:rFonts w:ascii="Times New Roman" w:hAnsi="Times New Roman" w:cs="Times New Roman"/>
          <w:sz w:val="28"/>
          <w:szCs w:val="28"/>
          <w:lang w:val="uk-UA"/>
        </w:rPr>
        <w:t xml:space="preserve">2. Relations arising in connection with the entry into the diplomatic service of officials of the diplomatic service, its passage, termination, as well as remuneration, social security, incentives and social guarantees, working hours and leisure time, vacations, responsibilities of officials persons of the diplomatic service are regulated by this Law, the Law of Ukraine "On Civil Service" and other acts of legislation of Ukraine. </w:t>
      </w:r>
    </w:p>
    <w:p w14:paraId="2251E284"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4E39F1">
        <w:rPr>
          <w:rFonts w:ascii="Times New Roman" w:hAnsi="Times New Roman" w:cs="Times New Roman"/>
          <w:sz w:val="28"/>
          <w:szCs w:val="28"/>
          <w:lang w:val="uk-UA"/>
        </w:rPr>
        <w:t xml:space="preserve">3. The norms of the legislation on civil service and labor shall apply to officials of the diplomatic service in the part of relations not regulated by this Law. </w:t>
      </w:r>
    </w:p>
    <w:p w14:paraId="3A6B9CDA"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4E39F1">
        <w:rPr>
          <w:rFonts w:ascii="Times New Roman" w:hAnsi="Times New Roman" w:cs="Times New Roman"/>
          <w:sz w:val="28"/>
          <w:szCs w:val="28"/>
          <w:lang w:val="uk-UA"/>
        </w:rPr>
        <w:t>4. The relations arising in connection with work in the bodies of the diplomatic service of employees performing service functions shall be regulated by this Law, labor legislation, as well as other acts of the legislation of Ukraine in the part that does not contradict this Law.</w:t>
      </w:r>
    </w:p>
    <w:p w14:paraId="4D6D18D5"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175295">
        <w:rPr>
          <w:rFonts w:ascii="Times New Roman" w:hAnsi="Times New Roman" w:cs="Times New Roman"/>
          <w:sz w:val="28"/>
          <w:szCs w:val="28"/>
          <w:lang w:val="uk-UA"/>
        </w:rPr>
        <w:t xml:space="preserve">The Law of Ukraine "On Diplomatic Service" states: </w:t>
      </w:r>
    </w:p>
    <w:p w14:paraId="6D5E81B6"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75295">
        <w:rPr>
          <w:rFonts w:ascii="Times New Roman" w:hAnsi="Times New Roman" w:cs="Times New Roman"/>
          <w:sz w:val="28"/>
          <w:szCs w:val="28"/>
          <w:lang w:val="uk-UA"/>
        </w:rPr>
        <w:t xml:space="preserve">Article 4. Basic principles of diplomatic service </w:t>
      </w:r>
    </w:p>
    <w:p w14:paraId="5DA31741"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1. The basic principles of the diplomatic service are: </w:t>
      </w:r>
    </w:p>
    <w:p w14:paraId="54C0076E"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1) patriotism; </w:t>
      </w:r>
    </w:p>
    <w:p w14:paraId="65E9F999"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2) defending the national interests of Ukraine; </w:t>
      </w:r>
    </w:p>
    <w:p w14:paraId="5C195F56"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3) priority of human and civil rights and freedoms; </w:t>
      </w:r>
    </w:p>
    <w:p w14:paraId="546B50A4"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4) democracy and legality; </w:t>
      </w:r>
    </w:p>
    <w:p w14:paraId="34017AB9"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5) humanism and social justice; </w:t>
      </w:r>
    </w:p>
    <w:p w14:paraId="37CDC833"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6) professionalism, competence, initiative; </w:t>
      </w:r>
    </w:p>
    <w:p w14:paraId="6C8620D2"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7) objectivity, honesty, decency; </w:t>
      </w:r>
    </w:p>
    <w:p w14:paraId="70A5FF63"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8) proper performance of official duties and observance of labor discipline; </w:t>
      </w:r>
    </w:p>
    <w:p w14:paraId="2B4376C5"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9) other principles defined by the Law of Ukraine "On Civil Service". </w:t>
      </w:r>
    </w:p>
    <w:p w14:paraId="56303C81"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75295">
        <w:rPr>
          <w:rFonts w:ascii="Times New Roman" w:hAnsi="Times New Roman" w:cs="Times New Roman"/>
          <w:sz w:val="28"/>
          <w:szCs w:val="28"/>
          <w:lang w:val="uk-UA"/>
        </w:rPr>
        <w:t xml:space="preserve">Article 5. System of bodies of diplomatic service </w:t>
      </w:r>
    </w:p>
    <w:p w14:paraId="138E1202"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1. The system of bodies of the diplomatic service consists of: </w:t>
      </w:r>
    </w:p>
    <w:p w14:paraId="4C5594D7"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1) Ministry of Foreign Affairs of Ukraine; </w:t>
      </w:r>
    </w:p>
    <w:p w14:paraId="0A3BEC34"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175295">
        <w:rPr>
          <w:rFonts w:ascii="Times New Roman" w:hAnsi="Times New Roman" w:cs="Times New Roman"/>
          <w:sz w:val="28"/>
          <w:szCs w:val="28"/>
          <w:lang w:val="uk-UA"/>
        </w:rPr>
        <w:t xml:space="preserve">2) representations of the Ministry of Foreign Affairs of Ukraine on the territory of Ukraine; </w:t>
      </w:r>
    </w:p>
    <w:p w14:paraId="37E1302D" w14:textId="77777777" w:rsidR="00E3128A" w:rsidRPr="00856C7A" w:rsidRDefault="00E3128A" w:rsidP="00E3128A">
      <w:pPr>
        <w:pStyle w:val="a7"/>
        <w:tabs>
          <w:tab w:val="left" w:pos="567"/>
        </w:tabs>
        <w:spacing w:after="0" w:line="360" w:lineRule="auto"/>
        <w:ind w:left="0"/>
        <w:jc w:val="both"/>
        <w:rPr>
          <w:rStyle w:val="jlqj4b"/>
          <w:rFonts w:ascii="Helvetica" w:hAnsi="Helvetica" w:cs="Helvetica"/>
          <w:color w:val="000000"/>
          <w:sz w:val="23"/>
          <w:szCs w:val="23"/>
          <w:shd w:val="clear" w:color="auto" w:fill="F5F5F5"/>
          <w:lang w:val="en-US"/>
        </w:rPr>
      </w:pPr>
      <w:r w:rsidRPr="00175295">
        <w:rPr>
          <w:rFonts w:ascii="Times New Roman" w:hAnsi="Times New Roman" w:cs="Times New Roman"/>
          <w:sz w:val="28"/>
          <w:szCs w:val="28"/>
          <w:lang w:val="uk-UA"/>
        </w:rPr>
        <w:t>3) foreign diplomatic missions of Ukraine</w:t>
      </w:r>
      <w:r w:rsidRPr="00A91052">
        <w:rPr>
          <w:rStyle w:val="jlqj4b"/>
          <w:rFonts w:ascii="Helvetica" w:hAnsi="Helvetica" w:cs="Helvetica"/>
          <w:color w:val="000000"/>
          <w:sz w:val="23"/>
          <w:szCs w:val="23"/>
          <w:shd w:val="clear" w:color="auto" w:fill="F5F5F5"/>
          <w:lang w:val="en-US"/>
        </w:rPr>
        <w:t>.</w:t>
      </w:r>
    </w:p>
    <w:p w14:paraId="55020B68" w14:textId="77777777" w:rsidR="00E3128A" w:rsidRDefault="00E3128A" w:rsidP="00E3128A">
      <w:pPr>
        <w:pStyle w:val="a7"/>
        <w:tabs>
          <w:tab w:val="left" w:pos="567"/>
        </w:tabs>
        <w:spacing w:after="0" w:line="360" w:lineRule="auto"/>
        <w:ind w:left="0"/>
        <w:jc w:val="both"/>
        <w:rPr>
          <w:rFonts w:ascii="Times New Roman" w:hAnsi="Times New Roman" w:cs="Times New Roman"/>
          <w:sz w:val="28"/>
          <w:szCs w:val="28"/>
          <w:lang w:val="uk-UA"/>
        </w:rPr>
      </w:pPr>
      <w:r w:rsidRPr="004126B9">
        <w:rPr>
          <w:rFonts w:ascii="Times New Roman" w:hAnsi="Times New Roman" w:cs="Times New Roman"/>
          <w:sz w:val="28"/>
          <w:szCs w:val="28"/>
          <w:lang w:val="uk-UA"/>
        </w:rPr>
        <w:t>2. The Ministry of Foreign Affairs of Ukraine is the central body of executive power that ensures the formation and implementation of state policy in the field of foreign relations and coordinates the activities of state bodies in the field of foreign relations. The Ministry of Foreign Affairs of Ukraine exercises its powers directly and through other bodies of the diplomatic service. The Ministry of Foreign Affairs of Ukraine manages other bodies of the diplomatic service.</w:t>
      </w:r>
    </w:p>
    <w:p w14:paraId="4A7C858C"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3. Missions of the Ministry of Foreign Affairs of Ukraine on the territory of Ukraine are bodies of the diplomatic service established in regions where foreign consular offices or missions of international organizations operate. The status, tasks and functions of the representation of the Ministry of Foreign Affairs of Ukraine on the territory of Ukraine are determined by this Law and the Regulations </w:t>
      </w:r>
      <w:r w:rsidRPr="005D7B83">
        <w:rPr>
          <w:rFonts w:ascii="Times New Roman" w:hAnsi="Times New Roman" w:cs="Times New Roman"/>
          <w:sz w:val="28"/>
          <w:szCs w:val="28"/>
          <w:lang w:val="uk-UA"/>
        </w:rPr>
        <w:lastRenderedPageBreak/>
        <w:t xml:space="preserve">on the Representation of the Ministry of Foreign Affairs of Ukraine on the territory of Ukraine approved by the Cabinet of Ministers of Ukraine. </w:t>
      </w:r>
    </w:p>
    <w:p w14:paraId="261C33DD"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4. Foreign diplomatic missions of Ukraine are permanent bodies of the diplomatic service, the main tasks of which are the representation of Ukraine in host countries or international organizations and maintaining official relations with them, defending the national interests of Ukraine, performing consular functions, including protection of rights and interests of citizens and legal entities of Ukraine abroad. </w:t>
      </w:r>
    </w:p>
    <w:p w14:paraId="22FE5D42"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D7B83">
        <w:rPr>
          <w:rFonts w:ascii="Times New Roman" w:hAnsi="Times New Roman" w:cs="Times New Roman"/>
          <w:sz w:val="28"/>
          <w:szCs w:val="28"/>
          <w:lang w:val="uk-UA"/>
        </w:rPr>
        <w:t xml:space="preserve">Foreign diplomatic missions of Ukraine are: </w:t>
      </w:r>
    </w:p>
    <w:p w14:paraId="134C7AC1"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1) Embassy of Ukraine; </w:t>
      </w:r>
    </w:p>
    <w:p w14:paraId="780E066A"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2) the Embassy of Ukraine with the residence of the Ambassador Extraordinary and Plenipotentiary of Ukraine in Kyiv; </w:t>
      </w:r>
    </w:p>
    <w:p w14:paraId="4D191B93"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3) Permanent Representation of Ukraine to an international organization; </w:t>
      </w:r>
    </w:p>
    <w:p w14:paraId="5743B509"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4) Representation of Ukraine at the international organization; </w:t>
      </w:r>
    </w:p>
    <w:p w14:paraId="5B8503EB"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5) Mission of Ukraine to the international organization; </w:t>
      </w:r>
    </w:p>
    <w:p w14:paraId="18F42C8F"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 xml:space="preserve">6) consular office of Ukraine (Consulate General of Ukraine, Consulate of Ukraine, Vice-Consulate of Ukraine and Consular Agency of Ukraine). </w:t>
      </w:r>
    </w:p>
    <w:p w14:paraId="6A5E29C9"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D7B83">
        <w:rPr>
          <w:rFonts w:ascii="Times New Roman" w:hAnsi="Times New Roman" w:cs="Times New Roman"/>
          <w:sz w:val="28"/>
          <w:szCs w:val="28"/>
          <w:lang w:val="uk-UA"/>
        </w:rPr>
        <w:t xml:space="preserve">The status, tasks and functions of foreign diplomatic missions of Ukraine are determined by this Law, the Regulations on Foreign Diplomatic Institutions of Ukraine, which are approved by the President of Ukraine. </w:t>
      </w:r>
    </w:p>
    <w:p w14:paraId="3975FAEE" w14:textId="77777777" w:rsidR="007A6087" w:rsidRDefault="007A6087" w:rsidP="007A6087">
      <w:pPr>
        <w:pStyle w:val="a7"/>
        <w:tabs>
          <w:tab w:val="left" w:pos="567"/>
        </w:tabs>
        <w:spacing w:after="0" w:line="360" w:lineRule="auto"/>
        <w:ind w:left="0"/>
        <w:jc w:val="both"/>
        <w:rPr>
          <w:rFonts w:ascii="Times New Roman" w:hAnsi="Times New Roman" w:cs="Times New Roman"/>
          <w:sz w:val="28"/>
          <w:szCs w:val="28"/>
          <w:lang w:val="uk-UA"/>
        </w:rPr>
      </w:pPr>
      <w:r w:rsidRPr="005D7B83">
        <w:rPr>
          <w:rFonts w:ascii="Times New Roman" w:hAnsi="Times New Roman" w:cs="Times New Roman"/>
          <w:sz w:val="28"/>
          <w:szCs w:val="28"/>
          <w:lang w:val="uk-UA"/>
        </w:rPr>
        <w:t>5. Special missions may be formed in the system of diplomatic service bodies, as well as delegations at sessions of statutory bodies of international organizations, the status, tasks and functions of which, depending on the mission level, are determined by the President of Ukraine or the Minister for Foreign Affairs of Ukraine.</w:t>
      </w:r>
    </w:p>
    <w:p w14:paraId="7E286069" w14:textId="77777777" w:rsidR="00973D0C" w:rsidRDefault="007A6087"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36DF5">
        <w:rPr>
          <w:rFonts w:ascii="Times New Roman" w:hAnsi="Times New Roman" w:cs="Times New Roman"/>
          <w:sz w:val="28"/>
          <w:szCs w:val="28"/>
          <w:lang w:val="uk-UA"/>
        </w:rPr>
        <w:t>An important quality of today's diplomacy is to be able to effectively interact with diplomatic services in multilateral forums. This requires diplomats to have a greater</w:t>
      </w:r>
      <w:r w:rsidR="00973D0C">
        <w:rPr>
          <w:rFonts w:ascii="Times New Roman" w:hAnsi="Times New Roman" w:cs="Times New Roman"/>
          <w:sz w:val="28"/>
          <w:szCs w:val="28"/>
          <w:lang w:val="uk-UA"/>
        </w:rPr>
        <w:t xml:space="preserve"> </w:t>
      </w:r>
      <w:r w:rsidR="00973D0C" w:rsidRPr="00536DF5">
        <w:rPr>
          <w:rFonts w:ascii="Times New Roman" w:hAnsi="Times New Roman" w:cs="Times New Roman"/>
          <w:sz w:val="28"/>
          <w:szCs w:val="28"/>
          <w:lang w:val="uk-UA"/>
        </w:rPr>
        <w:t xml:space="preserve">degree of openness, the ability to speak to a wide audience, and to defend </w:t>
      </w:r>
      <w:r w:rsidR="00973D0C" w:rsidRPr="00536DF5">
        <w:rPr>
          <w:rFonts w:ascii="Times New Roman" w:hAnsi="Times New Roman" w:cs="Times New Roman"/>
          <w:sz w:val="28"/>
          <w:szCs w:val="28"/>
          <w:lang w:val="uk-UA"/>
        </w:rPr>
        <w:lastRenderedPageBreak/>
        <w:t>the interests of their state with weighty and well-reasoned reasons, using the entire arsenal of means provided by public diplomacy.</w:t>
      </w:r>
    </w:p>
    <w:p w14:paraId="6E07A82F"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D1CD0">
        <w:rPr>
          <w:rFonts w:ascii="Times New Roman" w:hAnsi="Times New Roman" w:cs="Times New Roman"/>
          <w:sz w:val="28"/>
          <w:szCs w:val="28"/>
          <w:lang w:val="uk-UA"/>
        </w:rPr>
        <w:t>An urgent problem is the organization of the work of the embassy in conditions of instability</w:t>
      </w:r>
      <w:r>
        <w:rPr>
          <w:rFonts w:ascii="Times New Roman" w:hAnsi="Times New Roman" w:cs="Times New Roman"/>
          <w:sz w:val="28"/>
          <w:szCs w:val="28"/>
          <w:lang w:val="uk-UA"/>
        </w:rPr>
        <w:t>.</w:t>
      </w:r>
    </w:p>
    <w:p w14:paraId="36CBFFA5"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962FF">
        <w:rPr>
          <w:rFonts w:ascii="Times New Roman" w:hAnsi="Times New Roman" w:cs="Times New Roman"/>
          <w:sz w:val="28"/>
          <w:szCs w:val="28"/>
          <w:lang w:val="uk-UA"/>
        </w:rPr>
        <w:t>Ukraine, having restored its statehood in 1991, had to rapidly work to build a foreign diplomatic service. Embassies and consulates around the world needed to be opened. However, for objective reasons, this process has been slow due to the issue of distribution foreign property of the Soviet Union did not find a mutually acceptable solution. Often at the initial stage of building its foreign network, Ukraine was forced to rent buildings for a diplomatic mission and only later, in the case of obtaining the premises of former embassies, consulates or trade missions of the Soviet Union, to register its property rights. We note that this was not accidental, because the rented premises, as a rule, were not properly equipped, not adapted to work during emergencies that may arise in the country. The Embassy of Ukraine in the Federal Republic of Yugoslavia (FRY) found itself in such a situation in connection with the NATO military operation in 1999.</w:t>
      </w:r>
      <w:r>
        <w:rPr>
          <w:rFonts w:ascii="Times New Roman" w:hAnsi="Times New Roman" w:cs="Times New Roman"/>
          <w:sz w:val="28"/>
          <w:szCs w:val="28"/>
          <w:lang w:val="uk-UA"/>
        </w:rPr>
        <w:t xml:space="preserve"> </w:t>
      </w:r>
    </w:p>
    <w:p w14:paraId="4B1B3E6C"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962FF">
        <w:rPr>
          <w:rFonts w:ascii="Times New Roman" w:hAnsi="Times New Roman" w:cs="Times New Roman"/>
          <w:sz w:val="28"/>
          <w:szCs w:val="28"/>
          <w:lang w:val="uk-UA"/>
        </w:rPr>
        <w:t xml:space="preserve">The 1990s were quite turbulent, primarily due to the collapse of the Soviet Union, the socialist system, and the de facto formation of a unipolar world. It was not possible to settle the situation peacefully in the Socialist Federal Republic of Yugoslavia (SFRY), where only Macedonia, without a single shot on its territory, left the Yugoslav federation. It should be added that at the same time, the protracted war in Lebanon continued, and the situation around Iraq, which had carried out a devastating annexation of Kuwait, began to worsen. All these factors had to be taken into account when opening diplomatic missions in countries with unstable domestic situations. If in peacetime the work of the diplomatic mission is clearly painted, when each diplomat in in accordance with the position and official duties of its work, then with the imposition of martial law in the country there is an urgent need to reconsider many internal and external issues. This applies to both the mode of operation of the diplomatic mission and the need for revision duties, as </w:t>
      </w:r>
      <w:r w:rsidRPr="002962FF">
        <w:rPr>
          <w:rFonts w:ascii="Times New Roman" w:hAnsi="Times New Roman" w:cs="Times New Roman"/>
          <w:sz w:val="28"/>
          <w:szCs w:val="28"/>
          <w:lang w:val="uk-UA"/>
        </w:rPr>
        <w:lastRenderedPageBreak/>
        <w:t>the Center (ie the Ministry of Foreign Affairs) may decide to temporarily reduce staffing.</w:t>
      </w:r>
    </w:p>
    <w:p w14:paraId="6F369B22" w14:textId="77777777" w:rsidR="00973D0C" w:rsidRDefault="00973D0C" w:rsidP="00576A79">
      <w:pPr>
        <w:pStyle w:val="a7"/>
        <w:tabs>
          <w:tab w:val="left" w:pos="567"/>
        </w:tabs>
        <w:spacing w:after="0" w:line="360" w:lineRule="auto"/>
        <w:ind w:left="0" w:firstLine="567"/>
        <w:jc w:val="both"/>
        <w:rPr>
          <w:rFonts w:ascii="Times New Roman" w:hAnsi="Times New Roman" w:cs="Times New Roman"/>
          <w:sz w:val="28"/>
          <w:szCs w:val="28"/>
          <w:lang w:val="uk-UA"/>
        </w:rPr>
      </w:pPr>
      <w:r w:rsidRPr="008B7DB9">
        <w:rPr>
          <w:rFonts w:ascii="Times New Roman" w:hAnsi="Times New Roman" w:cs="Times New Roman"/>
          <w:sz w:val="28"/>
          <w:szCs w:val="28"/>
          <w:lang w:val="uk-UA"/>
        </w:rPr>
        <w:t>It should be noted that some (actually considered) Ukrainian diplomats had some experience in martial law in the country where the embassy is located, working in the USSR Embassies, but their experience was not generalized in Ukraine and did not find further application (as a possible example: Hungary - 1956, Cuba - 1963, Nigeria - 1967, Czechoslovakia - 1968). Thus, in the 1990s, Ukrainian diplomacy found itself in a situation where diplomatic missions were to open in countries where military clashes took place, or the external situation around countries, and practical recommendations for working in such emergencies have not yet been developed, which has complicated the work of diplomats.</w:t>
      </w:r>
    </w:p>
    <w:p w14:paraId="1CEA68C1" w14:textId="77777777" w:rsidR="00973D0C" w:rsidRDefault="00973D0C" w:rsidP="00576A79">
      <w:pPr>
        <w:pStyle w:val="a7"/>
        <w:tabs>
          <w:tab w:val="left" w:pos="567"/>
        </w:tabs>
        <w:spacing w:after="0" w:line="360" w:lineRule="auto"/>
        <w:ind w:left="0" w:firstLine="567"/>
        <w:jc w:val="both"/>
        <w:rPr>
          <w:rFonts w:ascii="Times New Roman" w:hAnsi="Times New Roman" w:cs="Times New Roman"/>
          <w:sz w:val="28"/>
          <w:szCs w:val="28"/>
          <w:lang w:val="uk-UA"/>
        </w:rPr>
      </w:pPr>
      <w:r w:rsidRPr="00A341C8">
        <w:rPr>
          <w:rFonts w:ascii="Times New Roman" w:hAnsi="Times New Roman" w:cs="Times New Roman"/>
          <w:sz w:val="28"/>
          <w:szCs w:val="28"/>
          <w:lang w:val="uk-UA"/>
        </w:rPr>
        <w:t>As a rule, in most cases, the imposition of martial law in the country is not a completely unexpected event for the diplomatic corps. This development, as one of the options, is predicted on the basis of analysis of the internal situation in the country, trends in political policy, taking into account the external factor. Diplomats closely monitor all spheres of life in the country, ie intensive monitoring is carried out, which allows to inform the Center about the real state of affairs. The decision of our country on the development of events in and around the country where the diplomatic mission is located will depend on how accurate the information provided to the Center will be. We must not forget that it is not only the decision made by our state that matters on a particular issue, but also the time when it was made public.</w:t>
      </w:r>
      <w:r>
        <w:rPr>
          <w:rFonts w:ascii="Times New Roman" w:hAnsi="Times New Roman" w:cs="Times New Roman"/>
          <w:sz w:val="28"/>
          <w:szCs w:val="28"/>
          <w:lang w:val="uk-UA"/>
        </w:rPr>
        <w:t xml:space="preserve"> </w:t>
      </w:r>
    </w:p>
    <w:p w14:paraId="67C18243" w14:textId="77777777" w:rsidR="00973D0C" w:rsidRDefault="00973D0C" w:rsidP="00576A79">
      <w:pPr>
        <w:pStyle w:val="a7"/>
        <w:tabs>
          <w:tab w:val="left" w:pos="567"/>
        </w:tabs>
        <w:spacing w:after="0" w:line="360" w:lineRule="auto"/>
        <w:ind w:left="0" w:firstLine="567"/>
        <w:jc w:val="both"/>
        <w:rPr>
          <w:rFonts w:ascii="Times New Roman" w:hAnsi="Times New Roman" w:cs="Times New Roman"/>
          <w:sz w:val="28"/>
          <w:szCs w:val="28"/>
          <w:lang w:val="uk-UA"/>
        </w:rPr>
      </w:pPr>
      <w:r w:rsidRPr="00975FAA">
        <w:rPr>
          <w:rFonts w:ascii="Times New Roman" w:hAnsi="Times New Roman" w:cs="Times New Roman"/>
          <w:sz w:val="28"/>
          <w:szCs w:val="28"/>
          <w:lang w:val="uk-UA"/>
        </w:rPr>
        <w:t xml:space="preserve">The decision to continue or terminate the work of the diplomatic mission in the conditions of martial law is made only by the Center. The task of diplomats on the basis of information obtained from various sources to formulate an opinion on prospects for further work under new conditions. At the same time, the political expediency of continuing the work of the diplomatic mission should be taken into account, which may, for example, be based on the need to show solidarity with the leadership of the host country, or may be related to the need to take into account </w:t>
      </w:r>
      <w:r w:rsidRPr="00975FAA">
        <w:rPr>
          <w:rFonts w:ascii="Times New Roman" w:hAnsi="Times New Roman" w:cs="Times New Roman"/>
          <w:sz w:val="28"/>
          <w:szCs w:val="28"/>
          <w:lang w:val="uk-UA"/>
        </w:rPr>
        <w:lastRenderedPageBreak/>
        <w:t>sentiment. population in Ukraine itself. That is, it is clear that the leadership of Ukraine must take into account a set of factors in each case. Also very important in making a final decision is the factor of the presence in the country of the location of the Ukrainian diaspora, which will require state of additional attention and protection by the diplomatic mission.</w:t>
      </w:r>
      <w:r>
        <w:rPr>
          <w:rFonts w:ascii="Times New Roman" w:hAnsi="Times New Roman" w:cs="Times New Roman"/>
          <w:sz w:val="28"/>
          <w:szCs w:val="28"/>
          <w:lang w:val="uk-UA"/>
        </w:rPr>
        <w:t xml:space="preserve"> </w:t>
      </w:r>
    </w:p>
    <w:p w14:paraId="05AF2F7E"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95C39">
        <w:rPr>
          <w:rFonts w:ascii="Times New Roman" w:hAnsi="Times New Roman" w:cs="Times New Roman"/>
          <w:sz w:val="28"/>
          <w:szCs w:val="28"/>
          <w:lang w:val="uk-UA"/>
        </w:rPr>
        <w:t>Thus, informing the Center, the diplomatic mission predicts the reaction of Ukraine's decision to suspend its work during martial law. And also how public organizations of the diaspora will react and the diplomatic missions of other countries will react to such a situation.</w:t>
      </w:r>
      <w:r>
        <w:rPr>
          <w:rFonts w:ascii="Times New Roman" w:hAnsi="Times New Roman" w:cs="Times New Roman"/>
          <w:sz w:val="28"/>
          <w:szCs w:val="28"/>
          <w:lang w:val="uk-UA"/>
        </w:rPr>
        <w:t xml:space="preserve"> </w:t>
      </w:r>
    </w:p>
    <w:p w14:paraId="2CBD9E83"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95C39">
        <w:rPr>
          <w:rFonts w:ascii="Times New Roman" w:hAnsi="Times New Roman" w:cs="Times New Roman"/>
          <w:sz w:val="28"/>
          <w:szCs w:val="28"/>
          <w:lang w:val="uk-UA"/>
        </w:rPr>
        <w:t>Regardless of the decision made by the Center on the future fate of the embassy in the context of the imposition of martial law in the country, several options (main and spare) routes for evacuation of employees, family members, and transportation of documents should be developed. First on children and women return to their homeland, if there are sick. During the development of evacuation options, the situation with borders, the level of their openness and danger, the distance to the border, which is of paramount importance in the event of a possible lack of time and fuel, are analyzed. The order of sending documents is determined, depending on the importance (the most valuable materials - with different forms of secrecy, annual reports). The option of destroying certain documentation under the conditions of impossibility of its transportation to Ukraine is also considered. An important issue is the development of a notification system between diplomats, which is becoming extremely important necessary if all technical means of communication in the country are blocked. The factor of residence (proximity or remoteness), provision of means of transportation is also taken into account.</w:t>
      </w:r>
    </w:p>
    <w:p w14:paraId="0176C1BD"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A2016">
        <w:rPr>
          <w:rFonts w:ascii="Times New Roman" w:hAnsi="Times New Roman" w:cs="Times New Roman"/>
          <w:sz w:val="28"/>
          <w:szCs w:val="28"/>
          <w:lang w:val="uk-UA"/>
        </w:rPr>
        <w:t xml:space="preserve">Due attention should be paid to the situation with the internal resources of the diplomatic mission. It is necessary to have accurate information on the amount of fuel for the car fleet, because in the case of martial law in the country of location, the local Foreign Ministry limits the quotas for the diplomatic mission to receive it [1]. In the premises of the embassy must also make significant supplies of drinking </w:t>
      </w:r>
      <w:r w:rsidRPr="00EA2016">
        <w:rPr>
          <w:rFonts w:ascii="Times New Roman" w:hAnsi="Times New Roman" w:cs="Times New Roman"/>
          <w:sz w:val="28"/>
          <w:szCs w:val="28"/>
          <w:lang w:val="uk-UA"/>
        </w:rPr>
        <w:lastRenderedPageBreak/>
        <w:t>water, a certain supply of food and medicine. An option for the possible purchase of fuel in neighboring countries is being developed. The Ukrainian embassy in the FRY managed to cross the border with Hungary several times during martial law in 1999 in order to replenish fuel supplies.</w:t>
      </w:r>
    </w:p>
    <w:p w14:paraId="43F32156"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B5D91">
        <w:rPr>
          <w:rFonts w:ascii="Times New Roman" w:hAnsi="Times New Roman" w:cs="Times New Roman"/>
          <w:sz w:val="28"/>
          <w:szCs w:val="28"/>
          <w:lang w:val="uk-UA"/>
        </w:rPr>
        <w:t>The structure of the embassy under normal conditions is known: the Embassy is headed by the Ambassador Extraordinary and Plenipotentiary of Ukraine, who is appointed by order of the President. Before that, an agreement on the ambassador must be obtained, which means that there is no objection from the host country. In case of non-granting of the agreement, the President of Ukraine nominates another candidate for this position. The rest of the diplomats are sent to work at the diplomatic mission of the Ministry of Foreign Affairs. This is a political adviser (deputy ambassador), in large embassies - an adviser-envoy, the first, second, third secretaries and attaches, as well as military attaches. The embassy has a consular section headed by a consul (either counselor or first secretary).</w:t>
      </w:r>
    </w:p>
    <w:p w14:paraId="6152CA7D"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B5D91">
        <w:rPr>
          <w:rFonts w:ascii="Times New Roman" w:hAnsi="Times New Roman" w:cs="Times New Roman"/>
          <w:sz w:val="28"/>
          <w:szCs w:val="28"/>
          <w:lang w:val="uk-UA"/>
        </w:rPr>
        <w:t>In countries where there is no embassy, a Consulate General of Ukraine may be opened, headed by a Consul General. There is also a practice when an honorary consul is appointed to the position of the head of a consular post of Ukraine - a representative of the host country, who has certain merits in the development of friendly, usually economic and cultural relations between the two countries. The embassy also employs administrative and technical staff - office manager, accountant, cashier, head of the farm, ambassador's driver, cleaner.</w:t>
      </w:r>
    </w:p>
    <w:p w14:paraId="402F1871" w14:textId="77777777" w:rsidR="00973D0C" w:rsidRPr="006F04A1"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F04A1">
        <w:rPr>
          <w:rFonts w:ascii="Times New Roman" w:hAnsi="Times New Roman" w:cs="Times New Roman"/>
          <w:sz w:val="28"/>
          <w:szCs w:val="28"/>
          <w:lang w:val="uk-UA"/>
        </w:rPr>
        <w:t xml:space="preserve">In the event of the imposition of martial law in the country, the Center may decide to reduce the diplomatic staff and administrative and technical staff. At the same time, those diplomats should remain without whom work can be significantly complicated, or even paralyzed. As a rule, the last to leave the country are the ambassador, the head of the consular department and the security officer, or the military attache. The imposition of martial law in the country of location requires an urgent review of the usual responsibilities and rhythm of life of the team. Based on the recommendations of the Center, at the meeting the ambassador invites the </w:t>
      </w:r>
      <w:r w:rsidRPr="006F04A1">
        <w:rPr>
          <w:rFonts w:ascii="Times New Roman" w:hAnsi="Times New Roman" w:cs="Times New Roman"/>
          <w:sz w:val="28"/>
          <w:szCs w:val="28"/>
          <w:lang w:val="uk-UA"/>
        </w:rPr>
        <w:lastRenderedPageBreak/>
        <w:t>staff of the diplomatic corps and the administrative and economic chain to express their desire to continue working in the host country, or to return to Ukraine due to new circumstances. Employees who support the continuation of work write a statement of voluntary desire not to terminate their duties, the rest return home and continue working in the Ministry of Foreign Affairs.</w:t>
      </w:r>
    </w:p>
    <w:p w14:paraId="69C98AA1" w14:textId="77777777" w:rsidR="00973D0C" w:rsidRDefault="00973D0C" w:rsidP="00576A79">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87B5D">
        <w:rPr>
          <w:rFonts w:ascii="Times New Roman" w:hAnsi="Times New Roman" w:cs="Times New Roman"/>
          <w:sz w:val="28"/>
          <w:szCs w:val="28"/>
          <w:lang w:val="uk-UA"/>
        </w:rPr>
        <w:t xml:space="preserve">An order is issued regarding the diplomatic mission, which clearly states that, as and when each of the diplomats who remain in the country should do so, other staff members of the ambassador are given oral operational instructions and orders. The promulgation of the order means that the staff of the embassy moved to work in new conditions for the imposition of martial law in the host country, or a state of war. It is clear that the work schedule is radically changing, from its beginning to the end of the working day. The situation regarding the possibility of leaving or leaving the territory of the diplomatic mission, which is carried out with the permission of the ambassador, and in his absence - the deputy. In order to prevent attacks by the local population on </w:t>
      </w:r>
      <w:r>
        <w:rPr>
          <w:rFonts w:ascii="Times New Roman" w:hAnsi="Times New Roman" w:cs="Times New Roman"/>
          <w:sz w:val="28"/>
          <w:szCs w:val="28"/>
          <w:lang w:val="uk-UA"/>
        </w:rPr>
        <w:t xml:space="preserve">the transport of the embassy, </w:t>
      </w:r>
      <w:r w:rsidRPr="00C87B5D">
        <w:rPr>
          <w:rFonts w:ascii="Times New Roman" w:hAnsi="Times New Roman" w:cs="Times New Roman"/>
          <w:sz w:val="28"/>
          <w:szCs w:val="28"/>
          <w:lang w:val="uk-UA"/>
        </w:rPr>
        <w:t>a paper with the name of the country is attached to the car glass.</w:t>
      </w:r>
    </w:p>
    <w:p w14:paraId="73D82BAF" w14:textId="77777777" w:rsidR="00973D0C" w:rsidRDefault="00973D0C" w:rsidP="00576A79">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308AF">
        <w:rPr>
          <w:rFonts w:ascii="Times New Roman" w:hAnsi="Times New Roman" w:cs="Times New Roman"/>
          <w:sz w:val="28"/>
          <w:szCs w:val="28"/>
          <w:lang w:val="uk-UA"/>
        </w:rPr>
        <w:t>As a rule, there are other Ukrainian institutions in the country where the diplomatic mission is located, which are engaged in the development of economic and other ties. First of all, Trade and Economic Missions (TEM), which can work under one roof with diplomatic missions, but can also have separate premises. Sometimes, based on the specifics of trade relations between the two countries, it is considered necessary to open not a TEM, but a representative office of an institution that has the greatest interests in the country. For example, in the FRY in the late twentieth century. there were no TEMs, but representative offices of Ukrrichflot (Kyiv) and OJSC “Ukrainian Danube Shipping Company ”(Izmail).</w:t>
      </w:r>
    </w:p>
    <w:p w14:paraId="4710D9AD" w14:textId="77777777" w:rsidR="00973D0C" w:rsidRDefault="00973D0C" w:rsidP="00576A79">
      <w:pPr>
        <w:pStyle w:val="a7"/>
        <w:tabs>
          <w:tab w:val="left" w:pos="567"/>
        </w:tabs>
        <w:spacing w:after="0" w:line="360" w:lineRule="auto"/>
        <w:ind w:left="0" w:firstLine="567"/>
        <w:jc w:val="both"/>
        <w:rPr>
          <w:rFonts w:ascii="Times New Roman" w:hAnsi="Times New Roman" w:cs="Times New Roman"/>
          <w:sz w:val="28"/>
          <w:szCs w:val="28"/>
          <w:lang w:val="uk-UA"/>
        </w:rPr>
      </w:pPr>
      <w:r w:rsidRPr="00AC1643">
        <w:rPr>
          <w:rFonts w:ascii="Times New Roman" w:hAnsi="Times New Roman" w:cs="Times New Roman"/>
          <w:sz w:val="28"/>
          <w:szCs w:val="28"/>
          <w:lang w:val="uk-UA"/>
        </w:rPr>
        <w:t xml:space="preserve">Under the conditions of imposing martial law in the country, a permanent contact is established with representatives of other Ukrainian institutions for the purpose of prompt response. In the case of the FRY, the embassy had all the information about Ukrainian ships that found themselves in territorial waters. </w:t>
      </w:r>
      <w:r w:rsidRPr="00AC1643">
        <w:rPr>
          <w:rFonts w:ascii="Times New Roman" w:hAnsi="Times New Roman" w:cs="Times New Roman"/>
          <w:sz w:val="28"/>
          <w:szCs w:val="28"/>
          <w:lang w:val="uk-UA"/>
        </w:rPr>
        <w:lastRenderedPageBreak/>
        <w:t>Yugoslavia with the beginning of the bombing of the country by aircraft and NATO cruise missiles, and assisted in their implementation through bypass canals connecting with the Danube. After the destruction of bridges in the capital of Vojvodina, Novi Sad, these canals allowed the withdrawal of Ukrainian ships to the border with Hungary and return them to the Danube. After the termination of the Ukrrichflot and UDP offices in the FRY, their issues were resolved by the embassy.</w:t>
      </w:r>
      <w:r>
        <w:rPr>
          <w:rFonts w:ascii="Times New Roman" w:hAnsi="Times New Roman" w:cs="Times New Roman"/>
          <w:sz w:val="28"/>
          <w:szCs w:val="28"/>
          <w:lang w:val="uk-UA"/>
        </w:rPr>
        <w:t xml:space="preserve"> </w:t>
      </w:r>
    </w:p>
    <w:p w14:paraId="6C7B9A7C" w14:textId="77777777" w:rsidR="00973D0C" w:rsidRPr="0090383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0383C">
        <w:rPr>
          <w:rFonts w:ascii="Times New Roman" w:hAnsi="Times New Roman" w:cs="Times New Roman"/>
          <w:sz w:val="28"/>
          <w:szCs w:val="28"/>
          <w:lang w:val="uk-UA"/>
        </w:rPr>
        <w:t>Working with the diaspora is always one of the priorities in the activities of the diplomatic mission, it becomes especially important in the event of martial law in the country, as there are issues that need to be addressed in a very short time, and sometimes - in extreme conditions. The Ukrainian diaspora in Yugoslavia, at the time of the beginning of NATO's military operation against the FRY, numbered 20,000 people, most of whom considered themselves Rusyns, descendants of those who once came from the western regions of Ukraine. Territorially, most of them lived in the Autonomous Province of the Republic of Serbia in Vojvodina.</w:t>
      </w:r>
    </w:p>
    <w:p w14:paraId="5CE282AD"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87B1E">
        <w:rPr>
          <w:rFonts w:ascii="Times New Roman" w:hAnsi="Times New Roman" w:cs="Times New Roman"/>
          <w:sz w:val="28"/>
          <w:szCs w:val="28"/>
          <w:lang w:val="uk-UA"/>
        </w:rPr>
        <w:t>One of the p</w:t>
      </w:r>
      <w:r>
        <w:rPr>
          <w:rFonts w:ascii="Times New Roman" w:hAnsi="Times New Roman" w:cs="Times New Roman"/>
          <w:sz w:val="28"/>
          <w:szCs w:val="28"/>
          <w:lang w:val="uk-UA"/>
        </w:rPr>
        <w:t xml:space="preserve">riority tasks of the embassy, </w:t>
      </w:r>
      <w:r w:rsidRPr="00787B1E">
        <w:rPr>
          <w:rFonts w:ascii="Times New Roman" w:hAnsi="Times New Roman" w:cs="Times New Roman"/>
          <w:sz w:val="28"/>
          <w:szCs w:val="28"/>
          <w:lang w:val="uk-UA"/>
        </w:rPr>
        <w:t>especially the consular department, after the imposition of martial law was to help Ukrainian women who married FRY citizens and wanted to return to Ukraine. Because many of them had minor children and conscripts did not could leave the country to accompany their families, which created additional difficulties in the work of the consular department. Sadly, during NATO's military operation against the FRY, diaspora members tried to evade military service by violating The Embassy of Ukraine issues the urgent acquisition of citizenship of our country.</w:t>
      </w:r>
    </w:p>
    <w:p w14:paraId="78BC1BF5"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E347A">
        <w:rPr>
          <w:rFonts w:ascii="Times New Roman" w:hAnsi="Times New Roman" w:cs="Times New Roman"/>
          <w:sz w:val="28"/>
          <w:szCs w:val="28"/>
          <w:lang w:val="uk-UA"/>
        </w:rPr>
        <w:t xml:space="preserve">Under the new conditions, it is important to maintain constant contact with the leadership of public organizations of the diaspora, as information about what is happening in their environment in the compact residence of Ukrainians and Ruthenians is no less important to the Center than the facts about the consequences. bombing of facilities throughout the country. After the imposition </w:t>
      </w:r>
      <w:r w:rsidRPr="004E347A">
        <w:rPr>
          <w:rFonts w:ascii="Times New Roman" w:hAnsi="Times New Roman" w:cs="Times New Roman"/>
          <w:sz w:val="28"/>
          <w:szCs w:val="28"/>
          <w:lang w:val="uk-UA"/>
        </w:rPr>
        <w:lastRenderedPageBreak/>
        <w:t xml:space="preserve">of martial law in the country, the embassy establishes close ties with other remaining diplomatic missions to coordinate reciprocal actions during the evacuation of diaspora members. The most fruitful ties of the Ukrainian embassy in the FRY in 1999 were with diplomatic missions. Belarus and the Russian Federation, which was able to send several planes to Belgrade to transport women with children and which were used by representatives of our diaspora. </w:t>
      </w:r>
    </w:p>
    <w:p w14:paraId="63898288" w14:textId="77777777" w:rsidR="00973D0C" w:rsidRDefault="00973D0C" w:rsidP="00973D0C">
      <w:pPr>
        <w:shd w:val="clear" w:color="auto" w:fill="FFFFFF"/>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10744">
        <w:rPr>
          <w:rFonts w:ascii="Times New Roman" w:hAnsi="Times New Roman" w:cs="Times New Roman"/>
          <w:sz w:val="28"/>
          <w:szCs w:val="28"/>
          <w:lang w:val="uk-UA"/>
        </w:rPr>
        <w:t>An important task of establishing permanent contacts is the exchange of operational information. It should be noted that other diplomatic missions that received information from NATO did not always consider it their duty to inform our embassy on possible bombings in Belgrade. In order to obtain up-to-date information, representatives of the diplomatic mission should immediately visit the bombing sites of areas where members of the diaspora live compactly. Such trips to the FRY in 1999 at the initiative of the embassy were almost regular. At the same time, the FRY Foreign Ministry organized group trips for members of the diplomatic corps who remained in Belgrade to places of the largest bombing by NATO aircraft and cruise missiles.</w:t>
      </w:r>
    </w:p>
    <w:p w14:paraId="2D61976A" w14:textId="77777777" w:rsidR="00973D0C"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450B5">
        <w:rPr>
          <w:rFonts w:ascii="Times New Roman" w:hAnsi="Times New Roman" w:cs="Times New Roman"/>
          <w:sz w:val="28"/>
          <w:szCs w:val="28"/>
          <w:lang w:val="uk-UA"/>
        </w:rPr>
        <w:t>During the martial law in the FRY, representatives of a number of embassies remained in the Yugoslav capital. Diplomats from Ukraine, Belarus, the Russian Federation, Greece (which was the only NATO country) and several African countries worked in Belgrade during the hostilities.</w:t>
      </w:r>
    </w:p>
    <w:p w14:paraId="13FA8897" w14:textId="77777777" w:rsidR="00973D0C" w:rsidRPr="002450B5" w:rsidRDefault="00973D0C" w:rsidP="00973D0C">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450B5">
        <w:rPr>
          <w:rFonts w:ascii="Times New Roman" w:hAnsi="Times New Roman" w:cs="Times New Roman"/>
          <w:sz w:val="28"/>
          <w:szCs w:val="28"/>
          <w:lang w:val="uk-UA"/>
        </w:rPr>
        <w:t xml:space="preserve">It is worth noting that from the bombing by NATO forces in Belgrade diplomatic missions of twenty countries were affected. On the night of May 7-8, 1999, the Embassy of the People's Republic of China in New Belgrade was attacked by cruise missiles, killing three and wounding eight citizens. Diplomats of the Embassy of Ukraine together with representatives of the local Foreign Ministry visited the site of the bombing of the Chinese embassy. From 18 to On May 20, 1999, the bombing of the capital damaged the following embassies: embassies - Angola, Denmark, Iraq, Italy, Canada, Pakistan, Zimbabwe, the residences of ambassadors - Egypt, India, Iran, Israel, Italy, Libya, Hungary, Norway, Poland, </w:t>
      </w:r>
      <w:r w:rsidRPr="002450B5">
        <w:rPr>
          <w:rFonts w:ascii="Times New Roman" w:hAnsi="Times New Roman" w:cs="Times New Roman"/>
          <w:sz w:val="28"/>
          <w:szCs w:val="28"/>
          <w:lang w:val="uk-UA"/>
        </w:rPr>
        <w:lastRenderedPageBreak/>
        <w:t>Syria, Spain, Switzerland, Sweden [2, p. XV]. The Embassy of Ukraine in the FRY became the first diplomatic institution in the country to operate under martial law in the late twentieth century.</w:t>
      </w:r>
    </w:p>
    <w:p w14:paraId="0D56BC7C" w14:textId="77777777" w:rsidR="002D2CFF" w:rsidRPr="00B272AD" w:rsidRDefault="002D2CFF" w:rsidP="002D2CFF">
      <w:pPr>
        <w:pStyle w:val="a7"/>
        <w:tabs>
          <w:tab w:val="left" w:pos="567"/>
        </w:tabs>
        <w:spacing w:after="0" w:line="240" w:lineRule="auto"/>
        <w:jc w:val="center"/>
        <w:rPr>
          <w:rFonts w:ascii="Times New Roman" w:hAnsi="Times New Roman" w:cs="Times New Roman"/>
          <w:sz w:val="28"/>
          <w:szCs w:val="28"/>
          <w:lang w:val="uk-UA"/>
        </w:rPr>
      </w:pPr>
      <w:r w:rsidRPr="00AF2422">
        <w:rPr>
          <w:rFonts w:ascii="Times New Roman" w:hAnsi="Times New Roman" w:cs="Times New Roman"/>
          <w:sz w:val="28"/>
          <w:szCs w:val="28"/>
          <w:lang w:val="en-US"/>
        </w:rPr>
        <w:t>Literature</w:t>
      </w:r>
    </w:p>
    <w:p w14:paraId="53899A4B" w14:textId="77777777" w:rsidR="002D2CFF" w:rsidRPr="00B71C92" w:rsidRDefault="002D2CFF" w:rsidP="002D2CFF">
      <w:pPr>
        <w:tabs>
          <w:tab w:val="left" w:pos="567"/>
        </w:tabs>
        <w:spacing w:after="0" w:line="240" w:lineRule="auto"/>
        <w:jc w:val="both"/>
        <w:rPr>
          <w:rFonts w:ascii="Times New Roman" w:hAnsi="Times New Roman" w:cs="Times New Roman"/>
          <w:sz w:val="28"/>
          <w:szCs w:val="28"/>
          <w:lang w:val="uk-UA"/>
        </w:rPr>
      </w:pPr>
      <w:r w:rsidRPr="00B71C92">
        <w:rPr>
          <w:rFonts w:ascii="Times New Roman" w:hAnsi="Times New Roman" w:cs="Times New Roman"/>
          <w:sz w:val="28"/>
          <w:szCs w:val="28"/>
          <w:lang w:val="uk-UA"/>
        </w:rPr>
        <w:t xml:space="preserve">1. Закон України «Про дипломатичну службу». — [Електронний ресурс]. </w:t>
      </w:r>
    </w:p>
    <w:p w14:paraId="60F10064" w14:textId="77777777" w:rsidR="002D2CFF" w:rsidRDefault="002D2CFF" w:rsidP="002D2CFF">
      <w:pPr>
        <w:pStyle w:val="a7"/>
        <w:tabs>
          <w:tab w:val="left" w:pos="567"/>
        </w:tabs>
        <w:spacing w:after="0" w:line="240" w:lineRule="auto"/>
        <w:ind w:left="1080"/>
        <w:jc w:val="both"/>
        <w:rPr>
          <w:rFonts w:ascii="Times New Roman" w:hAnsi="Times New Roman" w:cs="Times New Roman"/>
          <w:sz w:val="28"/>
          <w:szCs w:val="28"/>
        </w:rPr>
      </w:pPr>
      <w:r w:rsidRPr="00282187">
        <w:rPr>
          <w:rFonts w:ascii="Times New Roman" w:hAnsi="Times New Roman" w:cs="Times New Roman"/>
          <w:sz w:val="28"/>
          <w:szCs w:val="28"/>
        </w:rPr>
        <w:t xml:space="preserve">Режим доступу : </w:t>
      </w:r>
      <w:hyperlink r:id="rId13" w:history="1">
        <w:r w:rsidRPr="0060136D">
          <w:rPr>
            <w:rStyle w:val="aff0"/>
            <w:szCs w:val="28"/>
          </w:rPr>
          <w:t>http://zakon2.rada.gov.ua/laws/show/2728-14</w:t>
        </w:r>
      </w:hyperlink>
      <w:r w:rsidRPr="00282187">
        <w:rPr>
          <w:rFonts w:ascii="Times New Roman" w:hAnsi="Times New Roman" w:cs="Times New Roman"/>
          <w:sz w:val="28"/>
          <w:szCs w:val="28"/>
        </w:rPr>
        <w:t>.</w:t>
      </w:r>
    </w:p>
    <w:p w14:paraId="18A8F1AB" w14:textId="77777777" w:rsidR="002D2CFF" w:rsidRPr="00977113" w:rsidRDefault="002D2CFF" w:rsidP="002D2CFF">
      <w:pPr>
        <w:tabs>
          <w:tab w:val="left" w:pos="567"/>
        </w:tabs>
        <w:spacing w:after="0" w:line="240" w:lineRule="auto"/>
        <w:jc w:val="both"/>
        <w:rPr>
          <w:rFonts w:ascii="Times New Roman" w:hAnsi="Times New Roman" w:cs="Times New Roman"/>
          <w:sz w:val="28"/>
          <w:szCs w:val="28"/>
          <w:lang w:val="en-US"/>
        </w:rPr>
      </w:pPr>
      <w:r w:rsidRPr="00C12150">
        <w:rPr>
          <w:rFonts w:ascii="Times New Roman" w:hAnsi="Times New Roman" w:cs="Times New Roman"/>
          <w:sz w:val="28"/>
          <w:szCs w:val="28"/>
        </w:rPr>
        <w:t>2. Панов А.В. Дипломатична і консульська служба. Монографія / ПП «АУТДОР-ШАРК». Ужгород, 2015. – 270 с.</w:t>
      </w:r>
      <w:r w:rsidRPr="00C12150">
        <w:rPr>
          <w:rFonts w:ascii="Times New Roman" w:hAnsi="Times New Roman" w:cs="Times New Roman"/>
          <w:sz w:val="28"/>
          <w:szCs w:val="28"/>
        </w:rPr>
        <w:cr/>
      </w:r>
      <w:r>
        <w:rPr>
          <w:rFonts w:ascii="Times New Roman" w:hAnsi="Times New Roman" w:cs="Times New Roman"/>
          <w:sz w:val="28"/>
          <w:szCs w:val="28"/>
        </w:rPr>
        <w:t xml:space="preserve">3. </w:t>
      </w:r>
      <w:r w:rsidRPr="00675612">
        <w:rPr>
          <w:rFonts w:ascii="Times New Roman" w:hAnsi="Times New Roman" w:cs="Times New Roman"/>
          <w:sz w:val="28"/>
          <w:szCs w:val="28"/>
          <w:lang w:val="en-US"/>
        </w:rPr>
        <w:t>Vienna Convention on Diplomatic Relations 1961</w:t>
      </w:r>
      <w:r w:rsidRPr="00977113">
        <w:rPr>
          <w:rFonts w:ascii="Times New Roman" w:hAnsi="Times New Roman" w:cs="Times New Roman"/>
          <w:sz w:val="28"/>
          <w:szCs w:val="28"/>
          <w:lang w:val="en-US"/>
        </w:rPr>
        <w:t xml:space="preserve">  </w:t>
      </w:r>
      <w:hyperlink r:id="rId14" w:history="1">
        <w:r w:rsidRPr="00977113">
          <w:rPr>
            <w:rStyle w:val="aff0"/>
            <w:szCs w:val="28"/>
            <w:lang w:val="en-US"/>
          </w:rPr>
          <w:t>https://legal.un.org/ilc/texts/instruments/english/conventions/9_1_1961.pdf</w:t>
        </w:r>
      </w:hyperlink>
    </w:p>
    <w:p w14:paraId="244BF1D5" w14:textId="77777777" w:rsidR="002D2CFF" w:rsidRDefault="002D2CFF" w:rsidP="002D2CFF">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4. Румянцев В. П. Д</w:t>
      </w:r>
      <w:r w:rsidRPr="00977113">
        <w:rPr>
          <w:rFonts w:ascii="Times New Roman" w:hAnsi="Times New Roman" w:cs="Times New Roman"/>
          <w:bCs/>
          <w:sz w:val="28"/>
          <w:szCs w:val="28"/>
          <w:lang w:val="uk-UA"/>
        </w:rPr>
        <w:t>ипломатия: международные</w:t>
      </w:r>
      <w:r>
        <w:rPr>
          <w:rFonts w:ascii="Times New Roman" w:hAnsi="Times New Roman" w:cs="Times New Roman"/>
          <w:bCs/>
          <w:sz w:val="28"/>
          <w:szCs w:val="28"/>
          <w:lang w:val="uk-UA"/>
        </w:rPr>
        <w:t xml:space="preserve"> </w:t>
      </w:r>
      <w:r w:rsidRPr="00977113">
        <w:rPr>
          <w:rFonts w:ascii="Times New Roman" w:hAnsi="Times New Roman" w:cs="Times New Roman"/>
          <w:bCs/>
          <w:sz w:val="28"/>
          <w:szCs w:val="28"/>
          <w:lang w:val="uk-UA"/>
        </w:rPr>
        <w:t>конвенции о дипломатических</w:t>
      </w:r>
      <w:r>
        <w:rPr>
          <w:rFonts w:ascii="Times New Roman" w:hAnsi="Times New Roman" w:cs="Times New Roman"/>
          <w:bCs/>
          <w:sz w:val="28"/>
          <w:szCs w:val="28"/>
          <w:lang w:val="uk-UA"/>
        </w:rPr>
        <w:t xml:space="preserve"> </w:t>
      </w:r>
      <w:r w:rsidRPr="00977113">
        <w:rPr>
          <w:rFonts w:ascii="Times New Roman" w:hAnsi="Times New Roman" w:cs="Times New Roman"/>
          <w:bCs/>
          <w:sz w:val="28"/>
          <w:szCs w:val="28"/>
          <w:lang w:val="uk-UA"/>
        </w:rPr>
        <w:t>и консульских сношениях</w:t>
      </w:r>
      <w:r>
        <w:rPr>
          <w:rFonts w:ascii="Times New Roman" w:hAnsi="Times New Roman" w:cs="Times New Roman"/>
          <w:bCs/>
          <w:sz w:val="28"/>
          <w:szCs w:val="28"/>
          <w:lang w:val="uk-UA"/>
        </w:rPr>
        <w:t>: учебно-методическое пособие. – Томск: ТГУ, 2017.– 64с.</w:t>
      </w:r>
    </w:p>
    <w:p w14:paraId="10894183" w14:textId="77777777" w:rsidR="002D2CFF" w:rsidRPr="00BA28EC" w:rsidRDefault="002D2CFF" w:rsidP="002D2CFF">
      <w:pPr>
        <w:shd w:val="clear" w:color="auto" w:fill="FFFFFF"/>
        <w:spacing w:after="0" w:line="240" w:lineRule="auto"/>
        <w:jc w:val="both"/>
        <w:rPr>
          <w:rFonts w:ascii="Times New Roman" w:eastAsia="Times New Roman" w:hAnsi="Times New Roman" w:cs="Times New Roman"/>
          <w:sz w:val="27"/>
          <w:szCs w:val="27"/>
        </w:rPr>
      </w:pPr>
      <w:r>
        <w:rPr>
          <w:rFonts w:ascii="Times New Roman" w:hAnsi="Times New Roman" w:cs="Times New Roman"/>
          <w:bCs/>
          <w:sz w:val="28"/>
          <w:szCs w:val="28"/>
          <w:lang w:val="uk-UA"/>
        </w:rPr>
        <w:t xml:space="preserve">5. </w:t>
      </w:r>
      <w:r w:rsidRPr="00BA28EC">
        <w:rPr>
          <w:rFonts w:ascii="Times New Roman" w:eastAsia="Times New Roman" w:hAnsi="Times New Roman" w:cs="Times New Roman"/>
          <w:sz w:val="27"/>
          <w:szCs w:val="27"/>
        </w:rPr>
        <w:t>Павлюченко</w:t>
      </w:r>
      <w:r>
        <w:rPr>
          <w:rFonts w:ascii="Times New Roman" w:eastAsia="Times New Roman" w:hAnsi="Times New Roman" w:cs="Times New Roman"/>
          <w:sz w:val="27"/>
          <w:szCs w:val="27"/>
        </w:rPr>
        <w:t xml:space="preserve"> О.</w:t>
      </w:r>
      <w:r w:rsidRPr="00BA28EC">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w:t>
      </w:r>
      <w:r w:rsidRPr="00BA28EC">
        <w:rPr>
          <w:rFonts w:ascii="Times New Roman" w:eastAsia="Times New Roman" w:hAnsi="Times New Roman" w:cs="Times New Roman"/>
          <w:sz w:val="29"/>
          <w:szCs w:val="29"/>
        </w:rPr>
        <w:t>Робота</w:t>
      </w:r>
      <w:r>
        <w:rPr>
          <w:rFonts w:ascii="Times New Roman" w:eastAsia="Times New Roman" w:hAnsi="Times New Roman" w:cs="Times New Roman"/>
          <w:sz w:val="29"/>
          <w:szCs w:val="29"/>
        </w:rPr>
        <w:t xml:space="preserve"> </w:t>
      </w:r>
      <w:r w:rsidRPr="00BA28EC">
        <w:rPr>
          <w:rFonts w:ascii="Times New Roman" w:eastAsia="Times New Roman" w:hAnsi="Times New Roman" w:cs="Times New Roman"/>
          <w:sz w:val="29"/>
          <w:szCs w:val="29"/>
        </w:rPr>
        <w:t>дипломатичних представництв</w:t>
      </w:r>
      <w:r>
        <w:rPr>
          <w:rFonts w:ascii="Times New Roman" w:eastAsia="Times New Roman" w:hAnsi="Times New Roman" w:cs="Times New Roman"/>
          <w:sz w:val="29"/>
          <w:szCs w:val="29"/>
        </w:rPr>
        <w:t xml:space="preserve"> У</w:t>
      </w:r>
      <w:r w:rsidRPr="00BA28EC">
        <w:rPr>
          <w:rFonts w:ascii="Times New Roman" w:eastAsia="Times New Roman" w:hAnsi="Times New Roman" w:cs="Times New Roman"/>
          <w:sz w:val="29"/>
          <w:szCs w:val="29"/>
        </w:rPr>
        <w:t>країни в умовах військового стану</w:t>
      </w:r>
      <w:r w:rsidRPr="00BA28EC">
        <w:rPr>
          <w:rFonts w:ascii="Times New Roman" w:eastAsia="Times New Roman" w:hAnsi="Times New Roman" w:cs="Times New Roman"/>
          <w:sz w:val="27"/>
          <w:szCs w:val="27"/>
        </w:rPr>
        <w:t>. Проблеми всесвітньої історії</w:t>
      </w:r>
      <w:r>
        <w:rPr>
          <w:rFonts w:ascii="Times New Roman" w:eastAsia="Times New Roman" w:hAnsi="Times New Roman" w:cs="Times New Roman"/>
          <w:sz w:val="27"/>
          <w:szCs w:val="27"/>
        </w:rPr>
        <w:t xml:space="preserve">. </w:t>
      </w:r>
      <w:r w:rsidRPr="00BA28EC">
        <w:rPr>
          <w:rFonts w:ascii="Times New Roman" w:eastAsia="Times New Roman" w:hAnsi="Times New Roman" w:cs="Times New Roman"/>
          <w:sz w:val="27"/>
          <w:szCs w:val="27"/>
        </w:rPr>
        <w:t>. – 2017. – No 2(4)</w:t>
      </w:r>
      <w:r>
        <w:rPr>
          <w:rFonts w:ascii="Times New Roman" w:eastAsia="Times New Roman" w:hAnsi="Times New Roman" w:cs="Times New Roman"/>
          <w:sz w:val="27"/>
          <w:szCs w:val="27"/>
        </w:rPr>
        <w:t>.- С. 148-154.</w:t>
      </w:r>
    </w:p>
    <w:p w14:paraId="7CA2FCDA" w14:textId="77777777" w:rsidR="002D2CFF" w:rsidRDefault="001B6417" w:rsidP="002D2CFF">
      <w:pPr>
        <w:shd w:val="clear" w:color="auto" w:fill="FFFFFF"/>
        <w:spacing w:after="0" w:line="240" w:lineRule="auto"/>
        <w:jc w:val="both"/>
        <w:rPr>
          <w:rFonts w:ascii="Times New Roman" w:hAnsi="Times New Roman" w:cs="Times New Roman"/>
          <w:bCs/>
          <w:sz w:val="28"/>
          <w:szCs w:val="28"/>
          <w:lang w:val="uk-UA"/>
        </w:rPr>
      </w:pPr>
      <w:hyperlink r:id="rId15" w:history="1">
        <w:r w:rsidR="002D2CFF" w:rsidRPr="000A1B6B">
          <w:rPr>
            <w:rStyle w:val="aff0"/>
            <w:bCs/>
            <w:szCs w:val="28"/>
          </w:rPr>
          <w:t>http://journal.ivinas.gov.ua/pwh/article/view/90/73</w:t>
        </w:r>
      </w:hyperlink>
    </w:p>
    <w:p w14:paraId="13CB353A" w14:textId="77777777" w:rsidR="002D2CFF" w:rsidRPr="00D13BBF" w:rsidRDefault="002D2CFF" w:rsidP="002D2CFF">
      <w:pPr>
        <w:tabs>
          <w:tab w:val="left" w:pos="567"/>
        </w:tabs>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r w:rsidRPr="00D13BBF">
        <w:rPr>
          <w:rFonts w:ascii="Times New Roman" w:eastAsia="Times New Roman" w:hAnsi="Times New Roman" w:cs="Times New Roman"/>
          <w:sz w:val="27"/>
          <w:szCs w:val="27"/>
        </w:rPr>
        <w:t>. Протоколарни церемониjaл, привилегиjе и имунитети у СР Jугославиjи. – Београд, ануар 2000, године. – С. 28-29.</w:t>
      </w:r>
    </w:p>
    <w:p w14:paraId="75C5B9A0" w14:textId="77777777" w:rsidR="002D2CFF" w:rsidRPr="00D00EB0" w:rsidRDefault="002D2CFF" w:rsidP="002D2CFF">
      <w:pPr>
        <w:tabs>
          <w:tab w:val="left" w:pos="567"/>
        </w:tabs>
        <w:spacing w:after="0" w:line="240" w:lineRule="auto"/>
        <w:jc w:val="both"/>
        <w:rPr>
          <w:rFonts w:ascii="Times New Roman" w:eastAsia="Times New Roman" w:hAnsi="Times New Roman" w:cs="Times New Roman"/>
          <w:sz w:val="27"/>
          <w:szCs w:val="27"/>
          <w:lang w:val="en-US"/>
        </w:rPr>
      </w:pPr>
      <w:r w:rsidRPr="00396B6D">
        <w:rPr>
          <w:rFonts w:ascii="Times New Roman" w:eastAsia="Times New Roman" w:hAnsi="Times New Roman" w:cs="Times New Roman"/>
          <w:sz w:val="27"/>
          <w:szCs w:val="27"/>
          <w:lang w:val="en-US"/>
        </w:rPr>
        <w:t>7</w:t>
      </w:r>
      <w:r w:rsidRPr="00D13BBF">
        <w:rPr>
          <w:rFonts w:ascii="Times New Roman" w:eastAsia="Times New Roman" w:hAnsi="Times New Roman" w:cs="Times New Roman"/>
          <w:sz w:val="27"/>
          <w:szCs w:val="27"/>
          <w:lang w:val="en-US"/>
        </w:rPr>
        <w:t xml:space="preserve">. </w:t>
      </w:r>
      <w:r w:rsidRPr="00D13BBF">
        <w:rPr>
          <w:rFonts w:ascii="Times New Roman" w:eastAsia="Times New Roman" w:hAnsi="Times New Roman" w:cs="Times New Roman"/>
          <w:sz w:val="27"/>
          <w:szCs w:val="27"/>
        </w:rPr>
        <w:t>Р</w:t>
      </w:r>
      <w:r w:rsidRPr="00D13BBF">
        <w:rPr>
          <w:rFonts w:ascii="Times New Roman" w:eastAsia="Times New Roman" w:hAnsi="Times New Roman" w:cs="Times New Roman"/>
          <w:sz w:val="27"/>
          <w:szCs w:val="27"/>
          <w:lang w:val="en-US"/>
        </w:rPr>
        <w:t xml:space="preserve">reliminarna procena žrtava, razaranja i šteta nastalih agresijm NATO // Međunarodna Politika </w:t>
      </w:r>
      <w:r w:rsidRPr="00D00EB0">
        <w:rPr>
          <w:rFonts w:ascii="Times New Roman" w:eastAsia="Times New Roman" w:hAnsi="Times New Roman" w:cs="Times New Roman"/>
          <w:sz w:val="27"/>
          <w:szCs w:val="27"/>
          <w:lang w:val="en-US"/>
        </w:rPr>
        <w:t>God., br. 1082-83, jul-avgust 1999 XL.</w:t>
      </w:r>
      <w:r w:rsidRPr="00D00EB0">
        <w:rPr>
          <w:rFonts w:ascii="Times New Roman" w:eastAsia="Times New Roman" w:hAnsi="Times New Roman" w:cs="Times New Roman"/>
          <w:sz w:val="27"/>
          <w:szCs w:val="27"/>
          <w:lang w:val="en-US"/>
        </w:rPr>
        <w:cr/>
      </w:r>
    </w:p>
    <w:p w14:paraId="3D6F1ADF" w14:textId="77777777" w:rsidR="002D2CFF" w:rsidRPr="00452AF7" w:rsidRDefault="002D2CFF" w:rsidP="000A7B5C">
      <w:pPr>
        <w:tabs>
          <w:tab w:val="left" w:pos="567"/>
        </w:tabs>
        <w:spacing w:after="0" w:line="276" w:lineRule="auto"/>
        <w:jc w:val="center"/>
        <w:rPr>
          <w:rFonts w:ascii="Times New Roman" w:hAnsi="Times New Roman" w:cs="Times New Roman"/>
          <w:b/>
          <w:sz w:val="28"/>
          <w:szCs w:val="28"/>
          <w:lang w:val="en-US"/>
        </w:rPr>
      </w:pPr>
      <w:r w:rsidRPr="00452AF7">
        <w:rPr>
          <w:rFonts w:ascii="Times New Roman" w:hAnsi="Times New Roman" w:cs="Times New Roman"/>
          <w:b/>
          <w:sz w:val="28"/>
          <w:szCs w:val="28"/>
          <w:lang w:val="en-US"/>
        </w:rPr>
        <w:t>Seminar lesson plan</w:t>
      </w:r>
    </w:p>
    <w:p w14:paraId="6A66BEA4" w14:textId="77777777" w:rsidR="002D2CFF" w:rsidRDefault="002D2CFF" w:rsidP="000A7B5C">
      <w:pPr>
        <w:tabs>
          <w:tab w:val="left" w:pos="567"/>
        </w:tabs>
        <w:spacing w:after="0" w:line="276" w:lineRule="auto"/>
        <w:jc w:val="both"/>
        <w:rPr>
          <w:rFonts w:ascii="Times New Roman" w:hAnsi="Times New Roman" w:cs="Times New Roman"/>
          <w:sz w:val="28"/>
          <w:szCs w:val="28"/>
          <w:lang w:val="en-US"/>
        </w:rPr>
      </w:pPr>
      <w:r w:rsidRPr="00A2321E">
        <w:rPr>
          <w:rFonts w:ascii="Times New Roman" w:hAnsi="Times New Roman" w:cs="Times New Roman"/>
          <w:sz w:val="28"/>
          <w:szCs w:val="28"/>
          <w:lang w:val="en-US"/>
        </w:rPr>
        <w:t>1. Basic terms and concepts for understanding the essence of diplomatic relations.</w:t>
      </w:r>
      <w:r w:rsidRPr="00452AF7">
        <w:rPr>
          <w:rFonts w:ascii="Times New Roman" w:hAnsi="Times New Roman" w:cs="Times New Roman"/>
          <w:sz w:val="28"/>
          <w:szCs w:val="28"/>
          <w:lang w:val="en-US"/>
        </w:rPr>
        <w:t xml:space="preserve"> </w:t>
      </w:r>
    </w:p>
    <w:p w14:paraId="02AC8D6C" w14:textId="77777777" w:rsidR="002D2CFF" w:rsidRDefault="002D2CFF" w:rsidP="000A7B5C">
      <w:pPr>
        <w:tabs>
          <w:tab w:val="left" w:pos="567"/>
        </w:tabs>
        <w:spacing w:after="0" w:line="276" w:lineRule="auto"/>
        <w:jc w:val="both"/>
        <w:rPr>
          <w:rFonts w:ascii="Times New Roman" w:hAnsi="Times New Roman" w:cs="Times New Roman"/>
          <w:sz w:val="28"/>
          <w:szCs w:val="28"/>
          <w:lang w:val="en-US"/>
        </w:rPr>
      </w:pPr>
      <w:r w:rsidRPr="00452AF7">
        <w:rPr>
          <w:rFonts w:ascii="Times New Roman" w:hAnsi="Times New Roman" w:cs="Times New Roman"/>
          <w:sz w:val="28"/>
          <w:szCs w:val="28"/>
          <w:lang w:val="en-US"/>
        </w:rPr>
        <w:t>2.</w:t>
      </w:r>
      <w:r w:rsidRPr="00A2321E">
        <w:rPr>
          <w:rFonts w:ascii="Times New Roman" w:hAnsi="Times New Roman" w:cs="Times New Roman"/>
          <w:sz w:val="28"/>
          <w:szCs w:val="28"/>
          <w:lang w:val="en-US"/>
        </w:rPr>
        <w:t xml:space="preserve"> </w:t>
      </w:r>
      <w:r w:rsidRPr="00F51656">
        <w:rPr>
          <w:rFonts w:ascii="Times New Roman" w:hAnsi="Times New Roman" w:cs="Times New Roman"/>
          <w:sz w:val="28"/>
          <w:szCs w:val="28"/>
          <w:lang w:val="en-US"/>
        </w:rPr>
        <w:t>Types of diplomatic missions</w:t>
      </w:r>
      <w:r w:rsidRPr="00150EF5">
        <w:rPr>
          <w:rFonts w:ascii="Times New Roman" w:hAnsi="Times New Roman" w:cs="Times New Roman"/>
          <w:sz w:val="28"/>
          <w:szCs w:val="28"/>
          <w:lang w:val="en-US"/>
        </w:rPr>
        <w:t>.</w:t>
      </w:r>
      <w:r w:rsidRPr="00452AF7">
        <w:rPr>
          <w:rFonts w:ascii="Times New Roman" w:hAnsi="Times New Roman" w:cs="Times New Roman"/>
          <w:sz w:val="28"/>
          <w:szCs w:val="28"/>
          <w:lang w:val="en-US"/>
        </w:rPr>
        <w:t xml:space="preserve"> </w:t>
      </w:r>
    </w:p>
    <w:p w14:paraId="30BA14AB" w14:textId="77777777" w:rsidR="002D2CFF" w:rsidRPr="007B4E6D" w:rsidRDefault="002D2CFF" w:rsidP="000A7B5C">
      <w:pPr>
        <w:tabs>
          <w:tab w:val="left" w:pos="567"/>
        </w:tabs>
        <w:spacing w:after="0" w:line="276" w:lineRule="auto"/>
        <w:jc w:val="both"/>
        <w:rPr>
          <w:rFonts w:ascii="Times New Roman" w:hAnsi="Times New Roman" w:cs="Times New Roman"/>
          <w:sz w:val="28"/>
          <w:szCs w:val="28"/>
          <w:lang w:val="en-US"/>
        </w:rPr>
      </w:pPr>
      <w:r w:rsidRPr="00452AF7">
        <w:rPr>
          <w:rFonts w:ascii="Times New Roman" w:hAnsi="Times New Roman" w:cs="Times New Roman"/>
          <w:sz w:val="28"/>
          <w:szCs w:val="28"/>
          <w:lang w:val="en-US"/>
        </w:rPr>
        <w:t>3.</w:t>
      </w:r>
      <w:r w:rsidRPr="00150EF5">
        <w:rPr>
          <w:rFonts w:ascii="Times New Roman" w:hAnsi="Times New Roman" w:cs="Times New Roman"/>
          <w:sz w:val="28"/>
          <w:szCs w:val="28"/>
          <w:lang w:val="en-US"/>
        </w:rPr>
        <w:t xml:space="preserve"> Diplomatic mission and how its management is organized.</w:t>
      </w:r>
    </w:p>
    <w:p w14:paraId="6DB7B2F2" w14:textId="77777777" w:rsidR="002D2CFF" w:rsidRPr="008A13C2" w:rsidRDefault="002D2CFF" w:rsidP="000A7B5C">
      <w:pPr>
        <w:tabs>
          <w:tab w:val="left" w:pos="567"/>
        </w:tabs>
        <w:spacing w:after="0" w:line="276" w:lineRule="auto"/>
        <w:jc w:val="both"/>
        <w:rPr>
          <w:rFonts w:ascii="Times New Roman" w:hAnsi="Times New Roman" w:cs="Times New Roman"/>
          <w:sz w:val="28"/>
          <w:szCs w:val="28"/>
          <w:lang w:val="en-US"/>
        </w:rPr>
      </w:pPr>
      <w:r w:rsidRPr="008A13C2">
        <w:rPr>
          <w:rFonts w:ascii="Times New Roman" w:hAnsi="Times New Roman" w:cs="Times New Roman"/>
          <w:sz w:val="28"/>
          <w:szCs w:val="28"/>
          <w:lang w:val="en-US"/>
        </w:rPr>
        <w:t xml:space="preserve">4. </w:t>
      </w:r>
      <w:r w:rsidRPr="007B4C87">
        <w:rPr>
          <w:rFonts w:ascii="Times New Roman" w:hAnsi="Times New Roman" w:cs="Times New Roman"/>
          <w:sz w:val="28"/>
          <w:szCs w:val="28"/>
          <w:lang w:val="en-US"/>
        </w:rPr>
        <w:t>Functions of diplomatic mission</w:t>
      </w:r>
      <w:r w:rsidRPr="008A13C2">
        <w:rPr>
          <w:rFonts w:ascii="Times New Roman" w:hAnsi="Times New Roman" w:cs="Times New Roman"/>
          <w:sz w:val="28"/>
          <w:szCs w:val="28"/>
          <w:lang w:val="en-US"/>
        </w:rPr>
        <w:t>.</w:t>
      </w:r>
    </w:p>
    <w:p w14:paraId="3B58E20E" w14:textId="77777777" w:rsidR="002D2CFF" w:rsidRPr="008A13C2" w:rsidRDefault="002D2CFF" w:rsidP="000A7B5C">
      <w:pPr>
        <w:tabs>
          <w:tab w:val="left" w:pos="567"/>
        </w:tabs>
        <w:spacing w:after="0" w:line="276" w:lineRule="auto"/>
        <w:jc w:val="both"/>
        <w:rPr>
          <w:rFonts w:ascii="Times New Roman" w:hAnsi="Times New Roman" w:cs="Times New Roman"/>
          <w:sz w:val="28"/>
          <w:szCs w:val="28"/>
          <w:lang w:val="en-US"/>
        </w:rPr>
      </w:pPr>
      <w:r w:rsidRPr="008A13C2">
        <w:rPr>
          <w:rFonts w:ascii="Times New Roman" w:hAnsi="Times New Roman" w:cs="Times New Roman"/>
          <w:sz w:val="28"/>
          <w:szCs w:val="28"/>
          <w:lang w:val="en-US"/>
        </w:rPr>
        <w:t>5. Concept, mission of the Ministry of Foreign Affairs of Ukraine.</w:t>
      </w:r>
    </w:p>
    <w:p w14:paraId="5BE4FB8A" w14:textId="77777777" w:rsidR="002D2CFF" w:rsidRPr="008A13C2" w:rsidRDefault="002D2CFF" w:rsidP="000A7B5C">
      <w:pPr>
        <w:pStyle w:val="a7"/>
        <w:tabs>
          <w:tab w:val="left" w:pos="567"/>
        </w:tabs>
        <w:spacing w:after="0" w:line="276" w:lineRule="auto"/>
        <w:ind w:left="0"/>
        <w:rPr>
          <w:rFonts w:ascii="Times New Roman" w:hAnsi="Times New Roman" w:cs="Times New Roman"/>
          <w:sz w:val="28"/>
          <w:szCs w:val="28"/>
          <w:lang w:val="en-US"/>
        </w:rPr>
      </w:pPr>
      <w:r w:rsidRPr="008A13C2">
        <w:rPr>
          <w:rFonts w:ascii="Times New Roman" w:hAnsi="Times New Roman" w:cs="Times New Roman"/>
          <w:sz w:val="28"/>
          <w:szCs w:val="28"/>
          <w:lang w:val="en-US"/>
        </w:rPr>
        <w:t>6. Functions and structure of the Ministry of Foreign Affairs of Ukraine.</w:t>
      </w:r>
    </w:p>
    <w:p w14:paraId="7A92CFC5" w14:textId="77777777" w:rsidR="002D2CFF" w:rsidRPr="00B0178E" w:rsidRDefault="002D2CFF" w:rsidP="000A7B5C">
      <w:pPr>
        <w:pStyle w:val="a7"/>
        <w:tabs>
          <w:tab w:val="left" w:pos="567"/>
        </w:tabs>
        <w:spacing w:after="0" w:line="276" w:lineRule="auto"/>
        <w:ind w:left="0"/>
        <w:rPr>
          <w:rFonts w:ascii="Times New Roman" w:hAnsi="Times New Roman" w:cs="Times New Roman"/>
          <w:b/>
          <w:i/>
          <w:sz w:val="28"/>
          <w:szCs w:val="28"/>
          <w:u w:val="thick"/>
          <w:lang w:val="en-US"/>
        </w:rPr>
      </w:pPr>
      <w:r w:rsidRPr="00B0178E">
        <w:rPr>
          <w:rFonts w:ascii="Times New Roman" w:hAnsi="Times New Roman" w:cs="Times New Roman"/>
          <w:sz w:val="28"/>
          <w:szCs w:val="28"/>
          <w:lang w:val="en-US"/>
        </w:rPr>
        <w:t>7. Department of Consular Service of the Ministry of Foreign Affairs of Ukraine</w:t>
      </w:r>
      <w:r>
        <w:rPr>
          <w:rFonts w:ascii="Times New Roman" w:hAnsi="Times New Roman" w:cs="Times New Roman"/>
          <w:sz w:val="28"/>
          <w:szCs w:val="28"/>
          <w:lang w:val="uk-UA"/>
        </w:rPr>
        <w:t>:</w:t>
      </w:r>
      <w:r w:rsidRPr="00B0178E">
        <w:rPr>
          <w:rFonts w:ascii="Times New Roman" w:hAnsi="Times New Roman" w:cs="Times New Roman"/>
          <w:sz w:val="28"/>
          <w:szCs w:val="28"/>
          <w:lang w:val="en-US"/>
        </w:rPr>
        <w:t xml:space="preserve"> </w:t>
      </w:r>
      <w:r>
        <w:rPr>
          <w:rFonts w:ascii="Times New Roman" w:hAnsi="Times New Roman" w:cs="Times New Roman"/>
          <w:sz w:val="28"/>
          <w:szCs w:val="28"/>
          <w:lang w:val="en-US"/>
        </w:rPr>
        <w:t>t</w:t>
      </w:r>
      <w:r w:rsidRPr="007B4C87">
        <w:rPr>
          <w:rFonts w:ascii="Times New Roman" w:hAnsi="Times New Roman" w:cs="Times New Roman"/>
          <w:sz w:val="28"/>
          <w:szCs w:val="28"/>
          <w:lang w:val="en-US"/>
        </w:rPr>
        <w:t>he main functions of DKS</w:t>
      </w:r>
      <w:r w:rsidRPr="00B0178E">
        <w:rPr>
          <w:rFonts w:ascii="Times New Roman" w:hAnsi="Times New Roman" w:cs="Times New Roman"/>
          <w:sz w:val="28"/>
          <w:szCs w:val="28"/>
          <w:lang w:val="en-US"/>
        </w:rPr>
        <w:t>.</w:t>
      </w:r>
    </w:p>
    <w:p w14:paraId="6D39B552" w14:textId="77777777" w:rsidR="002D2CFF" w:rsidRPr="00856C7A" w:rsidRDefault="002D2CFF" w:rsidP="000A7B5C">
      <w:pPr>
        <w:tabs>
          <w:tab w:val="left" w:pos="567"/>
        </w:tabs>
        <w:spacing w:after="0" w:line="276" w:lineRule="auto"/>
        <w:jc w:val="both"/>
        <w:rPr>
          <w:rFonts w:ascii="Times New Roman" w:hAnsi="Times New Roman" w:cs="Times New Roman"/>
          <w:sz w:val="28"/>
          <w:szCs w:val="28"/>
          <w:lang w:val="en-US"/>
        </w:rPr>
      </w:pPr>
      <w:r w:rsidRPr="00E624BA">
        <w:rPr>
          <w:rFonts w:ascii="Times New Roman" w:hAnsi="Times New Roman" w:cs="Times New Roman"/>
          <w:sz w:val="28"/>
          <w:szCs w:val="28"/>
          <w:lang w:val="en-US"/>
        </w:rPr>
        <w:t>8. Consular Service Department of the Ukraine Ministry Foreign Affairs Structure</w:t>
      </w:r>
      <w:r w:rsidRPr="00A260CD">
        <w:rPr>
          <w:rFonts w:ascii="Times New Roman" w:hAnsi="Times New Roman" w:cs="Times New Roman"/>
          <w:sz w:val="28"/>
          <w:szCs w:val="28"/>
          <w:lang w:val="en-US"/>
        </w:rPr>
        <w:t>.</w:t>
      </w:r>
    </w:p>
    <w:p w14:paraId="59EDF543" w14:textId="77777777" w:rsidR="002D2CFF" w:rsidRPr="00856C7A" w:rsidRDefault="002D2CFF" w:rsidP="000A7B5C">
      <w:pPr>
        <w:tabs>
          <w:tab w:val="left" w:pos="567"/>
        </w:tabs>
        <w:spacing w:after="0" w:line="276" w:lineRule="auto"/>
        <w:jc w:val="both"/>
        <w:rPr>
          <w:rFonts w:ascii="Times New Roman" w:hAnsi="Times New Roman" w:cs="Times New Roman"/>
          <w:sz w:val="28"/>
          <w:szCs w:val="28"/>
          <w:lang w:val="en-US"/>
        </w:rPr>
      </w:pPr>
      <w:r w:rsidRPr="001249C6">
        <w:rPr>
          <w:rFonts w:ascii="Times New Roman" w:hAnsi="Times New Roman" w:cs="Times New Roman"/>
          <w:sz w:val="28"/>
          <w:szCs w:val="28"/>
          <w:lang w:val="en-US"/>
        </w:rPr>
        <w:t>9. How is the embassy managed and what are the functional missions of the embassies?</w:t>
      </w:r>
    </w:p>
    <w:p w14:paraId="18E6E987" w14:textId="77777777" w:rsidR="002D2CFF" w:rsidRPr="00856C7A" w:rsidRDefault="002D2CFF" w:rsidP="000A7B5C">
      <w:pPr>
        <w:tabs>
          <w:tab w:val="left" w:pos="567"/>
        </w:tabs>
        <w:spacing w:after="0" w:line="276" w:lineRule="auto"/>
        <w:jc w:val="both"/>
        <w:rPr>
          <w:rFonts w:ascii="Times New Roman" w:hAnsi="Times New Roman" w:cs="Times New Roman"/>
          <w:sz w:val="28"/>
          <w:szCs w:val="28"/>
          <w:lang w:val="en-US"/>
        </w:rPr>
      </w:pPr>
      <w:r w:rsidRPr="001249C6">
        <w:rPr>
          <w:rFonts w:ascii="Times New Roman" w:hAnsi="Times New Roman" w:cs="Times New Roman"/>
          <w:sz w:val="28"/>
          <w:szCs w:val="28"/>
          <w:lang w:val="en-US"/>
        </w:rPr>
        <w:t>10. Permanent missions of Ukraine to international organizations: tasks and structure.</w:t>
      </w:r>
    </w:p>
    <w:p w14:paraId="6D999FE1" w14:textId="77777777" w:rsidR="002D2CFF" w:rsidRPr="003B5034" w:rsidRDefault="002D2CFF" w:rsidP="000A7B5C">
      <w:pPr>
        <w:tabs>
          <w:tab w:val="left" w:pos="567"/>
        </w:tabs>
        <w:spacing w:after="0" w:line="276" w:lineRule="auto"/>
        <w:jc w:val="both"/>
        <w:rPr>
          <w:rFonts w:ascii="Times New Roman" w:hAnsi="Times New Roman" w:cs="Times New Roman"/>
          <w:sz w:val="28"/>
          <w:szCs w:val="28"/>
          <w:lang w:val="en-US"/>
        </w:rPr>
      </w:pPr>
      <w:r w:rsidRPr="00CF39CA">
        <w:rPr>
          <w:rFonts w:ascii="Times New Roman" w:hAnsi="Times New Roman" w:cs="Times New Roman"/>
          <w:sz w:val="28"/>
          <w:szCs w:val="28"/>
          <w:lang w:val="en-US"/>
        </w:rPr>
        <w:t>11. Legal framework for external relations between states.</w:t>
      </w:r>
    </w:p>
    <w:p w14:paraId="399771A6" w14:textId="77777777" w:rsidR="002D2CFF" w:rsidRPr="00856C7A" w:rsidRDefault="002D2CFF" w:rsidP="000A7B5C">
      <w:pPr>
        <w:tabs>
          <w:tab w:val="left" w:pos="567"/>
        </w:tabs>
        <w:spacing w:after="0" w:line="276" w:lineRule="auto"/>
        <w:jc w:val="both"/>
        <w:rPr>
          <w:rFonts w:ascii="Times New Roman" w:hAnsi="Times New Roman" w:cs="Times New Roman"/>
          <w:sz w:val="28"/>
          <w:szCs w:val="28"/>
          <w:lang w:val="en-US"/>
        </w:rPr>
      </w:pPr>
      <w:r w:rsidRPr="003B5034">
        <w:rPr>
          <w:rFonts w:ascii="Times New Roman" w:hAnsi="Times New Roman" w:cs="Times New Roman"/>
          <w:sz w:val="28"/>
          <w:szCs w:val="28"/>
          <w:lang w:val="en-US"/>
        </w:rPr>
        <w:t>12. Diplomatic agent and his legal status.</w:t>
      </w:r>
    </w:p>
    <w:p w14:paraId="01EFD157" w14:textId="77777777" w:rsidR="002D2CFF" w:rsidRPr="00856C7A" w:rsidRDefault="002D2CFF" w:rsidP="000A7B5C">
      <w:pPr>
        <w:tabs>
          <w:tab w:val="left" w:pos="567"/>
        </w:tabs>
        <w:spacing w:after="0" w:line="276" w:lineRule="auto"/>
        <w:jc w:val="both"/>
        <w:rPr>
          <w:rFonts w:ascii="Times New Roman" w:hAnsi="Times New Roman" w:cs="Times New Roman"/>
          <w:sz w:val="28"/>
          <w:szCs w:val="28"/>
          <w:lang w:val="en-US"/>
        </w:rPr>
      </w:pPr>
      <w:r w:rsidRPr="001F79F0">
        <w:rPr>
          <w:rFonts w:ascii="Times New Roman" w:hAnsi="Times New Roman" w:cs="Times New Roman"/>
          <w:sz w:val="28"/>
          <w:szCs w:val="28"/>
          <w:lang w:val="en-US"/>
        </w:rPr>
        <w:t>13. Basic principles of the diplomatic service of Ukraine.</w:t>
      </w:r>
    </w:p>
    <w:p w14:paraId="683E9686" w14:textId="77777777" w:rsidR="002D2CFF" w:rsidRPr="001F79F0" w:rsidRDefault="002D2CFF" w:rsidP="000A7B5C">
      <w:pPr>
        <w:tabs>
          <w:tab w:val="left" w:pos="567"/>
        </w:tabs>
        <w:spacing w:after="0" w:line="276" w:lineRule="auto"/>
        <w:jc w:val="both"/>
        <w:rPr>
          <w:rFonts w:ascii="Times New Roman" w:hAnsi="Times New Roman" w:cs="Times New Roman"/>
          <w:sz w:val="28"/>
          <w:szCs w:val="28"/>
          <w:lang w:val="en-US"/>
        </w:rPr>
      </w:pPr>
      <w:r w:rsidRPr="001F79F0">
        <w:rPr>
          <w:rFonts w:ascii="Times New Roman" w:hAnsi="Times New Roman" w:cs="Times New Roman"/>
          <w:sz w:val="28"/>
          <w:szCs w:val="28"/>
          <w:lang w:val="en-US"/>
        </w:rPr>
        <w:t>14. How to organize the work of the embassy in conditions of political instability?</w:t>
      </w:r>
    </w:p>
    <w:p w14:paraId="44217B0F" w14:textId="77777777" w:rsidR="000D7168" w:rsidRPr="00546DA4" w:rsidRDefault="000D7168" w:rsidP="00572F98">
      <w:pPr>
        <w:pStyle w:val="ad"/>
        <w:outlineLvl w:val="0"/>
        <w:rPr>
          <w:lang w:val="en-US"/>
        </w:rPr>
      </w:pPr>
      <w:bookmarkStart w:id="33" w:name="_Toc87636420"/>
      <w:r w:rsidRPr="00546DA4">
        <w:rPr>
          <w:lang w:val="en-US"/>
        </w:rPr>
        <w:lastRenderedPageBreak/>
        <w:t xml:space="preserve">THEME 3: </w:t>
      </w:r>
      <w:r w:rsidR="00692902" w:rsidRPr="00692902">
        <w:rPr>
          <w:lang w:val="en-US"/>
        </w:rPr>
        <w:t>The establishment of diplomatic relations</w:t>
      </w:r>
      <w:bookmarkEnd w:id="33"/>
    </w:p>
    <w:p w14:paraId="537AB9E7" w14:textId="77777777" w:rsidR="000D7168" w:rsidRPr="00546DA4" w:rsidRDefault="002813C0" w:rsidP="00255F5A">
      <w:pPr>
        <w:pStyle w:val="a7"/>
        <w:widowControl w:val="0"/>
        <w:numPr>
          <w:ilvl w:val="0"/>
          <w:numId w:val="21"/>
        </w:numPr>
        <w:tabs>
          <w:tab w:val="left" w:pos="2264"/>
        </w:tabs>
        <w:spacing w:after="0" w:line="360" w:lineRule="auto"/>
        <w:jc w:val="both"/>
        <w:rPr>
          <w:rFonts w:ascii="Times New Roman" w:hAnsi="Times New Roman" w:cs="Times New Roman"/>
          <w:sz w:val="28"/>
          <w:szCs w:val="28"/>
          <w:lang w:val="en-US"/>
        </w:rPr>
      </w:pPr>
      <w:r w:rsidRPr="002813C0">
        <w:rPr>
          <w:rFonts w:ascii="Times New Roman" w:hAnsi="Times New Roman" w:cs="Times New Roman"/>
          <w:sz w:val="28"/>
          <w:szCs w:val="28"/>
          <w:lang w:val="en-US"/>
        </w:rPr>
        <w:t>Diplomatic relations as the most stable and comprehensive form of interstate contacts</w:t>
      </w:r>
      <w:r w:rsidR="000D7168" w:rsidRPr="00546DA4">
        <w:rPr>
          <w:rFonts w:ascii="Times New Roman" w:hAnsi="Times New Roman" w:cs="Times New Roman"/>
          <w:sz w:val="28"/>
          <w:szCs w:val="28"/>
          <w:lang w:val="en-US"/>
        </w:rPr>
        <w:t>.</w:t>
      </w:r>
    </w:p>
    <w:p w14:paraId="263AA963" w14:textId="77777777" w:rsidR="000D7168" w:rsidRPr="007447B6" w:rsidRDefault="00E17C14" w:rsidP="00255F5A">
      <w:pPr>
        <w:pStyle w:val="a7"/>
        <w:widowControl w:val="0"/>
        <w:numPr>
          <w:ilvl w:val="0"/>
          <w:numId w:val="21"/>
        </w:numPr>
        <w:spacing w:after="0" w:line="360" w:lineRule="auto"/>
        <w:jc w:val="both"/>
        <w:rPr>
          <w:rFonts w:ascii="Times New Roman" w:hAnsi="Times New Roman" w:cs="Times New Roman"/>
          <w:sz w:val="28"/>
          <w:szCs w:val="28"/>
          <w:lang w:val="en-US"/>
        </w:rPr>
      </w:pPr>
      <w:r w:rsidRPr="00E17C14">
        <w:rPr>
          <w:rFonts w:ascii="Times New Roman" w:hAnsi="Times New Roman" w:cs="Times New Roman"/>
          <w:sz w:val="28"/>
          <w:szCs w:val="28"/>
          <w:lang w:val="en-US"/>
        </w:rPr>
        <w:t>International recognition of the state as a diplomatic act</w:t>
      </w:r>
      <w:r w:rsidR="000D7168" w:rsidRPr="00546DA4">
        <w:rPr>
          <w:rFonts w:ascii="Times New Roman" w:hAnsi="Times New Roman" w:cs="Times New Roman"/>
          <w:sz w:val="28"/>
          <w:szCs w:val="28"/>
          <w:lang w:val="en-US"/>
        </w:rPr>
        <w:t>.</w:t>
      </w:r>
    </w:p>
    <w:p w14:paraId="338105F8" w14:textId="77777777" w:rsidR="007447B6" w:rsidRPr="001D0950" w:rsidRDefault="007447B6" w:rsidP="00255F5A">
      <w:pPr>
        <w:pStyle w:val="a7"/>
        <w:widowControl w:val="0"/>
        <w:numPr>
          <w:ilvl w:val="0"/>
          <w:numId w:val="21"/>
        </w:numPr>
        <w:spacing w:after="0" w:line="360" w:lineRule="auto"/>
        <w:jc w:val="both"/>
        <w:rPr>
          <w:rFonts w:ascii="Times New Roman" w:hAnsi="Times New Roman" w:cs="Times New Roman"/>
          <w:sz w:val="28"/>
          <w:szCs w:val="28"/>
          <w:lang w:val="en-US"/>
        </w:rPr>
      </w:pPr>
      <w:r w:rsidRPr="007447B6">
        <w:rPr>
          <w:rFonts w:ascii="Times New Roman" w:hAnsi="Times New Roman" w:cs="Times New Roman"/>
          <w:sz w:val="28"/>
          <w:szCs w:val="28"/>
          <w:lang w:val="en-US"/>
        </w:rPr>
        <w:t>Variability in the establishment of diplomatic relations.</w:t>
      </w:r>
    </w:p>
    <w:p w14:paraId="77CECE1C" w14:textId="77777777" w:rsidR="001D0950" w:rsidRPr="00546DA4" w:rsidRDefault="001D0950" w:rsidP="00255F5A">
      <w:pPr>
        <w:pStyle w:val="a7"/>
        <w:widowControl w:val="0"/>
        <w:numPr>
          <w:ilvl w:val="0"/>
          <w:numId w:val="21"/>
        </w:numPr>
        <w:spacing w:after="0" w:line="360" w:lineRule="auto"/>
        <w:jc w:val="both"/>
        <w:rPr>
          <w:rFonts w:ascii="Times New Roman" w:hAnsi="Times New Roman" w:cs="Times New Roman"/>
          <w:sz w:val="28"/>
          <w:szCs w:val="28"/>
          <w:lang w:val="en-US"/>
        </w:rPr>
      </w:pPr>
      <w:r w:rsidRPr="001D0950">
        <w:rPr>
          <w:rFonts w:ascii="Times New Roman" w:hAnsi="Times New Roman" w:cs="Times New Roman"/>
          <w:sz w:val="28"/>
          <w:szCs w:val="28"/>
          <w:lang w:val="en-US"/>
        </w:rPr>
        <w:t>Requirements of international law to the head of the diplomatic mission and termination of its activities</w:t>
      </w:r>
    </w:p>
    <w:p w14:paraId="53C61244" w14:textId="77777777" w:rsidR="000D7168" w:rsidRPr="002813C0" w:rsidRDefault="002813C0" w:rsidP="00255F5A">
      <w:pPr>
        <w:pStyle w:val="2"/>
        <w:numPr>
          <w:ilvl w:val="0"/>
          <w:numId w:val="22"/>
        </w:numPr>
        <w:rPr>
          <w:b/>
          <w:lang w:val="en-US"/>
        </w:rPr>
      </w:pPr>
      <w:bookmarkStart w:id="34" w:name="_Toc87636421"/>
      <w:r w:rsidRPr="002813C0">
        <w:rPr>
          <w:b/>
          <w:lang w:val="en-US"/>
        </w:rPr>
        <w:t>Diplomatic relations as the most stable and comprehensive form of interstate contacts</w:t>
      </w:r>
      <w:bookmarkEnd w:id="34"/>
    </w:p>
    <w:p w14:paraId="70B78B8C" w14:textId="77777777" w:rsidR="000840B9" w:rsidRPr="000840B9" w:rsidRDefault="000840B9" w:rsidP="000840B9">
      <w:pPr>
        <w:pStyle w:val="23"/>
        <w:shd w:val="clear" w:color="auto" w:fill="auto"/>
        <w:spacing w:line="360" w:lineRule="auto"/>
        <w:ind w:firstLine="567"/>
        <w:rPr>
          <w:sz w:val="28"/>
          <w:szCs w:val="28"/>
          <w:lang w:val="en-US"/>
        </w:rPr>
      </w:pPr>
      <w:r w:rsidRPr="000840B9">
        <w:rPr>
          <w:sz w:val="28"/>
          <w:szCs w:val="28"/>
          <w:lang w:val="en-US"/>
        </w:rPr>
        <w:t>The question of the recognition of the state or of the establishment of diplomatic relations in general is of great importance both for the states concerned and for the international community as a whole. Stressing the importance of diplomatic relations between states and the need to increase the effectiveness of diplomatic law in this regard, the UN General Assembly in a special resolution on diplomatic privileges and immunities, adopted at the XXII session in 1967, stated: "The General Assembly ..., Recognizing that the smooth operation of diplomatic channels for communication and consultation between Governments is necessary to avoid dangerous misunderstandings and contradictions ... urges States ... to take all necessary measures to implement international law; rights governing diplomatic relations ”(UN General Assembly Resolution 2328 / XXII of December 18, 1967).</w:t>
      </w:r>
    </w:p>
    <w:p w14:paraId="4C7179B0" w14:textId="77777777" w:rsidR="0016136C" w:rsidRPr="0016136C" w:rsidRDefault="0016136C" w:rsidP="0016136C">
      <w:pPr>
        <w:pStyle w:val="23"/>
        <w:shd w:val="clear" w:color="auto" w:fill="auto"/>
        <w:spacing w:line="360" w:lineRule="auto"/>
        <w:ind w:firstLine="567"/>
        <w:rPr>
          <w:sz w:val="28"/>
          <w:szCs w:val="28"/>
          <w:lang w:val="en-US"/>
        </w:rPr>
      </w:pPr>
      <w:r w:rsidRPr="0016136C">
        <w:rPr>
          <w:sz w:val="28"/>
          <w:szCs w:val="28"/>
          <w:lang w:val="en-US"/>
        </w:rPr>
        <w:t>Thus, despite the political, economic and other differences between the member states of the international community, the escalation of contradictions between some of them, diplomatic contacts are the most effective, essentially the only means by which to establish and develop normal interstate relations, resolve disputes. and conflict situations by peaceful means.</w:t>
      </w:r>
    </w:p>
    <w:p w14:paraId="38562A48" w14:textId="77777777" w:rsidR="00CB2615" w:rsidRPr="00CB2615" w:rsidRDefault="00CB2615" w:rsidP="00E17C14">
      <w:pPr>
        <w:shd w:val="clear" w:color="auto" w:fill="FFFFFF"/>
        <w:spacing w:after="0" w:line="360" w:lineRule="auto"/>
        <w:ind w:firstLine="520"/>
        <w:jc w:val="both"/>
        <w:rPr>
          <w:rFonts w:ascii="Times New Roman" w:eastAsia="Times New Roman" w:hAnsi="Times New Roman" w:cs="Times New Roman"/>
          <w:sz w:val="28"/>
          <w:szCs w:val="28"/>
          <w:lang w:val="en-US"/>
        </w:rPr>
      </w:pPr>
      <w:r w:rsidRPr="00CB2615">
        <w:rPr>
          <w:rFonts w:ascii="Times New Roman" w:eastAsia="Times New Roman" w:hAnsi="Times New Roman" w:cs="Times New Roman"/>
          <w:sz w:val="28"/>
          <w:szCs w:val="28"/>
          <w:lang w:val="en-US"/>
        </w:rPr>
        <w:t xml:space="preserve">Thus, diplomatic relations are the most stable, comprehensive form of all existing forms of interstate contacts. They create the legal basis for various </w:t>
      </w:r>
      <w:r w:rsidRPr="00CB2615">
        <w:rPr>
          <w:rFonts w:ascii="Times New Roman" w:eastAsia="Times New Roman" w:hAnsi="Times New Roman" w:cs="Times New Roman"/>
          <w:sz w:val="28"/>
          <w:szCs w:val="28"/>
          <w:lang w:val="en-US"/>
        </w:rPr>
        <w:lastRenderedPageBreak/>
        <w:t xml:space="preserve">relationships and cooperation between states, regardless of their geopolitical parameters. In addition, diplomatic relations differ from diplomatic contacts in that, firstly, they are stable, long-lasting, and secondly, they require appropriate preconditions, the implementation of which is mandatory. The most important precondition is de jure recognition and mutual consent of the states to establish diplomatic relations. </w:t>
      </w:r>
    </w:p>
    <w:p w14:paraId="5CA0E1B9" w14:textId="77777777" w:rsidR="000D7168" w:rsidRPr="000D7168" w:rsidRDefault="000D7168" w:rsidP="00E17C14">
      <w:pPr>
        <w:pStyle w:val="ac"/>
        <w:spacing w:before="0" w:beforeAutospacing="0" w:after="0" w:afterAutospacing="0" w:line="360" w:lineRule="auto"/>
        <w:ind w:firstLine="567"/>
        <w:jc w:val="both"/>
        <w:rPr>
          <w:color w:val="000000"/>
          <w:sz w:val="28"/>
          <w:szCs w:val="28"/>
          <w:lang w:val="en-US"/>
        </w:rPr>
      </w:pPr>
    </w:p>
    <w:p w14:paraId="230060AF" w14:textId="77777777" w:rsidR="000D7168" w:rsidRPr="00071929" w:rsidRDefault="00C814F5" w:rsidP="00E17C14">
      <w:pPr>
        <w:pStyle w:val="2"/>
        <w:numPr>
          <w:ilvl w:val="0"/>
          <w:numId w:val="22"/>
        </w:numPr>
        <w:spacing w:before="0" w:after="0"/>
        <w:ind w:left="0"/>
        <w:rPr>
          <w:b/>
          <w:lang w:val="en-US"/>
        </w:rPr>
      </w:pPr>
      <w:bookmarkStart w:id="35" w:name="_Toc87636422"/>
      <w:r w:rsidRPr="00C814F5">
        <w:rPr>
          <w:b/>
          <w:lang w:val="en-US"/>
        </w:rPr>
        <w:t>International recognition of the state as a diplomatic act</w:t>
      </w:r>
      <w:bookmarkEnd w:id="35"/>
    </w:p>
    <w:p w14:paraId="6089D152" w14:textId="77777777" w:rsidR="00C814F5" w:rsidRPr="00990CB0" w:rsidRDefault="00C814F5" w:rsidP="00C814F5">
      <w:pPr>
        <w:pStyle w:val="23"/>
        <w:shd w:val="clear" w:color="auto" w:fill="auto"/>
        <w:spacing w:line="360" w:lineRule="auto"/>
        <w:ind w:firstLine="567"/>
        <w:rPr>
          <w:sz w:val="28"/>
          <w:szCs w:val="28"/>
          <w:lang w:val="en-US"/>
        </w:rPr>
      </w:pPr>
      <w:r w:rsidRPr="00C814F5">
        <w:rPr>
          <w:sz w:val="28"/>
          <w:szCs w:val="28"/>
          <w:lang w:val="en-US"/>
        </w:rPr>
        <w:t>International recognition is a diplomatic act that is accompanied by appropriate legal consequences. Only in this sense can it be considered an international legal institution. The reasons for this act are almost always political. They are dictated in each case by state interests and testify not only to the fact of the existence or appearance in the international arena of the state to be recognized, but also, above all, the state's readiness to establish certain official relations with the recipient of recognition. The whole process, therefore, is not limited to formal recognition, it is not an ordinary protocol measure for both the recognizing state and the recognizing state. The act of recognition affects the essence of the foreign policy of a state, meets its highest national interests. This last point should be emphasized. The point is that recognition is a reflection of the real need of a particular state to establish diplomatic relations with another particular state, to maintain relations with it on a formal basis, as recognition is not an automatic obligation for the states of the world, which invariably extends to newly formed countries. There are no specific norms in international law that would oblige states to recognize newly formed subjects of international law in all cases, with all the consequences that accompany this process.</w:t>
      </w:r>
    </w:p>
    <w:p w14:paraId="22301606" w14:textId="77777777" w:rsidR="001979EC" w:rsidRPr="001979EC" w:rsidRDefault="001979EC" w:rsidP="001979EC">
      <w:pPr>
        <w:pStyle w:val="23"/>
        <w:shd w:val="clear" w:color="auto" w:fill="auto"/>
        <w:spacing w:line="360" w:lineRule="auto"/>
        <w:ind w:firstLine="580"/>
        <w:rPr>
          <w:sz w:val="28"/>
          <w:szCs w:val="28"/>
          <w:lang w:val="en-US"/>
        </w:rPr>
      </w:pPr>
      <w:r w:rsidRPr="001979EC">
        <w:rPr>
          <w:sz w:val="28"/>
          <w:szCs w:val="28"/>
          <w:lang w:val="en-US"/>
        </w:rPr>
        <w:t>There is only a general international legal obligation for all states (it is based on the UN Charter and some other international legal acts) to respect sovereign equality, as well as all other rights inherent in the sovereignty of all states of the world community, as well as the obligation of states to cooperate. with each other in accordance with the objectives and principles of the UN Charter.</w:t>
      </w:r>
    </w:p>
    <w:p w14:paraId="29C9B8DA" w14:textId="77777777" w:rsidR="005E3AED" w:rsidRPr="005E3AED" w:rsidRDefault="005E3AED" w:rsidP="005E3AED">
      <w:pPr>
        <w:pStyle w:val="23"/>
        <w:shd w:val="clear" w:color="auto" w:fill="auto"/>
        <w:spacing w:line="360" w:lineRule="auto"/>
        <w:ind w:firstLine="580"/>
        <w:rPr>
          <w:sz w:val="28"/>
          <w:szCs w:val="28"/>
          <w:lang w:val="en-US"/>
        </w:rPr>
      </w:pPr>
      <w:r w:rsidRPr="005E3AED">
        <w:rPr>
          <w:sz w:val="28"/>
          <w:szCs w:val="28"/>
          <w:lang w:val="en-US"/>
        </w:rPr>
        <w:lastRenderedPageBreak/>
        <w:t>Thus, when it comes to establishing diplomatic relations, the issue is inevitably associated with the full international legal recognition of states - de jure recognition. Indeed, these are inextricably linked phenomena, as the most important legal consequence of de jure recognition is precisely the possibility of establishing normal diplomatic relations. It is no coincidence that this form of recognition (de jure) in the scientific literature and international practice has another name - "diplomatic recognition". However, we emphasize that the recognition itself does not automatically generate diplomatic relations, it only creates all the necessary prerequisites for their establishment. That is why there may be a time gap between the fact of recognition and the fact of establishing diplomatic relations, and it is often quite significant. From the diplomatic practice of the former Soviet Union we can cite an example when mutual recognition between him and Costa Rica took place in 1944, and diplomatic relations were established only in 1972.</w:t>
      </w:r>
    </w:p>
    <w:p w14:paraId="3AC5406A" w14:textId="77777777" w:rsidR="00391156" w:rsidRPr="00391156" w:rsidRDefault="00391156" w:rsidP="00391156">
      <w:pPr>
        <w:pStyle w:val="23"/>
        <w:shd w:val="clear" w:color="auto" w:fill="auto"/>
        <w:spacing w:line="360" w:lineRule="auto"/>
        <w:ind w:firstLine="567"/>
        <w:rPr>
          <w:sz w:val="28"/>
          <w:szCs w:val="28"/>
          <w:lang w:val="en-US"/>
        </w:rPr>
      </w:pPr>
      <w:r w:rsidRPr="00391156">
        <w:rPr>
          <w:sz w:val="28"/>
          <w:szCs w:val="28"/>
          <w:lang w:val="en-US"/>
        </w:rPr>
        <w:t>However, under any circumstances, the main condition for the establishment of diplomatic relations between the two states is their mutual consent to the implementation of this act. This agreement is carried out in any form favorable to both parties of international law (it can be a treaty, but mostly it is an exchange of letters or notes of identical content). It should be noted that the Vienna Convention on Diplomatic Relations bypasses all these procedural issues and contains only one clearly defined rule: "The establishment of diplomatic relations between states and the establishment of permanent diplomatic missions is by mutual consent" (Article 2).</w:t>
      </w:r>
    </w:p>
    <w:p w14:paraId="3C44E558" w14:textId="77777777" w:rsidR="001979EC" w:rsidRPr="00990CB0" w:rsidRDefault="001979EC" w:rsidP="007447B6">
      <w:pPr>
        <w:pStyle w:val="23"/>
        <w:shd w:val="clear" w:color="auto" w:fill="auto"/>
        <w:spacing w:line="360" w:lineRule="auto"/>
        <w:ind w:firstLine="567"/>
        <w:rPr>
          <w:sz w:val="28"/>
          <w:szCs w:val="28"/>
          <w:lang w:val="en-US"/>
        </w:rPr>
      </w:pPr>
    </w:p>
    <w:p w14:paraId="3A1F3BB5" w14:textId="77777777" w:rsidR="007A00CE" w:rsidRPr="007447B6" w:rsidRDefault="007447B6" w:rsidP="00E7744F">
      <w:pPr>
        <w:pStyle w:val="2"/>
        <w:numPr>
          <w:ilvl w:val="0"/>
          <w:numId w:val="22"/>
        </w:numPr>
        <w:spacing w:before="0" w:after="0" w:line="360" w:lineRule="auto"/>
        <w:jc w:val="left"/>
        <w:rPr>
          <w:sz w:val="28"/>
          <w:szCs w:val="28"/>
          <w:lang w:val="en-US"/>
        </w:rPr>
      </w:pPr>
      <w:bookmarkStart w:id="36" w:name="_Toc87636423"/>
      <w:r w:rsidRPr="007447B6">
        <w:rPr>
          <w:b/>
          <w:lang w:val="en-US"/>
        </w:rPr>
        <w:t>Variability in the establishment of diplomatic</w:t>
      </w:r>
      <w:r w:rsidR="00E7744F" w:rsidRPr="00E7744F">
        <w:rPr>
          <w:b/>
          <w:lang w:val="en-US"/>
        </w:rPr>
        <w:t xml:space="preserve"> </w:t>
      </w:r>
      <w:r w:rsidRPr="007447B6">
        <w:rPr>
          <w:b/>
          <w:lang w:val="en-US"/>
        </w:rPr>
        <w:t>relations</w:t>
      </w:r>
      <w:bookmarkEnd w:id="36"/>
    </w:p>
    <w:p w14:paraId="5B426751" w14:textId="77777777" w:rsidR="007A00CE" w:rsidRPr="007A00CE" w:rsidRDefault="007A00CE" w:rsidP="007A00CE">
      <w:pPr>
        <w:pStyle w:val="23"/>
        <w:shd w:val="clear" w:color="auto" w:fill="auto"/>
        <w:spacing w:line="360" w:lineRule="auto"/>
        <w:ind w:firstLine="560"/>
        <w:rPr>
          <w:sz w:val="28"/>
          <w:szCs w:val="28"/>
          <w:lang w:val="en-US"/>
        </w:rPr>
      </w:pPr>
      <w:r w:rsidRPr="007A00CE">
        <w:rPr>
          <w:sz w:val="28"/>
          <w:szCs w:val="28"/>
          <w:lang w:val="en-US"/>
        </w:rPr>
        <w:t xml:space="preserve">We must bear in mind that when considering the question of the actual use of diplomatic representations, there are also options for which there are at a certain stage of representation of only one of the parties, if the parties have agreed to establish diplomatic relations, and it is also possible to reach an agreement that </w:t>
      </w:r>
      <w:r w:rsidRPr="007A00CE">
        <w:rPr>
          <w:sz w:val="28"/>
          <w:szCs w:val="28"/>
          <w:lang w:val="en-US"/>
        </w:rPr>
        <w:lastRenderedPageBreak/>
        <w:t>diplomatic functions will be performed by concurrently appointed ambassadors.</w:t>
      </w:r>
    </w:p>
    <w:p w14:paraId="1D828317" w14:textId="77777777" w:rsidR="00E7744F" w:rsidRPr="00E7744F" w:rsidRDefault="00E7744F" w:rsidP="00E7744F">
      <w:pPr>
        <w:pStyle w:val="23"/>
        <w:shd w:val="clear" w:color="auto" w:fill="auto"/>
        <w:spacing w:line="360" w:lineRule="auto"/>
        <w:ind w:firstLine="560"/>
        <w:rPr>
          <w:sz w:val="28"/>
          <w:szCs w:val="28"/>
          <w:lang w:val="en-US"/>
        </w:rPr>
      </w:pPr>
      <w:r w:rsidRPr="00E7744F">
        <w:rPr>
          <w:sz w:val="28"/>
          <w:szCs w:val="28"/>
          <w:lang w:val="en-US"/>
        </w:rPr>
        <w:t>"The accrediting State may accredit the head of the mission or appoint any member of the diplomatic staff to one or more States, unless objections are raised by any of the receiving States, depending on the circumstances. This is possible after the accrediting State has duly notified the relevant host States ”(Vienna Convention, Article 5, paragraph 1). Such cases are usually transient. These include, from the latest diplomatic practice, liaison groups as well as interest depa</w:t>
      </w:r>
      <w:r>
        <w:rPr>
          <w:sz w:val="28"/>
          <w:szCs w:val="28"/>
          <w:lang w:val="en-US"/>
        </w:rPr>
        <w:t>rtments. For example, in 1972.</w:t>
      </w:r>
      <w:r w:rsidRPr="00E7744F">
        <w:rPr>
          <w:sz w:val="28"/>
          <w:szCs w:val="28"/>
          <w:lang w:val="en-US"/>
        </w:rPr>
        <w:t xml:space="preserve"> Cuba and the United States, without diplomatic relations, established so-called departments of interest: respectively, 10 Cuban diplomats were appointed to such a department at the Czechoslovak Embassy in Washington, and 10 American - to the Department of Interest at the Swiss Embassy in Havana.</w:t>
      </w:r>
    </w:p>
    <w:p w14:paraId="32EBDC14" w14:textId="77777777" w:rsidR="004C3F35" w:rsidRPr="004C3F35" w:rsidRDefault="004C3F35" w:rsidP="004C3F35">
      <w:pPr>
        <w:pStyle w:val="23"/>
        <w:shd w:val="clear" w:color="auto" w:fill="auto"/>
        <w:spacing w:line="360" w:lineRule="auto"/>
        <w:ind w:firstLine="560"/>
        <w:rPr>
          <w:sz w:val="28"/>
          <w:szCs w:val="28"/>
          <w:lang w:val="en-US"/>
        </w:rPr>
      </w:pPr>
      <w:r w:rsidRPr="004C3F35">
        <w:rPr>
          <w:sz w:val="28"/>
          <w:szCs w:val="28"/>
          <w:lang w:val="en-US"/>
        </w:rPr>
        <w:t xml:space="preserve">The Vienna Convention of 1961 uses the term "representation" without disclosing it, but modern practice knows the following types of diplomatic missions: </w:t>
      </w:r>
    </w:p>
    <w:p w14:paraId="1D66B320" w14:textId="77777777" w:rsidR="004C3F35" w:rsidRPr="004C3F35" w:rsidRDefault="004C3F35" w:rsidP="004C3F35">
      <w:pPr>
        <w:pStyle w:val="23"/>
        <w:shd w:val="clear" w:color="auto" w:fill="auto"/>
        <w:spacing w:line="360" w:lineRule="auto"/>
        <w:ind w:firstLine="560"/>
        <w:rPr>
          <w:sz w:val="28"/>
          <w:szCs w:val="28"/>
          <w:lang w:val="en-US"/>
        </w:rPr>
      </w:pPr>
      <w:r w:rsidRPr="004C3F35">
        <w:rPr>
          <w:sz w:val="28"/>
          <w:szCs w:val="28"/>
          <w:lang w:val="en-US"/>
        </w:rPr>
        <w:t>1. Embassies. These are representations of the highest diplomatic class. They are equated to the representations of the Vatican - the nunciature, as well as representations exchanged by the states of the British Commonwealth. Such missions are headed by supreme, sometimes "high", commissioners, who have the same position in the diplomatic corps as ambassadors.</w:t>
      </w:r>
    </w:p>
    <w:p w14:paraId="07F28D86" w14:textId="77777777" w:rsidR="004C3F35" w:rsidRPr="00D82E52" w:rsidRDefault="004C3F35" w:rsidP="004C3F35">
      <w:pPr>
        <w:pStyle w:val="23"/>
        <w:shd w:val="clear" w:color="auto" w:fill="auto"/>
        <w:tabs>
          <w:tab w:val="left" w:pos="934"/>
        </w:tabs>
        <w:spacing w:line="360" w:lineRule="auto"/>
        <w:ind w:firstLine="560"/>
        <w:rPr>
          <w:i/>
          <w:iCs/>
          <w:lang w:val="en-US"/>
        </w:rPr>
      </w:pPr>
      <w:r w:rsidRPr="004C3F35">
        <w:rPr>
          <w:sz w:val="28"/>
          <w:szCs w:val="28"/>
          <w:lang w:val="en-US"/>
        </w:rPr>
        <w:t xml:space="preserve">2. Missions. The latter are considered to be second class representations. </w:t>
      </w:r>
      <w:r w:rsidRPr="00D82E52">
        <w:rPr>
          <w:sz w:val="28"/>
          <w:szCs w:val="28"/>
          <w:lang w:val="en-US"/>
        </w:rPr>
        <w:t>They correspond to the rank of papal internships.</w:t>
      </w:r>
    </w:p>
    <w:p w14:paraId="7F2BF84F" w14:textId="77777777" w:rsidR="00D82E52" w:rsidRPr="00497010" w:rsidRDefault="00D82E52" w:rsidP="00D82E52">
      <w:pPr>
        <w:pStyle w:val="23"/>
        <w:shd w:val="clear" w:color="auto" w:fill="auto"/>
        <w:spacing w:line="360" w:lineRule="auto"/>
        <w:ind w:firstLine="560"/>
        <w:rPr>
          <w:sz w:val="28"/>
          <w:szCs w:val="28"/>
          <w:lang w:val="en-US"/>
        </w:rPr>
      </w:pPr>
      <w:r w:rsidRPr="00D82E52">
        <w:rPr>
          <w:sz w:val="28"/>
          <w:szCs w:val="28"/>
          <w:lang w:val="en-US"/>
        </w:rPr>
        <w:t xml:space="preserve">3. Diplomatic missions, which due to certain circumstances have a different name and certain organizational features. Thus, before the unification of the two Germanys in 1989, diplomatic relations between Germany and the GDR were carried out through their permanent missions in Berlin and Bonn, established on the basis of the Treaty on the Fundamental Relations between the GDR and Germany of December 21, 1972. Official diplomatic status abroad , including the UN, have offices of the Palestine Liberation Organization. As for embassies and </w:t>
      </w:r>
      <w:r w:rsidRPr="00D82E52">
        <w:rPr>
          <w:sz w:val="28"/>
          <w:szCs w:val="28"/>
          <w:lang w:val="en-US"/>
        </w:rPr>
        <w:lastRenderedPageBreak/>
        <w:t xml:space="preserve">missions, they are generally accepted, "standard" types of diplomatic missions of states in other countries. The question of what form of diplomatic representation should be is decided by the states themselves, and they can, by mutual agreement, change the previously determined level and, say, turn the mission into an embassy (Article 2 of the Vienna Convention). Such a transformation indicates only the development of relations between these states. From the point of view of international law, both embassies and missions as bodies of equal states have the same legal status, the same privileges and immunities. </w:t>
      </w:r>
      <w:r w:rsidRPr="00497010">
        <w:rPr>
          <w:sz w:val="28"/>
          <w:szCs w:val="28"/>
          <w:lang w:val="en-US"/>
        </w:rPr>
        <w:t>This also applies to persons who head diplomatic missions.</w:t>
      </w:r>
    </w:p>
    <w:p w14:paraId="54E1FC76" w14:textId="77777777" w:rsidR="00497010" w:rsidRPr="00497010" w:rsidRDefault="00497010" w:rsidP="00497010">
      <w:pPr>
        <w:pStyle w:val="23"/>
        <w:shd w:val="clear" w:color="auto" w:fill="auto"/>
        <w:spacing w:line="360" w:lineRule="auto"/>
        <w:ind w:firstLine="560"/>
        <w:rPr>
          <w:sz w:val="28"/>
          <w:szCs w:val="28"/>
          <w:lang w:val="en-US"/>
        </w:rPr>
      </w:pPr>
      <w:r w:rsidRPr="00497010">
        <w:rPr>
          <w:sz w:val="28"/>
          <w:szCs w:val="28"/>
          <w:lang w:val="en-US"/>
        </w:rPr>
        <w:t>One of the most important issues that arises after an agreement on the exchange of diplomatic missions at the level of embassies or missions is the appointment of heads of these missions. This procedure is governed by the rules of national law of the contracting states, as well as the rules of international law. The same procedure applies to the appointment of the first head of a diplomatic mission and his successors in office.</w:t>
      </w:r>
    </w:p>
    <w:p w14:paraId="7C9F2E2E" w14:textId="77777777" w:rsidR="00D85E08" w:rsidRPr="00D85E08" w:rsidRDefault="00D85E08" w:rsidP="00D85E08">
      <w:pPr>
        <w:pStyle w:val="23"/>
        <w:shd w:val="clear" w:color="auto" w:fill="auto"/>
        <w:spacing w:line="360" w:lineRule="auto"/>
        <w:rPr>
          <w:i/>
          <w:iCs/>
          <w:lang w:val="en-US"/>
        </w:rPr>
      </w:pPr>
      <w:r w:rsidRPr="00D85E08">
        <w:rPr>
          <w:rStyle w:val="24"/>
          <w:sz w:val="28"/>
          <w:szCs w:val="28"/>
        </w:rPr>
        <w:t>In modern</w:t>
      </w:r>
      <w:r w:rsidRPr="006A7D01">
        <w:rPr>
          <w:rStyle w:val="24"/>
          <w:sz w:val="28"/>
          <w:szCs w:val="28"/>
        </w:rPr>
        <w:t xml:space="preserve"> international practice, there are three main classes of heads of diplomatic missions - ambassadors, envoys and attorneys. As a rule, ambassadors head embassies and envoys head diplomatic missions. Charge d'Affaires may direct both embassies and missions, although they often head missions (if states have agreed to limit themselves to this level</w:t>
      </w:r>
      <w:r w:rsidRPr="00D85E08">
        <w:rPr>
          <w:i/>
          <w:iCs/>
          <w:lang w:val="en-US"/>
        </w:rPr>
        <w:t>).</w:t>
      </w:r>
      <w:r w:rsidRPr="00D85E08">
        <w:rPr>
          <w:sz w:val="28"/>
          <w:szCs w:val="28"/>
          <w:lang w:val="en-US"/>
        </w:rPr>
        <w:t xml:space="preserve"> It is an institution that is used in special circumstances, when, for example, relations between states are not entirely friendly. The procedure for accreditation of attorneys has its own peculiarities. If ambassadors and envoys are accredited to foreign heads of state by presenting them with credentials signed by the heads of accrediting states, attorneys are usually appointed by the foreign ministers of the host countries and instead of credentials they hand over only the relevant letters on behalf of their foreign ministers.</w:t>
      </w:r>
    </w:p>
    <w:p w14:paraId="01BB8976" w14:textId="77777777" w:rsidR="003F4DE9" w:rsidRPr="003F4DE9" w:rsidRDefault="003F4DE9" w:rsidP="003F4DE9">
      <w:pPr>
        <w:pStyle w:val="23"/>
        <w:shd w:val="clear" w:color="auto" w:fill="auto"/>
        <w:spacing w:line="360" w:lineRule="auto"/>
        <w:ind w:firstLine="560"/>
        <w:rPr>
          <w:sz w:val="28"/>
          <w:szCs w:val="28"/>
          <w:lang w:val="en-US"/>
        </w:rPr>
      </w:pPr>
      <w:r w:rsidRPr="003F4DE9">
        <w:rPr>
          <w:sz w:val="28"/>
          <w:szCs w:val="28"/>
          <w:lang w:val="en-US"/>
        </w:rPr>
        <w:t xml:space="preserve">Charge d'Affaires ad interim should be distinguished from charge d'affaires as independent heads of diplomatic missions (Charge d’Affaires), who are appointed </w:t>
      </w:r>
      <w:r w:rsidRPr="003F4DE9">
        <w:rPr>
          <w:sz w:val="28"/>
          <w:szCs w:val="28"/>
          <w:lang w:val="en-US"/>
        </w:rPr>
        <w:lastRenderedPageBreak/>
        <w:t>on a permanent basis (until the change of class). They do not constitute a special class, but only temporarily replace the head of the mission in cases where he is temporarily unable to perform his functions (leave, departure at the call of his government "for consultations", etc.). As a rule, diplomats who occupy the highest rank after the head of the diplomatic mission, such as advisers, are appointed as temporary charge d'affaires. The appointment of a temporary charge d'affaires shall be notified to the Ministry of Foreign Affairs of the host country, which shall be deemed sufficient for the diplomat to perform the functions assigned to him.</w:t>
      </w:r>
    </w:p>
    <w:p w14:paraId="129512F7" w14:textId="77777777" w:rsidR="006C6D47" w:rsidRPr="006C6D47" w:rsidRDefault="006C6D47" w:rsidP="006C6D47">
      <w:pPr>
        <w:pStyle w:val="23"/>
        <w:shd w:val="clear" w:color="auto" w:fill="auto"/>
        <w:spacing w:line="360" w:lineRule="auto"/>
        <w:ind w:firstLine="560"/>
        <w:rPr>
          <w:sz w:val="28"/>
          <w:szCs w:val="28"/>
          <w:lang w:val="en-US"/>
        </w:rPr>
      </w:pPr>
      <w:r w:rsidRPr="006C6D47">
        <w:rPr>
          <w:sz w:val="28"/>
          <w:szCs w:val="28"/>
          <w:lang w:val="en-US"/>
        </w:rPr>
        <w:t>However, until the appointment and actual assumption of office of ambassadors, envoys and permanent plenipotentiaries, a number of protocol measures must take place, which are clearly regulated by both international law and national law.</w:t>
      </w:r>
    </w:p>
    <w:p w14:paraId="7C054FD1"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The whole process of appointing the head of a diplomatic mission, which is called accreditation, consists of several stages: </w:t>
      </w:r>
    </w:p>
    <w:p w14:paraId="72D3FDB5"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1) selection of a candidate for ambassador or envoy; </w:t>
      </w:r>
    </w:p>
    <w:p w14:paraId="49B90177"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2) request for an </w:t>
      </w:r>
      <w:r>
        <w:rPr>
          <w:b w:val="0"/>
          <w:lang w:val="en-US"/>
        </w:rPr>
        <w:t>a</w:t>
      </w:r>
      <w:r w:rsidRPr="00E1733B">
        <w:rPr>
          <w:b w:val="0"/>
          <w:lang w:val="en-US"/>
        </w:rPr>
        <w:t xml:space="preserve">grément; </w:t>
      </w:r>
    </w:p>
    <w:p w14:paraId="5979FDAF"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3) issuance of an act of domestic law that legislates the appointment; </w:t>
      </w:r>
    </w:p>
    <w:p w14:paraId="3805F90B"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4) simultaneous (in both capitals) official announcement in the media about the appointment; </w:t>
      </w:r>
    </w:p>
    <w:p w14:paraId="582FE600"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5) issuance of credentials; </w:t>
      </w:r>
    </w:p>
    <w:p w14:paraId="40976105"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 xml:space="preserve">6) a preliminary audience with the Minister of Foreign Affairs of the host country after the arrival of the ambassador or envoy and the transmission to the Minister of a copy of the credentials; </w:t>
      </w:r>
    </w:p>
    <w:p w14:paraId="0A71E08D" w14:textId="77777777" w:rsidR="00E1733B" w:rsidRPr="00E1733B" w:rsidRDefault="00E1733B" w:rsidP="00E1733B">
      <w:pPr>
        <w:pStyle w:val="33"/>
        <w:shd w:val="clear" w:color="auto" w:fill="auto"/>
        <w:spacing w:before="0" w:line="360" w:lineRule="auto"/>
        <w:rPr>
          <w:b w:val="0"/>
          <w:lang w:val="en-US"/>
        </w:rPr>
      </w:pPr>
      <w:r w:rsidRPr="00E1733B">
        <w:rPr>
          <w:b w:val="0"/>
          <w:lang w:val="en-US"/>
        </w:rPr>
        <w:t>7) presentation of credentials (to the head of state) during the official ceremony and thus the beginning of the diplomatic mission of the representative.</w:t>
      </w:r>
    </w:p>
    <w:p w14:paraId="4DC02BA2" w14:textId="77777777" w:rsidR="007A00CE" w:rsidRPr="00990CB0" w:rsidRDefault="007A00CE" w:rsidP="00C814F5">
      <w:pPr>
        <w:pStyle w:val="23"/>
        <w:shd w:val="clear" w:color="auto" w:fill="auto"/>
        <w:spacing w:line="360" w:lineRule="auto"/>
        <w:ind w:firstLine="567"/>
        <w:rPr>
          <w:sz w:val="28"/>
          <w:szCs w:val="28"/>
          <w:lang w:val="en-US"/>
        </w:rPr>
      </w:pPr>
    </w:p>
    <w:p w14:paraId="6056B859" w14:textId="77777777" w:rsidR="001D0950" w:rsidRPr="00990CB0" w:rsidRDefault="001D0950" w:rsidP="001D0950">
      <w:pPr>
        <w:pStyle w:val="2"/>
        <w:spacing w:line="360" w:lineRule="auto"/>
        <w:ind w:left="720"/>
        <w:jc w:val="left"/>
        <w:rPr>
          <w:b/>
          <w:lang w:val="en-US"/>
        </w:rPr>
      </w:pPr>
    </w:p>
    <w:p w14:paraId="79EB07A5" w14:textId="77777777" w:rsidR="001D0950" w:rsidRPr="001D0950" w:rsidRDefault="001D0950" w:rsidP="001D0950">
      <w:pPr>
        <w:pStyle w:val="2"/>
        <w:numPr>
          <w:ilvl w:val="0"/>
          <w:numId w:val="22"/>
        </w:numPr>
        <w:spacing w:line="360" w:lineRule="auto"/>
        <w:jc w:val="left"/>
        <w:rPr>
          <w:b/>
          <w:lang w:val="en-US"/>
        </w:rPr>
      </w:pPr>
      <w:bookmarkStart w:id="37" w:name="_Toc87636424"/>
      <w:r w:rsidRPr="001D0950">
        <w:rPr>
          <w:b/>
          <w:lang w:val="en-US"/>
        </w:rPr>
        <w:lastRenderedPageBreak/>
        <w:t>Requirements of international law to the head of the diplomatic mission and termination of its activities</w:t>
      </w:r>
      <w:bookmarkEnd w:id="37"/>
    </w:p>
    <w:p w14:paraId="48913290" w14:textId="77777777" w:rsidR="001D0950" w:rsidRPr="00990CB0" w:rsidRDefault="001D0950" w:rsidP="001D0950">
      <w:pPr>
        <w:pStyle w:val="23"/>
        <w:shd w:val="clear" w:color="auto" w:fill="auto"/>
        <w:spacing w:line="360" w:lineRule="auto"/>
        <w:ind w:firstLine="567"/>
        <w:rPr>
          <w:sz w:val="28"/>
          <w:szCs w:val="28"/>
          <w:lang w:val="en-US"/>
        </w:rPr>
      </w:pPr>
      <w:r w:rsidRPr="001D0950">
        <w:rPr>
          <w:sz w:val="28"/>
          <w:szCs w:val="28"/>
          <w:lang w:val="en-US"/>
        </w:rPr>
        <w:t>Let us consider in more detail the requirements of international law for the incoming head of a diplomatic mission, without diminishing the importance of each of these stages. The main one is the request of the interested state for an agrément, ie the consent of the country of future stay to appoint a certain person as an ambassador, envoy or permanent attorney, In Art. 4 of the Vienna Convention, this provision is interpreted as follows: "The accrediting State must ensure that the receiving State has given an agreement to the person it intends to accredit as the head of the mission in that State." And further, in item 2 of Art. 4, it is noted: "The receiving state is not obliged to inform the accrediting state of motives of refusal in the agreement". It is important to emphasize that the provision or refusal of an aggregate applies only to a specific person of the diplomatic agent and in no way means confirmation, let alone revision of the previously reached agreement between the states on the establishment of diplomatic relations and exchange of diplomatic missions.</w:t>
      </w:r>
    </w:p>
    <w:p w14:paraId="054D8E44" w14:textId="77777777" w:rsidR="00CE1546" w:rsidRPr="00CE1546" w:rsidRDefault="00CE1546" w:rsidP="00CE1546">
      <w:pPr>
        <w:pStyle w:val="23"/>
        <w:shd w:val="clear" w:color="auto" w:fill="auto"/>
        <w:spacing w:line="360" w:lineRule="auto"/>
        <w:ind w:firstLine="580"/>
        <w:rPr>
          <w:sz w:val="28"/>
          <w:szCs w:val="28"/>
          <w:lang w:val="en-US"/>
        </w:rPr>
      </w:pPr>
      <w:r w:rsidRPr="00CE1546">
        <w:rPr>
          <w:sz w:val="28"/>
          <w:szCs w:val="28"/>
          <w:lang w:val="en-US"/>
        </w:rPr>
        <w:t>Moreover, the other members of the diplomatic mission do not require any prior consent from the host country. It is sufficient to obtain only an entry visa (where required) and an official notification (notification) of "the appointment of the staff of the mission, their arrival and their final departure or the termination of their functions in the mission" (Article 10, para. "A" of the Vienna Convention). The request for an agrément and receipt of the latter is made through diplomatic channels (Foreign Ministry and embassies of contracting states). If the answer is no or it is not received at all (the term for the answer is usually up to one month), the whole procedure of requesting an agreement is repeated again until the consent for a new candidate is obtained.</w:t>
      </w:r>
    </w:p>
    <w:p w14:paraId="0B5772EA" w14:textId="77777777" w:rsidR="00076518" w:rsidRPr="00076518" w:rsidRDefault="00076518" w:rsidP="00076518">
      <w:pPr>
        <w:pStyle w:val="23"/>
        <w:shd w:val="clear" w:color="auto" w:fill="auto"/>
        <w:spacing w:line="360" w:lineRule="auto"/>
        <w:ind w:firstLine="580"/>
        <w:rPr>
          <w:sz w:val="28"/>
          <w:szCs w:val="28"/>
          <w:lang w:val="en-US"/>
        </w:rPr>
      </w:pPr>
      <w:r w:rsidRPr="00076518">
        <w:rPr>
          <w:sz w:val="28"/>
          <w:szCs w:val="28"/>
          <w:lang w:val="en-US"/>
        </w:rPr>
        <w:t xml:space="preserve">Along with the two above-mentioned different legal situations (the need for an agreement for the head of the mission and the free, in fact, appointment of members of the staff of the representative office of the accrediting state) there is a </w:t>
      </w:r>
      <w:r w:rsidRPr="00076518">
        <w:rPr>
          <w:sz w:val="28"/>
          <w:szCs w:val="28"/>
          <w:lang w:val="en-US"/>
        </w:rPr>
        <w:lastRenderedPageBreak/>
        <w:t>third - intermediate. It occurs when military, air and naval attaches are appointed. St. 7 of the Vienna Convention stipulates that the host country may propose that the names of these members of the staff of the mission be communicated to it in advance in order to obtain consent. This is not obtaining agreman in its pure form, but a very similar protocol procedure. What unites it with the agrement is that the consent must be obtained from the host country in advance, ie before the appointment; the difference is that this procedure is not mandatory and is not applied by all states. Some of them are satisfied with the usual notification after the appointment, which took place according to the same scheme as for the rest of the staff of the mission.</w:t>
      </w:r>
    </w:p>
    <w:p w14:paraId="34E034EE" w14:textId="77777777" w:rsidR="00453E1B" w:rsidRPr="00453E1B" w:rsidRDefault="00453E1B" w:rsidP="00453E1B">
      <w:pPr>
        <w:pStyle w:val="23"/>
        <w:shd w:val="clear" w:color="auto" w:fill="auto"/>
        <w:spacing w:line="360" w:lineRule="auto"/>
        <w:ind w:firstLine="580"/>
        <w:rPr>
          <w:sz w:val="28"/>
          <w:szCs w:val="28"/>
          <w:lang w:val="en-US"/>
        </w:rPr>
      </w:pPr>
      <w:r w:rsidRPr="00453E1B">
        <w:rPr>
          <w:sz w:val="28"/>
          <w:szCs w:val="28"/>
          <w:lang w:val="en-US"/>
        </w:rPr>
        <w:t>We can provide additional information about the heads of missions. The Convention stipulates that after receiving the agreement and legal registration of the appointment in accordance with the constitutional procedure of the accrediting state, the ambassador or envoy sent to his place of service receives a special document signed by the head of state and sealed with a visa of the Minister of Foreign Affairs.</w:t>
      </w:r>
    </w:p>
    <w:p w14:paraId="185B5199" w14:textId="77777777" w:rsidR="00A5088C" w:rsidRPr="00A5088C" w:rsidRDefault="00A5088C" w:rsidP="00A5088C">
      <w:pPr>
        <w:pStyle w:val="23"/>
        <w:shd w:val="clear" w:color="auto" w:fill="auto"/>
        <w:spacing w:line="360" w:lineRule="auto"/>
        <w:ind w:firstLine="580"/>
        <w:rPr>
          <w:sz w:val="28"/>
          <w:szCs w:val="28"/>
          <w:lang w:val="en-US"/>
        </w:rPr>
      </w:pPr>
      <w:r w:rsidRPr="00A5088C">
        <w:rPr>
          <w:sz w:val="28"/>
          <w:szCs w:val="28"/>
          <w:lang w:val="en-US"/>
        </w:rPr>
        <w:t>The main purpose and content of this document is a request to believe (hence the name - credentials) all actions, statements and written acts of the ambassador or envoy, as the highest in the carain of the official representing the accrediting state. Credentials have the character of the general powers of a diplomatic representative, valid throughout the period of his tenure and apply to all matters within the function of the mission. However, in order to sign a bilateral agreement or treaty with the host country, as well as to negotiate with third countries, to participate in international conferences or bodies of international organizations, the ambassador to whom it may be entrusted must receive special powers from his government.</w:t>
      </w:r>
    </w:p>
    <w:p w14:paraId="02562AD6" w14:textId="77777777" w:rsidR="007B655D" w:rsidRPr="007B655D" w:rsidRDefault="007B655D" w:rsidP="007B655D">
      <w:pPr>
        <w:pStyle w:val="23"/>
        <w:shd w:val="clear" w:color="auto" w:fill="auto"/>
        <w:spacing w:line="360" w:lineRule="auto"/>
        <w:ind w:firstLine="580"/>
        <w:rPr>
          <w:sz w:val="28"/>
          <w:szCs w:val="28"/>
          <w:lang w:val="en-US"/>
        </w:rPr>
      </w:pPr>
      <w:r w:rsidRPr="007B655D">
        <w:rPr>
          <w:sz w:val="28"/>
          <w:szCs w:val="28"/>
          <w:lang w:val="en-US"/>
        </w:rPr>
        <w:t xml:space="preserve">Credentials are issued in two copies. The original is enclosed in an envelope, sealed with a wax seal and presented by the new ambassador to the head of state, to whom credentials are addressed during the official ceremony. A certified copy of the credentials is presented as an official certificate of arrival of the ambassador at </w:t>
      </w:r>
      <w:r w:rsidRPr="007B655D">
        <w:rPr>
          <w:sz w:val="28"/>
          <w:szCs w:val="28"/>
          <w:lang w:val="en-US"/>
        </w:rPr>
        <w:lastRenderedPageBreak/>
        <w:t>the first visit of the Minister of Foreign Affairs of the host country. At the same time, the ambassador requests his reception by the head of the host country and at the same time hands over the text of his speech to the minister at a solemn ceremony to be held. However, not all countries follow this practice (meaning the transmission of the text of a future speech).</w:t>
      </w:r>
    </w:p>
    <w:p w14:paraId="3EB5F576" w14:textId="77777777" w:rsidR="0018641C" w:rsidRPr="0018641C" w:rsidRDefault="0018641C" w:rsidP="0018641C">
      <w:pPr>
        <w:pStyle w:val="23"/>
        <w:shd w:val="clear" w:color="auto" w:fill="auto"/>
        <w:spacing w:line="360" w:lineRule="auto"/>
        <w:ind w:firstLine="580"/>
        <w:rPr>
          <w:sz w:val="28"/>
          <w:szCs w:val="28"/>
          <w:lang w:val="en-US"/>
        </w:rPr>
      </w:pPr>
      <w:r w:rsidRPr="0018641C">
        <w:rPr>
          <w:sz w:val="28"/>
          <w:szCs w:val="28"/>
          <w:lang w:val="en-US"/>
        </w:rPr>
        <w:t>The procedure for presenting credentials is not regulated by international law and takes place differently in different countries, in accordance with the existing rules of diplomatic ceremony and protocol. However, the final act of presenting credentials for this ceremony has important legal consequences.</w:t>
      </w:r>
    </w:p>
    <w:p w14:paraId="65967FAB" w14:textId="77777777" w:rsidR="006871FC" w:rsidRPr="006871FC" w:rsidRDefault="006871FC" w:rsidP="006871FC">
      <w:pPr>
        <w:pStyle w:val="23"/>
        <w:shd w:val="clear" w:color="auto" w:fill="auto"/>
        <w:spacing w:line="360" w:lineRule="auto"/>
        <w:ind w:firstLine="580"/>
        <w:rPr>
          <w:sz w:val="28"/>
          <w:szCs w:val="28"/>
          <w:lang w:val="en-US"/>
        </w:rPr>
      </w:pPr>
      <w:r w:rsidRPr="006871FC">
        <w:rPr>
          <w:sz w:val="28"/>
          <w:szCs w:val="28"/>
          <w:lang w:val="en-US"/>
        </w:rPr>
        <w:t>First, this moment is official. After all, the diplomatic mission of this mission begins with him. All his subsequent actions and statements considered in the host country shall be deemed to have been made on behalf of and on behalf of the government of the accrediting State.</w:t>
      </w:r>
    </w:p>
    <w:p w14:paraId="59AC9EC2" w14:textId="77777777" w:rsidR="002210A4" w:rsidRPr="002210A4" w:rsidRDefault="002210A4" w:rsidP="002210A4">
      <w:pPr>
        <w:pStyle w:val="23"/>
        <w:shd w:val="clear" w:color="auto" w:fill="auto"/>
        <w:spacing w:line="360" w:lineRule="auto"/>
        <w:ind w:firstLine="580"/>
        <w:rPr>
          <w:sz w:val="28"/>
          <w:szCs w:val="28"/>
          <w:lang w:val="en-US"/>
        </w:rPr>
      </w:pPr>
      <w:r w:rsidRPr="002210A4">
        <w:rPr>
          <w:sz w:val="28"/>
          <w:szCs w:val="28"/>
          <w:lang w:val="en-US"/>
        </w:rPr>
        <w:t>Secondly, when an ambassador is accredited, all his subsequent activities no longer require any additional documents confirming his competence. Finally, the date and time of presentation of credentials determine not only the time of his inauguration as ambassador, but also the position among colleagues in the diplomatic corps in determining seniority, in particular in the issue of holding the post of doyen of the diplomatic corps. Doyen is a sergeant, or elder, of the diplomatic corps.</w:t>
      </w:r>
    </w:p>
    <w:p w14:paraId="4E5357EF" w14:textId="77777777" w:rsidR="0038476B" w:rsidRPr="00B87628" w:rsidRDefault="0038476B" w:rsidP="0038476B">
      <w:pPr>
        <w:pStyle w:val="23"/>
        <w:shd w:val="clear" w:color="auto" w:fill="auto"/>
        <w:spacing w:line="360" w:lineRule="auto"/>
        <w:ind w:firstLine="580"/>
        <w:rPr>
          <w:sz w:val="28"/>
          <w:szCs w:val="28"/>
          <w:lang w:val="en-US"/>
        </w:rPr>
      </w:pPr>
      <w:r w:rsidRPr="00B87628">
        <w:rPr>
          <w:sz w:val="28"/>
          <w:szCs w:val="28"/>
          <w:lang w:val="en-US"/>
        </w:rPr>
        <w:t>Let us now consider the circumstances in which a diplomatic mission may be terminated. It should be noted that it will be both about the termination of the functions of individual diplomatic agents from the mission, and about the termination of the activities of the diplomatic missions themselves as bodies of the accrediting state.</w:t>
      </w:r>
    </w:p>
    <w:p w14:paraId="6E615565" w14:textId="77777777" w:rsidR="002D1BB8" w:rsidRPr="00F94727" w:rsidRDefault="002D1BB8" w:rsidP="002D1BB8">
      <w:pPr>
        <w:pStyle w:val="23"/>
        <w:shd w:val="clear" w:color="auto" w:fill="auto"/>
        <w:spacing w:line="360" w:lineRule="auto"/>
        <w:ind w:firstLine="580"/>
        <w:rPr>
          <w:sz w:val="28"/>
          <w:szCs w:val="28"/>
          <w:lang w:val="en-US"/>
        </w:rPr>
      </w:pPr>
      <w:r w:rsidRPr="00B87628">
        <w:rPr>
          <w:sz w:val="28"/>
          <w:szCs w:val="28"/>
          <w:lang w:val="en-US"/>
        </w:rPr>
        <w:t xml:space="preserve">St. Article 3 of the Vienna Convention stipulates that the functions of a diplomatic agent may not be terminated in the following cases: "(a) after the accrediting State notifies the receiving State that the functions of the diplomatic agent have been terminated" (ie retired); "B) after the accrediting State notifies the </w:t>
      </w:r>
      <w:r w:rsidRPr="00B87628">
        <w:rPr>
          <w:sz w:val="28"/>
          <w:szCs w:val="28"/>
          <w:lang w:val="en-US"/>
        </w:rPr>
        <w:lastRenderedPageBreak/>
        <w:t xml:space="preserve">receiving State that it refuses to recognize the diplomatic agent as an employee of the mission" as referred to in paragraph 2 of Article 9. In fact, Art. Article 9 (2) of the Vienna Convention provides for the legal possibility of declaring a diplomatic agent a "persona non grata". Clause 1 of the said article interprets the notion of "persona non grata": non grata or that any other member of the staff of the mission is unacceptable. In this case, the accrediting state must accordingly recall the person or terminate his functions in the mission. </w:t>
      </w:r>
      <w:r w:rsidRPr="00F94727">
        <w:rPr>
          <w:sz w:val="28"/>
          <w:szCs w:val="28"/>
          <w:lang w:val="en-US"/>
        </w:rPr>
        <w:t>A person may be declared persona non grata or inadmissible before arriving in the territory of the receiving State."</w:t>
      </w:r>
    </w:p>
    <w:p w14:paraId="27160146" w14:textId="77777777" w:rsidR="001C198E" w:rsidRPr="001C198E" w:rsidRDefault="001C198E" w:rsidP="001C198E">
      <w:pPr>
        <w:pStyle w:val="23"/>
        <w:shd w:val="clear" w:color="auto" w:fill="auto"/>
        <w:spacing w:line="360" w:lineRule="auto"/>
        <w:rPr>
          <w:sz w:val="28"/>
          <w:szCs w:val="28"/>
          <w:lang w:val="en-US"/>
        </w:rPr>
      </w:pPr>
      <w:r w:rsidRPr="001C198E">
        <w:rPr>
          <w:sz w:val="28"/>
          <w:szCs w:val="28"/>
          <w:lang w:val="en-US"/>
        </w:rPr>
        <w:t>The reasons for declaring persona non grata can be different. However, they are all usually reduced to one row. These are disrespect for the laws and customs of the host country, interference in its internal affairs, abuse of diplomatic privileges and immunities, statements that are considered tactless or offensive to the host country, and so on. All this, of course, qualifies as "activity incompatible with the status of a diplomatic agent", which results in the requirement for the accrediting state to recall the diplomat and terminate his functions in the mission.</w:t>
      </w:r>
    </w:p>
    <w:p w14:paraId="123B9E65" w14:textId="77777777" w:rsidR="00E56DED" w:rsidRPr="00E56DED" w:rsidRDefault="00E56DED" w:rsidP="00E56DED">
      <w:pPr>
        <w:pStyle w:val="23"/>
        <w:shd w:val="clear" w:color="auto" w:fill="auto"/>
        <w:spacing w:line="360" w:lineRule="auto"/>
        <w:rPr>
          <w:sz w:val="28"/>
          <w:szCs w:val="28"/>
          <w:lang w:val="en-US"/>
        </w:rPr>
      </w:pPr>
      <w:r w:rsidRPr="00E56DED">
        <w:rPr>
          <w:sz w:val="28"/>
          <w:szCs w:val="28"/>
          <w:lang w:val="en-US"/>
        </w:rPr>
        <w:t>The law does not mean that the activities of the diplomatic missions themselves will be automatically terminated if a member of the diplomatic staff or even the head of the mission is declared a "persona non grata", as this procedure is purely personal. However, practice shows that there are often cases when inter-country relations are complicated, in particular, parts of the staff of the mission or its head are recalled as an adequate measure.</w:t>
      </w:r>
    </w:p>
    <w:p w14:paraId="14383281" w14:textId="77777777" w:rsidR="00DB4B5C" w:rsidRPr="00DB4B5C" w:rsidRDefault="00DB4B5C" w:rsidP="00DB4B5C">
      <w:pPr>
        <w:pStyle w:val="23"/>
        <w:shd w:val="clear" w:color="auto" w:fill="auto"/>
        <w:spacing w:line="360" w:lineRule="auto"/>
        <w:rPr>
          <w:sz w:val="28"/>
          <w:szCs w:val="28"/>
          <w:lang w:val="en-US"/>
        </w:rPr>
      </w:pPr>
      <w:r w:rsidRPr="00DB4B5C">
        <w:rPr>
          <w:sz w:val="28"/>
          <w:szCs w:val="28"/>
          <w:lang w:val="en-US"/>
        </w:rPr>
        <w:t xml:space="preserve">It is known that in addition to the above-mentioned grounds for terminating the activities of diplomatic agents, there are a number of other reasons of a relatively objective nature. Thus, the personal mission is automatically terminated in connection with the death of the ambassador or head of state who sent or received the ambassador to countries with a monarchical form of government. Such cases imply that, in order to renew the mission, it is considered necessary to present new credentials - either to the new ambassadors or to the new head of the host state. Conversely, if a country has a republican form of government, this </w:t>
      </w:r>
      <w:r w:rsidRPr="00DB4B5C">
        <w:rPr>
          <w:sz w:val="28"/>
          <w:szCs w:val="28"/>
          <w:lang w:val="en-US"/>
        </w:rPr>
        <w:lastRenderedPageBreak/>
        <w:t>circumstance determines the following: the death of the president or the expiration of his term in office in both the accrediting state and the host country does not necessitate the presentation of new credentials by incumbent ambassadors. Their personal mission can continue unless the new head of state decides to replace the ambassadors abroad in connection with the coming to power of the new administration.</w:t>
      </w:r>
    </w:p>
    <w:p w14:paraId="4AF63FFA" w14:textId="77777777" w:rsidR="00C31D87" w:rsidRPr="00C31D87" w:rsidRDefault="00C31D87" w:rsidP="00C31D87">
      <w:pPr>
        <w:pStyle w:val="42"/>
        <w:shd w:val="clear" w:color="auto" w:fill="auto"/>
        <w:spacing w:line="360" w:lineRule="auto"/>
        <w:rPr>
          <w:sz w:val="28"/>
          <w:szCs w:val="28"/>
          <w:lang w:val="en-US"/>
        </w:rPr>
      </w:pPr>
      <w:r w:rsidRPr="00C31D87">
        <w:rPr>
          <w:sz w:val="28"/>
          <w:szCs w:val="28"/>
          <w:lang w:val="en-US"/>
        </w:rPr>
        <w:t>The activity of diplomatic missions as a whole as bodies of the state abroad may be terminated in the following cases: 1) when diplomatic relations between these states are terminated and temporarily terminated; 2) when a state of war arose between them; 3) the accrediting state or host country is in a state of radical socio-economic and political changes and the new state does not express its intention to continue diplomatic relations; 4) when one of the two states maintaining diplomatic relations ceases to exist as a subject of international law and, uniting with the other, forms a new subject of international law.</w:t>
      </w:r>
    </w:p>
    <w:p w14:paraId="64012DBD" w14:textId="77777777" w:rsidR="00C31D87" w:rsidRPr="00C31D87" w:rsidRDefault="00C31D87" w:rsidP="00C31D87">
      <w:pPr>
        <w:pStyle w:val="23"/>
        <w:shd w:val="clear" w:color="auto" w:fill="auto"/>
        <w:spacing w:line="360" w:lineRule="auto"/>
        <w:rPr>
          <w:sz w:val="28"/>
          <w:szCs w:val="28"/>
          <w:lang w:val="en-US"/>
        </w:rPr>
      </w:pPr>
      <w:r w:rsidRPr="00C31D87">
        <w:rPr>
          <w:sz w:val="28"/>
          <w:szCs w:val="28"/>
          <w:lang w:val="en-US"/>
        </w:rPr>
        <w:t xml:space="preserve">It should be emphasized that changes and complications in diplomatic relations between the two states, which may take place until their termination, do not mean that their rights and obligations regarding the buildings of diplomatic missions and diplomatic agents themselves are lost, if these agents have not already left the host country. These rights and responsibilities are maintained. Yes, in accordance with Art. 44 of the Vienna Convention, the host country is obliged, even in the event of an armed conflict, to "provide assistance necessary for the speedy departure of persons enjoying privileges and immunities who are not nationals of the host country" and family members of such persons, regardless of their nationality. It must, in particular, if necessary, provide them with the means of transport necessary for themselves and their property. " Article 45 of the Convention stipulates that in the event of a severance of diplomatic relations between two States or the final or temporary withdrawal of a mission, “(a) the receiving State shall respect and protect the mission premises together with property and archives, even in the event of armed conflict; (b) the accrediting State </w:t>
      </w:r>
      <w:r w:rsidRPr="00C31D87">
        <w:rPr>
          <w:sz w:val="28"/>
          <w:szCs w:val="28"/>
          <w:lang w:val="en-US"/>
        </w:rPr>
        <w:lastRenderedPageBreak/>
        <w:t>may entrust the protection of its mission, together with the property and archives, to a third State acceptable to the receiving State; (c) The accrediting State may entrust the protection of its interests and those of its nationals to a third State acceptable to the receiving State."</w:t>
      </w:r>
    </w:p>
    <w:p w14:paraId="1C449649" w14:textId="77777777" w:rsidR="004D517C" w:rsidRPr="004D517C" w:rsidRDefault="004D517C" w:rsidP="004D517C">
      <w:pPr>
        <w:pStyle w:val="23"/>
        <w:shd w:val="clear" w:color="auto" w:fill="auto"/>
        <w:spacing w:line="360" w:lineRule="auto"/>
        <w:rPr>
          <w:sz w:val="28"/>
          <w:szCs w:val="28"/>
          <w:lang w:val="en-US"/>
        </w:rPr>
      </w:pPr>
      <w:r w:rsidRPr="004D517C">
        <w:rPr>
          <w:sz w:val="28"/>
          <w:szCs w:val="28"/>
          <w:lang w:val="en-US"/>
        </w:rPr>
        <w:t>Thus, we can conclude that both international law and the rules of national law of the states that make up the world community, regulate in sufficient detail the process of establishing diplomatic relations and the opening and termination of diplomatic missions. All of them are of fundamental importance, and if the international subjects of interaction strictly adhere to them, it undoubtedly has a positive effect on the foreign policy image of each state as a subject of international law.</w:t>
      </w:r>
    </w:p>
    <w:p w14:paraId="0E463435" w14:textId="77777777" w:rsidR="00AD7857" w:rsidRPr="00AD7857" w:rsidRDefault="00AD7857" w:rsidP="00920571">
      <w:pPr>
        <w:pStyle w:val="23"/>
        <w:shd w:val="clear" w:color="auto" w:fill="auto"/>
        <w:spacing w:line="240" w:lineRule="auto"/>
        <w:jc w:val="center"/>
        <w:rPr>
          <w:sz w:val="28"/>
          <w:szCs w:val="28"/>
          <w:lang w:val="en-US"/>
        </w:rPr>
      </w:pPr>
      <w:r w:rsidRPr="00AD7857">
        <w:rPr>
          <w:sz w:val="28"/>
          <w:szCs w:val="28"/>
          <w:lang w:val="en-US"/>
        </w:rPr>
        <w:t>Seminar questions</w:t>
      </w:r>
    </w:p>
    <w:p w14:paraId="364D85E2" w14:textId="77777777" w:rsidR="00AD7857" w:rsidRPr="00AD7857" w:rsidRDefault="00AD7857" w:rsidP="00920571">
      <w:pPr>
        <w:pStyle w:val="23"/>
        <w:shd w:val="clear" w:color="auto" w:fill="auto"/>
        <w:spacing w:line="240" w:lineRule="auto"/>
        <w:rPr>
          <w:sz w:val="28"/>
          <w:szCs w:val="28"/>
          <w:lang w:val="en-US"/>
        </w:rPr>
      </w:pPr>
      <w:r w:rsidRPr="00AD7857">
        <w:rPr>
          <w:sz w:val="28"/>
          <w:szCs w:val="28"/>
          <w:lang w:val="en-US"/>
        </w:rPr>
        <w:t xml:space="preserve">1. The main prerequisites for establishing diplomatic relations between the two countries. </w:t>
      </w:r>
    </w:p>
    <w:p w14:paraId="57160485" w14:textId="77777777" w:rsidR="00AD7857" w:rsidRPr="00AD7857" w:rsidRDefault="00AD7857" w:rsidP="00920571">
      <w:pPr>
        <w:pStyle w:val="23"/>
        <w:shd w:val="clear" w:color="auto" w:fill="auto"/>
        <w:spacing w:line="240" w:lineRule="auto"/>
        <w:rPr>
          <w:sz w:val="28"/>
          <w:szCs w:val="28"/>
          <w:lang w:val="en-US"/>
        </w:rPr>
      </w:pPr>
      <w:r w:rsidRPr="00AD7857">
        <w:rPr>
          <w:sz w:val="28"/>
          <w:szCs w:val="28"/>
          <w:lang w:val="en-US"/>
        </w:rPr>
        <w:t xml:space="preserve">2. Describe the types of diplomatic missions under the Vienna Convention of 1961. </w:t>
      </w:r>
    </w:p>
    <w:p w14:paraId="02B83EDB" w14:textId="77777777" w:rsidR="00AD7857" w:rsidRPr="00AD7857" w:rsidRDefault="00AD7857" w:rsidP="00920571">
      <w:pPr>
        <w:pStyle w:val="23"/>
        <w:shd w:val="clear" w:color="auto" w:fill="auto"/>
        <w:spacing w:line="240" w:lineRule="auto"/>
        <w:rPr>
          <w:sz w:val="28"/>
          <w:szCs w:val="28"/>
          <w:lang w:val="en-US"/>
        </w:rPr>
      </w:pPr>
      <w:r w:rsidRPr="00AD7857">
        <w:rPr>
          <w:sz w:val="28"/>
          <w:szCs w:val="28"/>
          <w:lang w:val="en-US"/>
        </w:rPr>
        <w:t xml:space="preserve">3. Classes of heads of diplomatic missions in accordance with the norms of diplomatic law. </w:t>
      </w:r>
    </w:p>
    <w:p w14:paraId="7150178B" w14:textId="77777777" w:rsidR="00AD7857" w:rsidRPr="00AD7857" w:rsidRDefault="00AD7857" w:rsidP="00920571">
      <w:pPr>
        <w:pStyle w:val="23"/>
        <w:shd w:val="clear" w:color="auto" w:fill="auto"/>
        <w:spacing w:line="240" w:lineRule="auto"/>
        <w:rPr>
          <w:sz w:val="28"/>
          <w:szCs w:val="28"/>
          <w:lang w:val="en-US"/>
        </w:rPr>
      </w:pPr>
      <w:r w:rsidRPr="00AD7857">
        <w:rPr>
          <w:sz w:val="28"/>
          <w:szCs w:val="28"/>
          <w:lang w:val="en-US"/>
        </w:rPr>
        <w:t xml:space="preserve">4. The main stages of the process of appointment (accreditation) of the head of the diplomatic mission. </w:t>
      </w:r>
    </w:p>
    <w:p w14:paraId="28A43459" w14:textId="77777777" w:rsidR="00B10E08" w:rsidRDefault="00AD7857" w:rsidP="00920571">
      <w:pPr>
        <w:pStyle w:val="23"/>
        <w:shd w:val="clear" w:color="auto" w:fill="auto"/>
        <w:spacing w:line="240" w:lineRule="auto"/>
        <w:rPr>
          <w:sz w:val="28"/>
          <w:szCs w:val="28"/>
          <w:lang w:val="uk-UA"/>
        </w:rPr>
      </w:pPr>
      <w:r w:rsidRPr="00AD7857">
        <w:rPr>
          <w:sz w:val="28"/>
          <w:szCs w:val="28"/>
          <w:lang w:val="en-US"/>
        </w:rPr>
        <w:t xml:space="preserve">5. How do the credentials of the ambassador differ from the special powers? </w:t>
      </w:r>
    </w:p>
    <w:p w14:paraId="3E7906AF" w14:textId="77777777" w:rsidR="00AD7857" w:rsidRPr="00AD7857" w:rsidRDefault="00AD7857" w:rsidP="00920571">
      <w:pPr>
        <w:pStyle w:val="23"/>
        <w:shd w:val="clear" w:color="auto" w:fill="auto"/>
        <w:spacing w:line="240" w:lineRule="auto"/>
        <w:rPr>
          <w:sz w:val="28"/>
          <w:szCs w:val="28"/>
          <w:lang w:val="en-US"/>
        </w:rPr>
      </w:pPr>
      <w:r w:rsidRPr="00AD7857">
        <w:rPr>
          <w:sz w:val="28"/>
          <w:szCs w:val="28"/>
          <w:lang w:val="en-US"/>
        </w:rPr>
        <w:t>6. Under what circumstances the activity of the diplomatic mission is terminated?</w:t>
      </w:r>
    </w:p>
    <w:p w14:paraId="440244EF" w14:textId="77777777" w:rsidR="00920571" w:rsidRPr="00B272AD" w:rsidRDefault="00920571" w:rsidP="00920571">
      <w:pPr>
        <w:pStyle w:val="a7"/>
        <w:tabs>
          <w:tab w:val="left" w:pos="567"/>
        </w:tabs>
        <w:spacing w:after="0" w:line="240" w:lineRule="auto"/>
        <w:ind w:left="0"/>
        <w:jc w:val="center"/>
        <w:rPr>
          <w:rFonts w:ascii="Times New Roman" w:hAnsi="Times New Roman" w:cs="Times New Roman"/>
          <w:sz w:val="28"/>
          <w:szCs w:val="28"/>
          <w:lang w:val="uk-UA"/>
        </w:rPr>
      </w:pPr>
      <w:r w:rsidRPr="00AF2422">
        <w:rPr>
          <w:rFonts w:ascii="Times New Roman" w:hAnsi="Times New Roman" w:cs="Times New Roman"/>
          <w:sz w:val="28"/>
          <w:szCs w:val="28"/>
          <w:lang w:val="en-US"/>
        </w:rPr>
        <w:t>Literature</w:t>
      </w:r>
    </w:p>
    <w:p w14:paraId="261B6B1A" w14:textId="77777777" w:rsidR="00920571" w:rsidRPr="00B71C92" w:rsidRDefault="00920571" w:rsidP="00920571">
      <w:pPr>
        <w:tabs>
          <w:tab w:val="left" w:pos="567"/>
        </w:tabs>
        <w:spacing w:after="0" w:line="240" w:lineRule="auto"/>
        <w:jc w:val="both"/>
        <w:rPr>
          <w:rFonts w:ascii="Times New Roman" w:hAnsi="Times New Roman" w:cs="Times New Roman"/>
          <w:sz w:val="28"/>
          <w:szCs w:val="28"/>
        </w:rPr>
      </w:pPr>
      <w:r w:rsidRPr="00B71C92">
        <w:rPr>
          <w:rFonts w:ascii="Times New Roman" w:hAnsi="Times New Roman" w:cs="Times New Roman"/>
          <w:sz w:val="28"/>
          <w:szCs w:val="28"/>
        </w:rPr>
        <w:t xml:space="preserve">1. Закон України «Про дипломатичну службу». — [Електронний ресурс]. </w:t>
      </w:r>
    </w:p>
    <w:p w14:paraId="04E89BF7" w14:textId="77777777" w:rsidR="00920571" w:rsidRDefault="00920571" w:rsidP="00920571">
      <w:pPr>
        <w:pStyle w:val="a7"/>
        <w:tabs>
          <w:tab w:val="left" w:pos="567"/>
        </w:tabs>
        <w:spacing w:after="0" w:line="240" w:lineRule="auto"/>
        <w:ind w:left="0"/>
        <w:jc w:val="both"/>
        <w:rPr>
          <w:rFonts w:ascii="Times New Roman" w:hAnsi="Times New Roman" w:cs="Times New Roman"/>
          <w:sz w:val="28"/>
          <w:szCs w:val="28"/>
        </w:rPr>
      </w:pPr>
      <w:r w:rsidRPr="00282187">
        <w:rPr>
          <w:rFonts w:ascii="Times New Roman" w:hAnsi="Times New Roman" w:cs="Times New Roman"/>
          <w:sz w:val="28"/>
          <w:szCs w:val="28"/>
        </w:rPr>
        <w:t xml:space="preserve">Режим доступу : </w:t>
      </w:r>
      <w:hyperlink r:id="rId16" w:history="1">
        <w:r w:rsidRPr="0060136D">
          <w:rPr>
            <w:rStyle w:val="aff0"/>
            <w:sz w:val="28"/>
            <w:szCs w:val="28"/>
          </w:rPr>
          <w:t>http://zakon2.rada.gov.ua/laws/show/2728-14</w:t>
        </w:r>
      </w:hyperlink>
      <w:r w:rsidRPr="00282187">
        <w:rPr>
          <w:rFonts w:ascii="Times New Roman" w:hAnsi="Times New Roman" w:cs="Times New Roman"/>
          <w:sz w:val="28"/>
          <w:szCs w:val="28"/>
        </w:rPr>
        <w:t>.</w:t>
      </w:r>
    </w:p>
    <w:p w14:paraId="6AB40C33" w14:textId="77777777" w:rsidR="00920571" w:rsidRPr="00977113" w:rsidRDefault="00920571" w:rsidP="00920571">
      <w:pPr>
        <w:tabs>
          <w:tab w:val="left" w:pos="567"/>
        </w:tabs>
        <w:spacing w:after="0" w:line="240" w:lineRule="auto"/>
        <w:jc w:val="both"/>
        <w:rPr>
          <w:rFonts w:ascii="Times New Roman" w:hAnsi="Times New Roman" w:cs="Times New Roman"/>
          <w:sz w:val="28"/>
          <w:szCs w:val="28"/>
          <w:lang w:val="en-US"/>
        </w:rPr>
      </w:pPr>
      <w:r w:rsidRPr="00C12150">
        <w:rPr>
          <w:rFonts w:ascii="Times New Roman" w:hAnsi="Times New Roman" w:cs="Times New Roman"/>
          <w:sz w:val="28"/>
          <w:szCs w:val="28"/>
        </w:rPr>
        <w:t>2. Панов А.В. Дипломатична і консульська служба. Монографія / ПП «АУТДОР-ШАРК». Ужгород, 2015. – 270 с.</w:t>
      </w:r>
      <w:r w:rsidRPr="00C12150">
        <w:rPr>
          <w:rFonts w:ascii="Times New Roman" w:hAnsi="Times New Roman" w:cs="Times New Roman"/>
          <w:sz w:val="28"/>
          <w:szCs w:val="28"/>
        </w:rPr>
        <w:cr/>
      </w:r>
      <w:r>
        <w:rPr>
          <w:rFonts w:ascii="Times New Roman" w:hAnsi="Times New Roman" w:cs="Times New Roman"/>
          <w:sz w:val="28"/>
          <w:szCs w:val="28"/>
        </w:rPr>
        <w:t xml:space="preserve">3. </w:t>
      </w:r>
      <w:r w:rsidRPr="00675612">
        <w:rPr>
          <w:rFonts w:ascii="Times New Roman" w:hAnsi="Times New Roman" w:cs="Times New Roman"/>
          <w:sz w:val="28"/>
          <w:szCs w:val="28"/>
          <w:lang w:val="en-US"/>
        </w:rPr>
        <w:t>Vienna Convention on Diplomatic Relations 1961</w:t>
      </w:r>
      <w:r w:rsidRPr="00977113">
        <w:rPr>
          <w:rFonts w:ascii="Times New Roman" w:hAnsi="Times New Roman" w:cs="Times New Roman"/>
          <w:sz w:val="28"/>
          <w:szCs w:val="28"/>
          <w:lang w:val="en-US"/>
        </w:rPr>
        <w:t xml:space="preserve">  </w:t>
      </w:r>
      <w:hyperlink r:id="rId17" w:history="1">
        <w:r w:rsidRPr="00977113">
          <w:rPr>
            <w:rStyle w:val="aff0"/>
            <w:sz w:val="28"/>
            <w:szCs w:val="28"/>
            <w:lang w:val="en-US"/>
          </w:rPr>
          <w:t>https://legal.un.org/ilc/texts/instruments/english/conventions/9_1_1961.pdf</w:t>
        </w:r>
      </w:hyperlink>
    </w:p>
    <w:p w14:paraId="1844E695" w14:textId="77777777" w:rsidR="00920571" w:rsidRDefault="00920571" w:rsidP="00920571">
      <w:pPr>
        <w:tabs>
          <w:tab w:val="left" w:pos="567"/>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 Румянцев В. П. Д</w:t>
      </w:r>
      <w:r w:rsidRPr="00977113">
        <w:rPr>
          <w:rFonts w:ascii="Times New Roman" w:hAnsi="Times New Roman" w:cs="Times New Roman"/>
          <w:bCs/>
          <w:sz w:val="28"/>
          <w:szCs w:val="28"/>
        </w:rPr>
        <w:t>ипломатия: международные</w:t>
      </w:r>
      <w:r>
        <w:rPr>
          <w:rFonts w:ascii="Times New Roman" w:hAnsi="Times New Roman" w:cs="Times New Roman"/>
          <w:bCs/>
          <w:sz w:val="28"/>
          <w:szCs w:val="28"/>
        </w:rPr>
        <w:t xml:space="preserve"> </w:t>
      </w:r>
      <w:r w:rsidRPr="00977113">
        <w:rPr>
          <w:rFonts w:ascii="Times New Roman" w:hAnsi="Times New Roman" w:cs="Times New Roman"/>
          <w:bCs/>
          <w:sz w:val="28"/>
          <w:szCs w:val="28"/>
        </w:rPr>
        <w:t>конвенции о дипломатических</w:t>
      </w:r>
      <w:r>
        <w:rPr>
          <w:rFonts w:ascii="Times New Roman" w:hAnsi="Times New Roman" w:cs="Times New Roman"/>
          <w:bCs/>
          <w:sz w:val="28"/>
          <w:szCs w:val="28"/>
        </w:rPr>
        <w:t xml:space="preserve"> </w:t>
      </w:r>
      <w:r w:rsidRPr="00977113">
        <w:rPr>
          <w:rFonts w:ascii="Times New Roman" w:hAnsi="Times New Roman" w:cs="Times New Roman"/>
          <w:bCs/>
          <w:sz w:val="28"/>
          <w:szCs w:val="28"/>
        </w:rPr>
        <w:t>и консульских сношениях</w:t>
      </w:r>
      <w:r>
        <w:rPr>
          <w:rFonts w:ascii="Times New Roman" w:hAnsi="Times New Roman" w:cs="Times New Roman"/>
          <w:bCs/>
          <w:sz w:val="28"/>
          <w:szCs w:val="28"/>
        </w:rPr>
        <w:t>: учебно-методическое пособие. – Томск: ТГУ, 2017.– 64с.</w:t>
      </w:r>
    </w:p>
    <w:p w14:paraId="264EA4BE" w14:textId="77777777" w:rsidR="00920571" w:rsidRPr="00BA28EC" w:rsidRDefault="00920571" w:rsidP="00920571">
      <w:pPr>
        <w:shd w:val="clear" w:color="auto" w:fill="FFFFFF"/>
        <w:spacing w:after="0" w:line="240" w:lineRule="auto"/>
        <w:jc w:val="both"/>
        <w:rPr>
          <w:rFonts w:ascii="Times New Roman" w:eastAsia="Times New Roman" w:hAnsi="Times New Roman" w:cs="Times New Roman"/>
          <w:sz w:val="27"/>
          <w:szCs w:val="27"/>
        </w:rPr>
      </w:pPr>
      <w:r>
        <w:rPr>
          <w:rFonts w:ascii="Times New Roman" w:hAnsi="Times New Roman" w:cs="Times New Roman"/>
          <w:bCs/>
          <w:sz w:val="28"/>
          <w:szCs w:val="28"/>
        </w:rPr>
        <w:t xml:space="preserve">5. </w:t>
      </w:r>
      <w:r w:rsidRPr="00BA28EC">
        <w:rPr>
          <w:rFonts w:ascii="Times New Roman" w:eastAsia="Times New Roman" w:hAnsi="Times New Roman" w:cs="Times New Roman"/>
          <w:sz w:val="27"/>
          <w:szCs w:val="27"/>
        </w:rPr>
        <w:t>Павлюченко</w:t>
      </w:r>
      <w:r>
        <w:rPr>
          <w:rFonts w:ascii="Times New Roman" w:eastAsia="Times New Roman" w:hAnsi="Times New Roman" w:cs="Times New Roman"/>
          <w:sz w:val="27"/>
          <w:szCs w:val="27"/>
        </w:rPr>
        <w:t xml:space="preserve"> О.</w:t>
      </w:r>
      <w:r w:rsidRPr="00BA28EC">
        <w:rPr>
          <w:rFonts w:ascii="Times New Roman" w:eastAsia="Times New Roman" w:hAnsi="Times New Roman" w:cs="Times New Roman"/>
          <w:sz w:val="27"/>
          <w:szCs w:val="27"/>
        </w:rPr>
        <w:t>В</w:t>
      </w:r>
      <w:r>
        <w:rPr>
          <w:rFonts w:ascii="Times New Roman" w:eastAsia="Times New Roman" w:hAnsi="Times New Roman" w:cs="Times New Roman"/>
          <w:sz w:val="27"/>
          <w:szCs w:val="27"/>
        </w:rPr>
        <w:t xml:space="preserve">. </w:t>
      </w:r>
      <w:r w:rsidRPr="00BA28EC">
        <w:rPr>
          <w:rFonts w:ascii="Times New Roman" w:eastAsia="Times New Roman" w:hAnsi="Times New Roman" w:cs="Times New Roman"/>
          <w:sz w:val="29"/>
          <w:szCs w:val="29"/>
        </w:rPr>
        <w:t>Робота</w:t>
      </w:r>
      <w:r>
        <w:rPr>
          <w:rFonts w:ascii="Times New Roman" w:eastAsia="Times New Roman" w:hAnsi="Times New Roman" w:cs="Times New Roman"/>
          <w:sz w:val="29"/>
          <w:szCs w:val="29"/>
        </w:rPr>
        <w:t xml:space="preserve"> </w:t>
      </w:r>
      <w:r w:rsidRPr="00BA28EC">
        <w:rPr>
          <w:rFonts w:ascii="Times New Roman" w:eastAsia="Times New Roman" w:hAnsi="Times New Roman" w:cs="Times New Roman"/>
          <w:sz w:val="29"/>
          <w:szCs w:val="29"/>
        </w:rPr>
        <w:t>дипломатичних представництв</w:t>
      </w:r>
      <w:r>
        <w:rPr>
          <w:rFonts w:ascii="Times New Roman" w:eastAsia="Times New Roman" w:hAnsi="Times New Roman" w:cs="Times New Roman"/>
          <w:sz w:val="29"/>
          <w:szCs w:val="29"/>
        </w:rPr>
        <w:t xml:space="preserve"> У</w:t>
      </w:r>
      <w:r w:rsidRPr="00BA28EC">
        <w:rPr>
          <w:rFonts w:ascii="Times New Roman" w:eastAsia="Times New Roman" w:hAnsi="Times New Roman" w:cs="Times New Roman"/>
          <w:sz w:val="29"/>
          <w:szCs w:val="29"/>
        </w:rPr>
        <w:t>країни в умовах військового стану</w:t>
      </w:r>
      <w:r w:rsidRPr="00BA28EC">
        <w:rPr>
          <w:rFonts w:ascii="Times New Roman" w:eastAsia="Times New Roman" w:hAnsi="Times New Roman" w:cs="Times New Roman"/>
          <w:sz w:val="27"/>
          <w:szCs w:val="27"/>
        </w:rPr>
        <w:t>. Проблеми всесвітньої історії</w:t>
      </w:r>
      <w:r>
        <w:rPr>
          <w:rFonts w:ascii="Times New Roman" w:eastAsia="Times New Roman" w:hAnsi="Times New Roman" w:cs="Times New Roman"/>
          <w:sz w:val="27"/>
          <w:szCs w:val="27"/>
        </w:rPr>
        <w:t xml:space="preserve">. </w:t>
      </w:r>
      <w:r w:rsidRPr="00BA28EC">
        <w:rPr>
          <w:rFonts w:ascii="Times New Roman" w:eastAsia="Times New Roman" w:hAnsi="Times New Roman" w:cs="Times New Roman"/>
          <w:sz w:val="27"/>
          <w:szCs w:val="27"/>
        </w:rPr>
        <w:t>. – 2017. – No 2(4)</w:t>
      </w:r>
      <w:r>
        <w:rPr>
          <w:rFonts w:ascii="Times New Roman" w:eastAsia="Times New Roman" w:hAnsi="Times New Roman" w:cs="Times New Roman"/>
          <w:sz w:val="27"/>
          <w:szCs w:val="27"/>
        </w:rPr>
        <w:t>.- С. 148-154.</w:t>
      </w:r>
    </w:p>
    <w:p w14:paraId="3212D2DC" w14:textId="77777777" w:rsidR="00920571" w:rsidRDefault="001B6417" w:rsidP="00920571">
      <w:pPr>
        <w:shd w:val="clear" w:color="auto" w:fill="FFFFFF"/>
        <w:spacing w:after="0" w:line="240" w:lineRule="auto"/>
        <w:jc w:val="both"/>
        <w:rPr>
          <w:rFonts w:ascii="Times New Roman" w:hAnsi="Times New Roman" w:cs="Times New Roman"/>
          <w:bCs/>
          <w:sz w:val="28"/>
          <w:szCs w:val="28"/>
        </w:rPr>
      </w:pPr>
      <w:hyperlink r:id="rId18" w:history="1">
        <w:r w:rsidR="00920571" w:rsidRPr="000A1B6B">
          <w:rPr>
            <w:rStyle w:val="aff0"/>
            <w:bCs/>
            <w:sz w:val="28"/>
            <w:szCs w:val="28"/>
          </w:rPr>
          <w:t>http://journal.ivinas.gov.ua/pwh/article/view/90/73</w:t>
        </w:r>
      </w:hyperlink>
    </w:p>
    <w:p w14:paraId="1730007D" w14:textId="77777777" w:rsidR="00920571" w:rsidRPr="00D13BBF" w:rsidRDefault="00920571" w:rsidP="00920571">
      <w:pPr>
        <w:tabs>
          <w:tab w:val="left" w:pos="567"/>
        </w:tabs>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6</w:t>
      </w:r>
      <w:r w:rsidRPr="00D13BBF">
        <w:rPr>
          <w:rFonts w:ascii="Times New Roman" w:eastAsia="Times New Roman" w:hAnsi="Times New Roman" w:cs="Times New Roman"/>
          <w:sz w:val="27"/>
          <w:szCs w:val="27"/>
        </w:rPr>
        <w:t>. Протоколарни церемониjaл, привилегиjе и имунитети у СР Jугославиjи. – Београд, ануар 2000, године. – С. 28-29.</w:t>
      </w:r>
    </w:p>
    <w:p w14:paraId="278F8897" w14:textId="77777777" w:rsidR="00920571" w:rsidRPr="00920571" w:rsidRDefault="00920571" w:rsidP="00920571">
      <w:pPr>
        <w:tabs>
          <w:tab w:val="left" w:pos="567"/>
        </w:tabs>
        <w:spacing w:after="0" w:line="240" w:lineRule="auto"/>
        <w:jc w:val="both"/>
        <w:rPr>
          <w:sz w:val="28"/>
          <w:szCs w:val="28"/>
          <w:lang w:val="en-US"/>
        </w:rPr>
      </w:pPr>
      <w:r w:rsidRPr="00396B6D">
        <w:rPr>
          <w:rFonts w:ascii="Times New Roman" w:eastAsia="Times New Roman" w:hAnsi="Times New Roman" w:cs="Times New Roman"/>
          <w:sz w:val="27"/>
          <w:szCs w:val="27"/>
          <w:lang w:val="en-US"/>
        </w:rPr>
        <w:t>7</w:t>
      </w:r>
      <w:r w:rsidRPr="00D13BBF">
        <w:rPr>
          <w:rFonts w:ascii="Times New Roman" w:eastAsia="Times New Roman" w:hAnsi="Times New Roman" w:cs="Times New Roman"/>
          <w:sz w:val="27"/>
          <w:szCs w:val="27"/>
          <w:lang w:val="en-US"/>
        </w:rPr>
        <w:t xml:space="preserve">. </w:t>
      </w:r>
      <w:r w:rsidRPr="00D13BBF">
        <w:rPr>
          <w:rFonts w:ascii="Times New Roman" w:eastAsia="Times New Roman" w:hAnsi="Times New Roman" w:cs="Times New Roman"/>
          <w:sz w:val="27"/>
          <w:szCs w:val="27"/>
        </w:rPr>
        <w:t>Р</w:t>
      </w:r>
      <w:r w:rsidRPr="00D13BBF">
        <w:rPr>
          <w:rFonts w:ascii="Times New Roman" w:eastAsia="Times New Roman" w:hAnsi="Times New Roman" w:cs="Times New Roman"/>
          <w:sz w:val="27"/>
          <w:szCs w:val="27"/>
          <w:lang w:val="en-US"/>
        </w:rPr>
        <w:t xml:space="preserve">reliminarna procena žrtava, razaranja i šteta nastalih agresijm NATO // Međunarodna Politika </w:t>
      </w:r>
      <w:r w:rsidRPr="00D00EB0">
        <w:rPr>
          <w:rFonts w:ascii="Times New Roman" w:eastAsia="Times New Roman" w:hAnsi="Times New Roman" w:cs="Times New Roman"/>
          <w:sz w:val="27"/>
          <w:szCs w:val="27"/>
          <w:lang w:val="en-US"/>
        </w:rPr>
        <w:t>God., br. 1082-83, jul-avgust 1999 XL.</w:t>
      </w:r>
    </w:p>
    <w:p w14:paraId="4877BFC7" w14:textId="77777777" w:rsidR="001D0950" w:rsidRPr="00CE1546" w:rsidRDefault="001D0950" w:rsidP="001D0950">
      <w:pPr>
        <w:pStyle w:val="23"/>
        <w:shd w:val="clear" w:color="auto" w:fill="auto"/>
        <w:spacing w:line="360" w:lineRule="auto"/>
        <w:ind w:firstLine="567"/>
        <w:rPr>
          <w:sz w:val="28"/>
          <w:szCs w:val="28"/>
          <w:lang w:val="en-US"/>
        </w:rPr>
      </w:pPr>
    </w:p>
    <w:p w14:paraId="3505149A" w14:textId="77777777" w:rsidR="00572F98" w:rsidRDefault="00572F98" w:rsidP="00572F98">
      <w:pPr>
        <w:rPr>
          <w:lang w:val="en-US"/>
        </w:rPr>
      </w:pPr>
      <w:r>
        <w:rPr>
          <w:lang w:val="en-US"/>
        </w:rPr>
        <w:br w:type="page"/>
      </w:r>
    </w:p>
    <w:p w14:paraId="1EF43396" w14:textId="77777777" w:rsidR="002B7892" w:rsidRPr="00546DA4" w:rsidRDefault="002B7892" w:rsidP="00572F98">
      <w:pPr>
        <w:pStyle w:val="ad"/>
        <w:outlineLvl w:val="0"/>
        <w:rPr>
          <w:lang w:val="en-US"/>
        </w:rPr>
      </w:pPr>
      <w:bookmarkStart w:id="38" w:name="_Toc87636425"/>
      <w:r w:rsidRPr="002B7892">
        <w:rPr>
          <w:lang w:val="en-US"/>
        </w:rPr>
        <w:lastRenderedPageBreak/>
        <w:t>THEME</w:t>
      </w:r>
      <w:r w:rsidRPr="00546DA4">
        <w:rPr>
          <w:lang w:val="en-US"/>
        </w:rPr>
        <w:t xml:space="preserve"> 4: </w:t>
      </w:r>
      <w:r w:rsidR="00990CB0" w:rsidRPr="00990CB0">
        <w:rPr>
          <w:lang w:val="en-US"/>
        </w:rPr>
        <w:t>Structure and staff of the diplomatic mission</w:t>
      </w:r>
      <w:bookmarkEnd w:id="38"/>
    </w:p>
    <w:p w14:paraId="196BBA97" w14:textId="77777777" w:rsidR="005A044F" w:rsidRPr="00121D10" w:rsidRDefault="005A044F" w:rsidP="005A044F">
      <w:pPr>
        <w:pStyle w:val="a7"/>
        <w:tabs>
          <w:tab w:val="left" w:pos="567"/>
        </w:tabs>
        <w:spacing w:after="0" w:line="360" w:lineRule="auto"/>
        <w:ind w:left="0"/>
        <w:jc w:val="both"/>
        <w:rPr>
          <w:rFonts w:ascii="Times New Roman" w:hAnsi="Times New Roman" w:cs="Times New Roman"/>
          <w:sz w:val="28"/>
          <w:szCs w:val="28"/>
          <w:lang w:val="uk-UA"/>
        </w:rPr>
      </w:pPr>
      <w:r w:rsidRPr="00121D10">
        <w:rPr>
          <w:rFonts w:ascii="Times New Roman" w:hAnsi="Times New Roman" w:cs="Times New Roman"/>
          <w:sz w:val="28"/>
          <w:szCs w:val="28"/>
          <w:lang w:val="uk-UA"/>
        </w:rPr>
        <w:t>1. Staff of the diplomatic mission</w:t>
      </w:r>
      <w:r>
        <w:rPr>
          <w:rFonts w:ascii="Times New Roman" w:hAnsi="Times New Roman" w:cs="Times New Roman"/>
          <w:sz w:val="28"/>
          <w:szCs w:val="28"/>
          <w:lang w:val="uk-UA"/>
        </w:rPr>
        <w:t>.</w:t>
      </w:r>
    </w:p>
    <w:p w14:paraId="54E1F611" w14:textId="77777777" w:rsidR="005A044F" w:rsidRPr="00D90344" w:rsidRDefault="005A044F" w:rsidP="005A044F">
      <w:pPr>
        <w:pStyle w:val="a7"/>
        <w:tabs>
          <w:tab w:val="left" w:pos="567"/>
        </w:tabs>
        <w:spacing w:after="0" w:line="360" w:lineRule="auto"/>
        <w:ind w:left="0"/>
        <w:jc w:val="both"/>
        <w:rPr>
          <w:rFonts w:ascii="Times New Roman" w:hAnsi="Times New Roman" w:cs="Times New Roman"/>
          <w:sz w:val="28"/>
          <w:szCs w:val="28"/>
          <w:lang w:val="uk-UA"/>
        </w:rPr>
      </w:pPr>
      <w:r w:rsidRPr="005A044F">
        <w:rPr>
          <w:rFonts w:ascii="Times New Roman" w:hAnsi="Times New Roman" w:cs="Times New Roman"/>
          <w:sz w:val="28"/>
          <w:szCs w:val="28"/>
          <w:lang w:val="en-US"/>
        </w:rPr>
        <w:t>2</w:t>
      </w:r>
      <w:r w:rsidR="002B7892" w:rsidRPr="00546DA4">
        <w:rPr>
          <w:rFonts w:ascii="Times New Roman" w:hAnsi="Times New Roman" w:cs="Times New Roman"/>
          <w:sz w:val="28"/>
          <w:szCs w:val="28"/>
          <w:lang w:val="en-US"/>
        </w:rPr>
        <w:t>.</w:t>
      </w:r>
      <w:r w:rsidRPr="00D90344">
        <w:rPr>
          <w:rFonts w:ascii="Times New Roman" w:hAnsi="Times New Roman" w:cs="Times New Roman"/>
          <w:sz w:val="28"/>
          <w:szCs w:val="28"/>
          <w:lang w:val="uk-UA"/>
        </w:rPr>
        <w:t xml:space="preserve"> Internal work of the diplomatic mission</w:t>
      </w:r>
      <w:r>
        <w:rPr>
          <w:rFonts w:ascii="Times New Roman" w:hAnsi="Times New Roman" w:cs="Times New Roman"/>
          <w:sz w:val="28"/>
          <w:szCs w:val="28"/>
          <w:lang w:val="uk-UA"/>
        </w:rPr>
        <w:t>.</w:t>
      </w:r>
    </w:p>
    <w:p w14:paraId="7BA9C164" w14:textId="77777777" w:rsidR="002B7892" w:rsidRPr="005A044F" w:rsidRDefault="002B7892" w:rsidP="002B7892">
      <w:pPr>
        <w:spacing w:after="0" w:line="360" w:lineRule="auto"/>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3</w:t>
      </w:r>
      <w:r w:rsidRPr="002B7892">
        <w:rPr>
          <w:rFonts w:ascii="Times New Roman" w:hAnsi="Times New Roman" w:cs="Times New Roman"/>
          <w:color w:val="000000"/>
          <w:sz w:val="28"/>
          <w:szCs w:val="28"/>
          <w:lang w:val="en-US"/>
        </w:rPr>
        <w:t>.</w:t>
      </w:r>
      <w:r w:rsidR="005A044F" w:rsidRPr="005A044F">
        <w:rPr>
          <w:rFonts w:ascii="Times New Roman" w:hAnsi="Times New Roman" w:cs="Times New Roman"/>
          <w:color w:val="000000"/>
          <w:sz w:val="28"/>
          <w:szCs w:val="28"/>
          <w:lang w:val="en-US"/>
        </w:rPr>
        <w:t xml:space="preserve"> </w:t>
      </w:r>
      <w:r w:rsidR="005A044F" w:rsidRPr="00D808BC">
        <w:rPr>
          <w:rFonts w:ascii="Times New Roman" w:hAnsi="Times New Roman" w:cs="Times New Roman"/>
          <w:sz w:val="28"/>
          <w:szCs w:val="28"/>
          <w:lang w:val="uk-UA"/>
        </w:rPr>
        <w:t>Planning the work of the diplomatic mission</w:t>
      </w:r>
      <w:r w:rsidRPr="00546DA4">
        <w:rPr>
          <w:rFonts w:ascii="Times New Roman" w:hAnsi="Times New Roman" w:cs="Times New Roman"/>
          <w:sz w:val="28"/>
          <w:szCs w:val="28"/>
          <w:lang w:val="en-US"/>
        </w:rPr>
        <w:t>.</w:t>
      </w:r>
    </w:p>
    <w:p w14:paraId="3A6D03A7" w14:textId="77777777" w:rsidR="005A044F" w:rsidRDefault="005A044F" w:rsidP="002B7892">
      <w:pPr>
        <w:spacing w:after="0" w:line="360" w:lineRule="auto"/>
        <w:jc w:val="both"/>
        <w:rPr>
          <w:rFonts w:ascii="Times New Roman" w:hAnsi="Times New Roman" w:cs="Times New Roman"/>
          <w:sz w:val="28"/>
          <w:szCs w:val="28"/>
          <w:lang w:val="uk-UA"/>
        </w:rPr>
      </w:pPr>
      <w:r w:rsidRPr="00264B0A">
        <w:rPr>
          <w:rFonts w:ascii="Times New Roman" w:hAnsi="Times New Roman" w:cs="Times New Roman"/>
          <w:sz w:val="28"/>
          <w:szCs w:val="28"/>
          <w:lang w:val="en-US"/>
        </w:rPr>
        <w:t xml:space="preserve">4. </w:t>
      </w:r>
      <w:r w:rsidRPr="00D90344">
        <w:rPr>
          <w:rFonts w:ascii="Times New Roman" w:hAnsi="Times New Roman" w:cs="Times New Roman"/>
          <w:sz w:val="28"/>
          <w:szCs w:val="28"/>
          <w:lang w:val="uk-UA"/>
        </w:rPr>
        <w:t>Features of diplomatic correspondence</w:t>
      </w:r>
      <w:r>
        <w:rPr>
          <w:rFonts w:ascii="Times New Roman" w:hAnsi="Times New Roman" w:cs="Times New Roman"/>
          <w:sz w:val="28"/>
          <w:szCs w:val="28"/>
          <w:lang w:val="uk-UA"/>
        </w:rPr>
        <w:t>.</w:t>
      </w:r>
    </w:p>
    <w:p w14:paraId="0331EDEC" w14:textId="77777777" w:rsidR="005A044F" w:rsidRDefault="005A044F" w:rsidP="002B7892">
      <w:pPr>
        <w:spacing w:after="0" w:line="360" w:lineRule="auto"/>
        <w:jc w:val="both"/>
        <w:rPr>
          <w:rFonts w:ascii="Times New Roman" w:hAnsi="Times New Roman" w:cs="Times New Roman"/>
          <w:sz w:val="28"/>
          <w:szCs w:val="28"/>
          <w:lang w:val="uk-UA"/>
        </w:rPr>
      </w:pPr>
    </w:p>
    <w:p w14:paraId="2D811874" w14:textId="77777777" w:rsidR="005A044F" w:rsidRPr="004F0215" w:rsidRDefault="005A044F" w:rsidP="005A044F">
      <w:pPr>
        <w:pStyle w:val="a7"/>
        <w:tabs>
          <w:tab w:val="left" w:pos="567"/>
        </w:tabs>
        <w:spacing w:after="0" w:line="360" w:lineRule="auto"/>
        <w:ind w:left="0"/>
        <w:jc w:val="center"/>
        <w:rPr>
          <w:rFonts w:ascii="Times New Roman" w:hAnsi="Times New Roman" w:cs="Times New Roman"/>
          <w:b/>
          <w:sz w:val="28"/>
          <w:szCs w:val="28"/>
          <w:lang w:val="uk-UA"/>
        </w:rPr>
      </w:pPr>
      <w:r w:rsidRPr="004F0215">
        <w:rPr>
          <w:rFonts w:ascii="Times New Roman" w:hAnsi="Times New Roman" w:cs="Times New Roman"/>
          <w:b/>
          <w:sz w:val="28"/>
          <w:szCs w:val="28"/>
          <w:lang w:val="uk-UA"/>
        </w:rPr>
        <w:t xml:space="preserve">Introduction </w:t>
      </w:r>
    </w:p>
    <w:p w14:paraId="4C93E9F1" w14:textId="77777777" w:rsidR="005A044F" w:rsidRPr="00D34FC7" w:rsidRDefault="005A044F" w:rsidP="00594F06">
      <w:pPr>
        <w:pStyle w:val="a7"/>
        <w:tabs>
          <w:tab w:val="left" w:pos="567"/>
        </w:tabs>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F0215">
        <w:rPr>
          <w:rFonts w:ascii="Times New Roman" w:hAnsi="Times New Roman" w:cs="Times New Roman"/>
          <w:sz w:val="28"/>
          <w:szCs w:val="28"/>
          <w:lang w:val="uk-UA"/>
        </w:rPr>
        <w:t>Structural units and subdivisions of embassies and missions. Internal organization of work of diplomatic missions. Methods of work of diplomatic missions. Planning the work of diplomatic missions. Order of the President of Ukraine "On approval of the Regulations on the diplomatic mission of Ukraine abroad" of October 22, 1992. Staffing of the diplomatic mission. The problem of the number of diplomatic missions and international legal ways to solve it. Categorization of staff of diplomatic missions: diplomatic staff, administrative, technical and service staff. Head of diplomatic mission (ambassador, envoy, charge d'affaires) - status, functional responsibilities. Distribution of responsibilities among other members of the diplomatic staff of the embassy or mission. Diplomatic classes and ranks. Diplomatic ranks used in the activities of the Ukrainian diplomatic service. Legal procedure for their assignment. The concept of "diplomatic corps": its interpretation in broad and narrow senses. Members native diploma. Dwayne (elder, dean) of the diplomatic corps. The procedure and conditions of appointment to this position. Duane functions. The problem of seniority and its solution in modern diplomatic practice. All these issues will be addressed in our lecture</w:t>
      </w:r>
      <w:r>
        <w:rPr>
          <w:rFonts w:ascii="Times New Roman" w:hAnsi="Times New Roman" w:cs="Times New Roman"/>
          <w:sz w:val="28"/>
          <w:szCs w:val="28"/>
          <w:lang w:val="uk-UA"/>
        </w:rPr>
        <w:t>.</w:t>
      </w:r>
    </w:p>
    <w:p w14:paraId="61829E30" w14:textId="77777777" w:rsidR="005A044F" w:rsidRPr="00264B0A" w:rsidRDefault="005A044F" w:rsidP="00594F06">
      <w:pPr>
        <w:spacing w:after="0" w:line="360" w:lineRule="auto"/>
        <w:jc w:val="both"/>
        <w:rPr>
          <w:rFonts w:ascii="Times New Roman" w:hAnsi="Times New Roman" w:cs="Times New Roman"/>
          <w:sz w:val="28"/>
          <w:szCs w:val="28"/>
          <w:lang w:val="en-US"/>
        </w:rPr>
      </w:pPr>
    </w:p>
    <w:p w14:paraId="6AFB76E5" w14:textId="77777777" w:rsidR="00594F06" w:rsidRPr="00264B0A" w:rsidRDefault="00594F06" w:rsidP="00594F06">
      <w:pPr>
        <w:pStyle w:val="2"/>
        <w:spacing w:before="0" w:after="0" w:line="360" w:lineRule="auto"/>
        <w:rPr>
          <w:lang w:val="en-US"/>
        </w:rPr>
      </w:pPr>
    </w:p>
    <w:p w14:paraId="4C0D18C4" w14:textId="77777777" w:rsidR="00594F06" w:rsidRPr="00264B0A" w:rsidRDefault="00594F06" w:rsidP="00594F06">
      <w:pPr>
        <w:pStyle w:val="2"/>
        <w:spacing w:before="0" w:after="0" w:line="360" w:lineRule="auto"/>
        <w:rPr>
          <w:lang w:val="en-US"/>
        </w:rPr>
      </w:pPr>
    </w:p>
    <w:p w14:paraId="2D7BEE7F" w14:textId="77777777" w:rsidR="00594F06" w:rsidRPr="00264B0A" w:rsidRDefault="00594F06" w:rsidP="00594F06">
      <w:pPr>
        <w:pStyle w:val="2"/>
        <w:spacing w:before="0" w:after="0" w:line="360" w:lineRule="auto"/>
        <w:rPr>
          <w:lang w:val="en-US"/>
        </w:rPr>
      </w:pPr>
    </w:p>
    <w:p w14:paraId="06794912" w14:textId="77777777" w:rsidR="002B7892" w:rsidRPr="002B7892" w:rsidRDefault="002B7892" w:rsidP="00594F06">
      <w:pPr>
        <w:pStyle w:val="2"/>
        <w:spacing w:before="0" w:after="0" w:line="360" w:lineRule="auto"/>
        <w:rPr>
          <w:lang w:val="en-US"/>
        </w:rPr>
      </w:pPr>
      <w:bookmarkStart w:id="39" w:name="_Toc87636426"/>
      <w:r w:rsidRPr="00546DA4">
        <w:rPr>
          <w:lang w:val="en-US"/>
        </w:rPr>
        <w:lastRenderedPageBreak/>
        <w:t xml:space="preserve">1. </w:t>
      </w:r>
      <w:r w:rsidR="00594F06" w:rsidRPr="00594F06">
        <w:rPr>
          <w:lang w:val="en-US"/>
        </w:rPr>
        <w:t>Staff of the diplomatic mission</w:t>
      </w:r>
      <w:bookmarkEnd w:id="39"/>
    </w:p>
    <w:p w14:paraId="75F4DD3A" w14:textId="77777777" w:rsidR="00FE311F" w:rsidRPr="00FE311F" w:rsidRDefault="00FE311F" w:rsidP="00584BF7">
      <w:pPr>
        <w:spacing w:after="0" w:line="360" w:lineRule="auto"/>
        <w:ind w:firstLine="567"/>
        <w:jc w:val="both"/>
        <w:rPr>
          <w:rFonts w:ascii="Times New Roman" w:eastAsia="Times New Roman" w:hAnsi="Times New Roman" w:cs="Times New Roman"/>
          <w:sz w:val="28"/>
          <w:szCs w:val="28"/>
          <w:lang w:val="en-US" w:eastAsia="ru-RU"/>
        </w:rPr>
      </w:pPr>
      <w:r w:rsidRPr="00FE311F">
        <w:rPr>
          <w:rFonts w:ascii="Times New Roman" w:eastAsia="Times New Roman" w:hAnsi="Times New Roman" w:cs="Times New Roman"/>
          <w:sz w:val="28"/>
          <w:szCs w:val="28"/>
          <w:lang w:val="en-US" w:eastAsia="ru-RU"/>
        </w:rPr>
        <w:t>A permanent diplomatic mission abroad (embassy or mission) is a special kind of state institution tasked with maintaining and developing official relations with the host country, protecting the rights and interests of the accrediting state, its citizens and legal entities. To accomplish this task, a diplomatic mission needs certain tools and capabilities, as well as the necessary staff.</w:t>
      </w:r>
    </w:p>
    <w:p w14:paraId="4DD7E1EC" w14:textId="77777777" w:rsidR="001B6979" w:rsidRPr="001B6979" w:rsidRDefault="001B6979" w:rsidP="00584BF7">
      <w:pPr>
        <w:spacing w:after="0" w:line="360" w:lineRule="auto"/>
        <w:ind w:firstLine="567"/>
        <w:jc w:val="both"/>
        <w:rPr>
          <w:rFonts w:ascii="Times New Roman" w:eastAsia="Times New Roman" w:hAnsi="Times New Roman" w:cs="Times New Roman"/>
          <w:sz w:val="28"/>
          <w:szCs w:val="28"/>
          <w:lang w:val="en-US" w:eastAsia="ru-RU"/>
        </w:rPr>
      </w:pPr>
      <w:r w:rsidRPr="001B6979">
        <w:rPr>
          <w:rFonts w:ascii="Times New Roman" w:eastAsia="Times New Roman" w:hAnsi="Times New Roman" w:cs="Times New Roman"/>
          <w:sz w:val="28"/>
          <w:szCs w:val="28"/>
          <w:lang w:val="en-US" w:eastAsia="ru-RU"/>
        </w:rPr>
        <w:t xml:space="preserve">One of the priority tasks in forming an embassy or mission is to staff them. </w:t>
      </w:r>
      <w:r w:rsidRPr="001B6979">
        <w:rPr>
          <w:rFonts w:ascii="Times New Roman" w:eastAsia="Times New Roman" w:hAnsi="Times New Roman" w:cs="Times New Roman"/>
          <w:b/>
          <w:sz w:val="28"/>
          <w:szCs w:val="28"/>
          <w:lang w:val="en-US" w:eastAsia="ru-RU"/>
        </w:rPr>
        <w:t xml:space="preserve">Each diplomatic mission consists of three categories of staff </w:t>
      </w:r>
      <w:r w:rsidRPr="001B6979">
        <w:rPr>
          <w:rFonts w:ascii="Times New Roman" w:eastAsia="Times New Roman" w:hAnsi="Times New Roman" w:cs="Times New Roman"/>
          <w:sz w:val="28"/>
          <w:szCs w:val="28"/>
          <w:lang w:val="en-US" w:eastAsia="ru-RU"/>
        </w:rPr>
        <w:t xml:space="preserve">(the head of the mission has a special position): </w:t>
      </w:r>
      <w:r w:rsidRPr="001B6979">
        <w:rPr>
          <w:rFonts w:ascii="Times New Roman" w:eastAsia="Times New Roman" w:hAnsi="Times New Roman" w:cs="Times New Roman"/>
          <w:b/>
          <w:sz w:val="28"/>
          <w:szCs w:val="28"/>
          <w:lang w:val="en-US" w:eastAsia="ru-RU"/>
        </w:rPr>
        <w:t>diplomatic staff; administrative and technical staff; staff</w:t>
      </w:r>
      <w:r w:rsidRPr="001B6979">
        <w:rPr>
          <w:rFonts w:ascii="Times New Roman" w:eastAsia="Times New Roman" w:hAnsi="Times New Roman" w:cs="Times New Roman"/>
          <w:sz w:val="28"/>
          <w:szCs w:val="28"/>
          <w:lang w:val="en-US" w:eastAsia="ru-RU"/>
        </w:rPr>
        <w:t xml:space="preserve">. This is true for all the differences in the structure and organization of embassies and missions of individual countries, which are caused by different geopolitical parameters, forms of government and other factors. There are separate so-called </w:t>
      </w:r>
      <w:r w:rsidRPr="001B6979">
        <w:rPr>
          <w:rFonts w:ascii="Times New Roman" w:eastAsia="Times New Roman" w:hAnsi="Times New Roman" w:cs="Times New Roman"/>
          <w:b/>
          <w:sz w:val="28"/>
          <w:szCs w:val="28"/>
          <w:lang w:val="en-US" w:eastAsia="ru-RU"/>
        </w:rPr>
        <w:t>"private domestic workers"</w:t>
      </w:r>
      <w:r w:rsidRPr="001B6979">
        <w:rPr>
          <w:rFonts w:ascii="Times New Roman" w:eastAsia="Times New Roman" w:hAnsi="Times New Roman" w:cs="Times New Roman"/>
          <w:sz w:val="28"/>
          <w:szCs w:val="28"/>
          <w:lang w:val="en-US" w:eastAsia="ru-RU"/>
        </w:rPr>
        <w:t>, ie persons who perform certain work under a contract of employment with employees of the mission and who are not employees of the accrediting state.</w:t>
      </w:r>
    </w:p>
    <w:p w14:paraId="6E02EB48" w14:textId="77777777" w:rsidR="00FF0A8E" w:rsidRPr="00FF0A8E" w:rsidRDefault="00FF0A8E" w:rsidP="00FF0A8E">
      <w:pPr>
        <w:spacing w:after="0" w:line="360" w:lineRule="auto"/>
        <w:ind w:firstLine="743"/>
        <w:jc w:val="both"/>
        <w:rPr>
          <w:rFonts w:ascii="Times New Roman" w:eastAsia="Times New Roman" w:hAnsi="Times New Roman" w:cs="Times New Roman"/>
          <w:sz w:val="28"/>
          <w:szCs w:val="28"/>
          <w:lang w:val="en-US" w:eastAsia="ru-RU"/>
        </w:rPr>
      </w:pPr>
      <w:r w:rsidRPr="00FF0A8E">
        <w:rPr>
          <w:rFonts w:ascii="Times New Roman" w:eastAsia="Times New Roman" w:hAnsi="Times New Roman" w:cs="Times New Roman"/>
          <w:sz w:val="28"/>
          <w:szCs w:val="28"/>
          <w:lang w:val="en-US" w:eastAsia="ru-RU"/>
        </w:rPr>
        <w:t>Modern diplomatic law clearly defines the legal status, diplomatic privileges and immunities of each of these categories of persons working in embassies or missions.</w:t>
      </w:r>
    </w:p>
    <w:p w14:paraId="01090D1D" w14:textId="77777777" w:rsidR="00584BF7" w:rsidRPr="00584BF7" w:rsidRDefault="00584BF7" w:rsidP="00584BF7">
      <w:pPr>
        <w:spacing w:after="0" w:line="360" w:lineRule="auto"/>
        <w:ind w:firstLine="567"/>
        <w:jc w:val="both"/>
        <w:rPr>
          <w:rFonts w:ascii="Times New Roman" w:eastAsia="Times New Roman" w:hAnsi="Times New Roman" w:cs="Times New Roman"/>
          <w:sz w:val="28"/>
          <w:szCs w:val="28"/>
          <w:lang w:val="en-US" w:eastAsia="ru-RU"/>
        </w:rPr>
      </w:pPr>
      <w:r w:rsidRPr="00584BF7">
        <w:rPr>
          <w:rFonts w:ascii="Times New Roman" w:eastAsia="Times New Roman" w:hAnsi="Times New Roman" w:cs="Times New Roman"/>
          <w:b/>
          <w:i/>
          <w:sz w:val="28"/>
          <w:szCs w:val="28"/>
          <w:lang w:val="en-US" w:eastAsia="ru-RU"/>
        </w:rPr>
        <w:t>The head of the diplomatic mission (ambassador, envoy, attorney) is the highest officially accredited representative of the state in the host country.</w:t>
      </w:r>
      <w:r w:rsidRPr="00584BF7">
        <w:rPr>
          <w:rFonts w:ascii="Times New Roman" w:eastAsia="Times New Roman" w:hAnsi="Times New Roman" w:cs="Times New Roman"/>
          <w:sz w:val="28"/>
          <w:szCs w:val="28"/>
          <w:lang w:val="en-US" w:eastAsia="ru-RU"/>
        </w:rPr>
        <w:t xml:space="preserve"> He is responsible for the activities of the diplomatic mission and its staff, as well as provides general political guidance and control over the activities of all other organizations and individuals of his country in the country of accreditation. As the ambassador is not an ordinary administrator who heads a public institution, but a person responsible for the general policy of his country in relation to the host country, he especially needs a reliable, highly qualified staff - members of the staff of the mission.</w:t>
      </w:r>
    </w:p>
    <w:p w14:paraId="5348D100"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All the activities of the ambassador (envoy) of the mission headed by him are functionally connected, first of all, with his closest employees - members of the </w:t>
      </w:r>
      <w:r w:rsidRPr="00A4433E">
        <w:rPr>
          <w:rFonts w:ascii="Times New Roman" w:eastAsia="Times New Roman" w:hAnsi="Times New Roman" w:cs="Times New Roman"/>
          <w:sz w:val="28"/>
          <w:szCs w:val="28"/>
          <w:lang w:val="en-US" w:eastAsia="ru-RU"/>
        </w:rPr>
        <w:lastRenderedPageBreak/>
        <w:t>diplomatic staff. They, like the ambassador himself, are representative, ie they are authorized to speak on matters within their competence on behalf of the accrediting state. In practice, this is realized in the process of performing the functions of all diplomatic staff of the embassy or mission, provided for in Art. From the Vienna Convention on Diplomatic Relations of 1961:</w:t>
      </w:r>
    </w:p>
    <w:p w14:paraId="2B86C113" w14:textId="77777777" w:rsidR="00A4433E" w:rsidRPr="00A4433E" w:rsidRDefault="00A4433E" w:rsidP="00A4433E">
      <w:pPr>
        <w:spacing w:after="0" w:line="360" w:lineRule="auto"/>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«1. The functions of the diplomatic mission are, in particular: </w:t>
      </w:r>
    </w:p>
    <w:p w14:paraId="6BA9AD32"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a) to represent the accrediting state in the host state; </w:t>
      </w:r>
    </w:p>
    <w:p w14:paraId="67665950"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b) to protect the interests of the accrediting State and its nationals in the receiving State within the limits permitted by international law; </w:t>
      </w:r>
    </w:p>
    <w:p w14:paraId="5C7D3F88"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c) to negotiate with the Government of the receiving State; </w:t>
      </w:r>
    </w:p>
    <w:p w14:paraId="4BFB2CB5"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 xml:space="preserve">d) to ascertain by all lawful means the conditions and events in the receiving State and to inform the Government of the accrediting State thereof; </w:t>
      </w:r>
    </w:p>
    <w:p w14:paraId="7DEEEF98" w14:textId="77777777" w:rsidR="00A4433E" w:rsidRPr="00A4433E" w:rsidRDefault="00A4433E" w:rsidP="00A4433E">
      <w:pPr>
        <w:spacing w:after="0" w:line="360" w:lineRule="auto"/>
        <w:ind w:firstLine="567"/>
        <w:jc w:val="both"/>
        <w:rPr>
          <w:rFonts w:ascii="Times New Roman" w:eastAsia="Times New Roman" w:hAnsi="Times New Roman" w:cs="Times New Roman"/>
          <w:sz w:val="28"/>
          <w:szCs w:val="28"/>
          <w:lang w:val="en-US" w:eastAsia="ru-RU"/>
        </w:rPr>
      </w:pPr>
      <w:r w:rsidRPr="00A4433E">
        <w:rPr>
          <w:rFonts w:ascii="Times New Roman" w:eastAsia="Times New Roman" w:hAnsi="Times New Roman" w:cs="Times New Roman"/>
          <w:sz w:val="28"/>
          <w:szCs w:val="28"/>
          <w:lang w:val="en-US" w:eastAsia="ru-RU"/>
        </w:rPr>
        <w:t>f) to encourage friendly relations between the accrediting State and the receiving State and to develop their relations in the fields of economy, culture and science.</w:t>
      </w:r>
    </w:p>
    <w:p w14:paraId="526AA43C" w14:textId="77777777" w:rsidR="006A51EE" w:rsidRPr="006A51EE" w:rsidRDefault="006A51EE" w:rsidP="006A51EE">
      <w:pPr>
        <w:spacing w:after="0" w:line="360" w:lineRule="auto"/>
        <w:ind w:firstLine="743"/>
        <w:jc w:val="both"/>
        <w:rPr>
          <w:rFonts w:ascii="Times New Roman" w:eastAsia="Times New Roman" w:hAnsi="Times New Roman" w:cs="Times New Roman"/>
          <w:sz w:val="28"/>
          <w:szCs w:val="28"/>
          <w:lang w:val="en-US" w:eastAsia="ru-RU"/>
        </w:rPr>
      </w:pPr>
      <w:r w:rsidRPr="006A51EE">
        <w:rPr>
          <w:rFonts w:ascii="Times New Roman" w:eastAsia="Times New Roman" w:hAnsi="Times New Roman" w:cs="Times New Roman"/>
          <w:sz w:val="28"/>
          <w:szCs w:val="28"/>
          <w:lang w:val="en-US" w:eastAsia="ru-RU"/>
        </w:rPr>
        <w:t xml:space="preserve">2. Nothing in this Convention shall be construed to impede the exercise of consular functions by a diplomatic mission. In addition to this main feature - representative nature - the diplomatic staff of embassies and missions has a number of distinctive features. Thus, its members are always persons who are in the diplomatic service of the respective state: personnel, or professional, diplomats (in the classical terminology "career diplomats") or persons who have transferred to the diplomatic service in the order of new appointment or replenishment. However, in any case, as provided for in paragraph "d" of Art. And of the Vienna Convention, </w:t>
      </w:r>
      <w:r w:rsidRPr="006A51EE">
        <w:rPr>
          <w:rFonts w:ascii="Times New Roman" w:eastAsia="Times New Roman" w:hAnsi="Times New Roman" w:cs="Times New Roman"/>
          <w:b/>
          <w:i/>
          <w:sz w:val="28"/>
          <w:szCs w:val="28"/>
          <w:lang w:val="en-US" w:eastAsia="ru-RU"/>
        </w:rPr>
        <w:t>"members of the diplomatic staff are members of the staff of the mission who have a diplomatic rank."</w:t>
      </w:r>
    </w:p>
    <w:p w14:paraId="602B821D" w14:textId="77777777" w:rsidR="001567C3" w:rsidRPr="001567C3" w:rsidRDefault="001567C3" w:rsidP="001567C3">
      <w:pPr>
        <w:spacing w:after="0" w:line="360" w:lineRule="auto"/>
        <w:ind w:firstLine="743"/>
        <w:jc w:val="both"/>
        <w:rPr>
          <w:rFonts w:ascii="Times New Roman" w:eastAsia="Times New Roman" w:hAnsi="Times New Roman" w:cs="Times New Roman"/>
          <w:sz w:val="28"/>
          <w:szCs w:val="28"/>
          <w:lang w:val="en-US" w:eastAsia="ru-RU"/>
        </w:rPr>
      </w:pPr>
      <w:r w:rsidRPr="001567C3">
        <w:rPr>
          <w:rFonts w:ascii="Times New Roman" w:eastAsia="Times New Roman" w:hAnsi="Times New Roman" w:cs="Times New Roman"/>
          <w:b/>
          <w:i/>
          <w:sz w:val="28"/>
          <w:szCs w:val="28"/>
          <w:lang w:val="en-US" w:eastAsia="ru-RU"/>
        </w:rPr>
        <w:t>Diplomatic rank is the personal rank of a diplomat, which is assigned to him in accordance with the existing laws and rules of diplomatic service in each country.</w:t>
      </w:r>
      <w:r w:rsidRPr="001567C3">
        <w:rPr>
          <w:rFonts w:ascii="Times New Roman" w:eastAsia="Times New Roman" w:hAnsi="Times New Roman" w:cs="Times New Roman"/>
          <w:sz w:val="28"/>
          <w:szCs w:val="28"/>
          <w:lang w:val="en-US" w:eastAsia="ru-RU"/>
        </w:rPr>
        <w:t xml:space="preserve"> This rank is maintained regardless of the position held by the diplomat at any given time. It should be noted that the rank and position of a diplomat </w:t>
      </w:r>
      <w:r w:rsidRPr="001567C3">
        <w:rPr>
          <w:rFonts w:ascii="Times New Roman" w:eastAsia="Times New Roman" w:hAnsi="Times New Roman" w:cs="Times New Roman"/>
          <w:sz w:val="28"/>
          <w:szCs w:val="28"/>
          <w:lang w:val="en-US" w:eastAsia="ru-RU"/>
        </w:rPr>
        <w:lastRenderedPageBreak/>
        <w:t>sometimes coincide (for example, Ambassador Extraordinary and Plenipotentiary - rank and position), but not always. For comparison, we can refer to the practice of military departments, when the regiment commander is a lieutenant colonel, and the general position is held by a colonel, and so on.</w:t>
      </w:r>
    </w:p>
    <w:p w14:paraId="002B7718" w14:textId="77777777" w:rsidR="009C3587" w:rsidRPr="009C3587" w:rsidRDefault="009C3587" w:rsidP="009C3587">
      <w:pPr>
        <w:spacing w:after="0" w:line="360" w:lineRule="auto"/>
        <w:ind w:firstLine="743"/>
        <w:jc w:val="both"/>
        <w:rPr>
          <w:rFonts w:ascii="Times New Roman" w:eastAsia="Times New Roman" w:hAnsi="Times New Roman" w:cs="Times New Roman"/>
          <w:sz w:val="28"/>
          <w:szCs w:val="28"/>
          <w:lang w:val="en-US" w:eastAsia="ru-RU"/>
        </w:rPr>
      </w:pPr>
      <w:r w:rsidRPr="009C3587">
        <w:rPr>
          <w:rFonts w:ascii="Times New Roman" w:eastAsia="Times New Roman" w:hAnsi="Times New Roman" w:cs="Times New Roman"/>
          <w:sz w:val="28"/>
          <w:szCs w:val="28"/>
          <w:lang w:val="en-US" w:eastAsia="ru-RU"/>
        </w:rPr>
        <w:t xml:space="preserve">It is also necessary to clearly distinguish between such concepts as "classes" and "ranks" of "diplomatic agents". By the way, according to the Vienna Convention, a "diplomatic agent" is a head of a mission or a member of the diplomatic staff of a mission (Article I, paragraph "e"). The law requires the use of international law </w:t>
      </w:r>
      <w:r w:rsidRPr="009C3587">
        <w:rPr>
          <w:rFonts w:ascii="Times New Roman" w:eastAsia="Times New Roman" w:hAnsi="Times New Roman" w:cs="Times New Roman"/>
          <w:b/>
          <w:sz w:val="28"/>
          <w:szCs w:val="28"/>
          <w:lang w:val="en-US" w:eastAsia="ru-RU"/>
        </w:rPr>
        <w:t>to define "diplomatic classes.</w:t>
      </w:r>
      <w:r w:rsidRPr="009C3587">
        <w:rPr>
          <w:rFonts w:ascii="Times New Roman" w:eastAsia="Times New Roman" w:hAnsi="Times New Roman" w:cs="Times New Roman"/>
          <w:sz w:val="28"/>
          <w:szCs w:val="28"/>
          <w:lang w:val="en-US" w:eastAsia="ru-RU"/>
        </w:rPr>
        <w:t>" This can be seen, in particular, from Art. 14 of the Vienna Convention.</w:t>
      </w:r>
    </w:p>
    <w:p w14:paraId="1E847E0E" w14:textId="77777777" w:rsidR="009C3587" w:rsidRPr="009C3587" w:rsidRDefault="009C3587" w:rsidP="009C3587">
      <w:pPr>
        <w:spacing w:after="0" w:line="360" w:lineRule="auto"/>
        <w:ind w:firstLine="743"/>
        <w:jc w:val="both"/>
        <w:rPr>
          <w:rFonts w:ascii="Times New Roman" w:eastAsia="Times New Roman" w:hAnsi="Times New Roman" w:cs="Times New Roman"/>
          <w:sz w:val="28"/>
          <w:szCs w:val="28"/>
          <w:lang w:val="en-US" w:eastAsia="ru-RU"/>
        </w:rPr>
      </w:pPr>
      <w:r w:rsidRPr="009C3587">
        <w:rPr>
          <w:rFonts w:ascii="Times New Roman" w:eastAsia="Times New Roman" w:hAnsi="Times New Roman" w:cs="Times New Roman"/>
          <w:sz w:val="28"/>
          <w:szCs w:val="28"/>
          <w:lang w:val="en-US" w:eastAsia="ru-RU"/>
        </w:rPr>
        <w:t xml:space="preserve">It clearly regulates the established in modern practice division of heads of diplomatic missions into three classes: «1. a) a class of ambassadors and nuncios accredited to the heads of state and other heads of missions of equivalent rank; b) a class of envoys and interns accredited to the Heads of State; (c) the class of charge d'affaires accredited to the Ministers of Foreign Affairs; 2. In other words, seniority and etiquette require not to distinguish between the heads of missions due to their belonging to a particular class. </w:t>
      </w:r>
    </w:p>
    <w:p w14:paraId="5BE4AA9D" w14:textId="77777777" w:rsidR="009C3587" w:rsidRPr="009C3587" w:rsidRDefault="009C3587" w:rsidP="009C3587">
      <w:pPr>
        <w:spacing w:after="0" w:line="360" w:lineRule="auto"/>
        <w:ind w:firstLine="743"/>
        <w:jc w:val="both"/>
        <w:rPr>
          <w:rFonts w:ascii="Times New Roman" w:eastAsia="Times New Roman" w:hAnsi="Times New Roman" w:cs="Times New Roman"/>
          <w:b/>
          <w:i/>
          <w:sz w:val="28"/>
          <w:szCs w:val="28"/>
          <w:lang w:val="en-US" w:eastAsia="ru-RU"/>
        </w:rPr>
      </w:pPr>
      <w:r w:rsidRPr="009C3587">
        <w:rPr>
          <w:rFonts w:ascii="Times New Roman" w:eastAsia="Times New Roman" w:hAnsi="Times New Roman" w:cs="Times New Roman"/>
          <w:b/>
          <w:i/>
          <w:sz w:val="28"/>
          <w:szCs w:val="28"/>
          <w:lang w:val="en-US" w:eastAsia="ru-RU"/>
        </w:rPr>
        <w:t>As we have already noted, diplomatic ranks are introduced by the domestic law of each country and are provided for all officials who work both in the central office of the Ministry of Foreign Affairs of the country and in its foreign diplomatic missions.</w:t>
      </w:r>
    </w:p>
    <w:p w14:paraId="6E7234DB" w14:textId="77777777" w:rsidR="009C3587" w:rsidRPr="009C3587" w:rsidRDefault="009C3587" w:rsidP="009C3587">
      <w:pPr>
        <w:spacing w:after="0" w:line="360" w:lineRule="auto"/>
        <w:ind w:firstLine="743"/>
        <w:jc w:val="both"/>
        <w:rPr>
          <w:rFonts w:ascii="Times New Roman" w:eastAsia="Times New Roman" w:hAnsi="Times New Roman" w:cs="Times New Roman"/>
          <w:sz w:val="28"/>
          <w:szCs w:val="28"/>
          <w:lang w:val="en-US" w:eastAsia="ru-RU"/>
        </w:rPr>
      </w:pPr>
      <w:r w:rsidRPr="009C3587">
        <w:rPr>
          <w:rFonts w:ascii="Times New Roman" w:eastAsia="Times New Roman" w:hAnsi="Times New Roman" w:cs="Times New Roman"/>
          <w:sz w:val="28"/>
          <w:szCs w:val="28"/>
          <w:lang w:val="en-US" w:eastAsia="ru-RU"/>
        </w:rPr>
        <w:t>Thus, according to the Resolution of the Verkhovna Rada of Ukraine of January 3, 1992 and the Decree of the President of Ukraine "On Regulations on the Diplomatic Service in Ukraine" of July 16, 1993 (paragraph 6), diplomatic employees are assigned the following diplomatic ranks of Ukraine:</w:t>
      </w:r>
    </w:p>
    <w:p w14:paraId="2E629E03" w14:textId="77777777" w:rsidR="009C3587" w:rsidRPr="00C53753"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A</w:t>
      </w:r>
      <w:r w:rsidR="009C3587" w:rsidRPr="00C53753">
        <w:rPr>
          <w:rFonts w:ascii="Times New Roman" w:eastAsia="Times New Roman" w:hAnsi="Times New Roman" w:cs="Times New Roman"/>
          <w:sz w:val="28"/>
          <w:szCs w:val="28"/>
          <w:lang w:val="en-US" w:eastAsia="ru-RU"/>
        </w:rPr>
        <w:t xml:space="preserve">ttaché; </w:t>
      </w:r>
    </w:p>
    <w:p w14:paraId="185494A9" w14:textId="77777777" w:rsidR="009C3587" w:rsidRPr="00C53753"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T</w:t>
      </w:r>
      <w:r w:rsidR="009C3587" w:rsidRPr="00C53753">
        <w:rPr>
          <w:rFonts w:ascii="Times New Roman" w:eastAsia="Times New Roman" w:hAnsi="Times New Roman" w:cs="Times New Roman"/>
          <w:sz w:val="28"/>
          <w:szCs w:val="28"/>
          <w:lang w:val="en-US" w:eastAsia="ru-RU"/>
        </w:rPr>
        <w:t xml:space="preserve">hird secretary; </w:t>
      </w:r>
    </w:p>
    <w:p w14:paraId="7FD7DA60"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S</w:t>
      </w:r>
      <w:r w:rsidR="009C3587" w:rsidRPr="009C3587">
        <w:rPr>
          <w:rFonts w:ascii="Times New Roman" w:eastAsia="Times New Roman" w:hAnsi="Times New Roman" w:cs="Times New Roman"/>
          <w:sz w:val="28"/>
          <w:szCs w:val="28"/>
          <w:lang w:val="en-US" w:eastAsia="ru-RU"/>
        </w:rPr>
        <w:t xml:space="preserve">econd secretary, second class; </w:t>
      </w:r>
    </w:p>
    <w:p w14:paraId="16E1A3EA"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F</w:t>
      </w:r>
      <w:r w:rsidR="009C3587" w:rsidRPr="009C3587">
        <w:rPr>
          <w:rFonts w:ascii="Times New Roman" w:eastAsia="Times New Roman" w:hAnsi="Times New Roman" w:cs="Times New Roman"/>
          <w:sz w:val="28"/>
          <w:szCs w:val="28"/>
          <w:lang w:val="en-US" w:eastAsia="ru-RU"/>
        </w:rPr>
        <w:t xml:space="preserve">irst class secretary; </w:t>
      </w:r>
    </w:p>
    <w:p w14:paraId="695A1867"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lastRenderedPageBreak/>
        <w:t xml:space="preserve">- </w:t>
      </w:r>
      <w:r>
        <w:rPr>
          <w:rFonts w:ascii="Times New Roman" w:eastAsia="Times New Roman" w:hAnsi="Times New Roman" w:cs="Times New Roman"/>
          <w:sz w:val="28"/>
          <w:szCs w:val="28"/>
          <w:lang w:val="en-US" w:eastAsia="ru-RU"/>
        </w:rPr>
        <w:t>F</w:t>
      </w:r>
      <w:r w:rsidR="009C3587" w:rsidRPr="009C3587">
        <w:rPr>
          <w:rFonts w:ascii="Times New Roman" w:eastAsia="Times New Roman" w:hAnsi="Times New Roman" w:cs="Times New Roman"/>
          <w:sz w:val="28"/>
          <w:szCs w:val="28"/>
          <w:lang w:val="en-US" w:eastAsia="ru-RU"/>
        </w:rPr>
        <w:t xml:space="preserve">irst secretary, second class; </w:t>
      </w:r>
    </w:p>
    <w:p w14:paraId="406723CD"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F</w:t>
      </w:r>
      <w:r w:rsidR="009C3587" w:rsidRPr="009C3587">
        <w:rPr>
          <w:rFonts w:ascii="Times New Roman" w:eastAsia="Times New Roman" w:hAnsi="Times New Roman" w:cs="Times New Roman"/>
          <w:sz w:val="28"/>
          <w:szCs w:val="28"/>
          <w:lang w:val="en-US" w:eastAsia="ru-RU"/>
        </w:rPr>
        <w:t xml:space="preserve">irst secretary, first class, second class counselor; </w:t>
      </w:r>
    </w:p>
    <w:p w14:paraId="4FD53707"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F</w:t>
      </w:r>
      <w:r w:rsidR="009C3587" w:rsidRPr="009C3587">
        <w:rPr>
          <w:rFonts w:ascii="Times New Roman" w:eastAsia="Times New Roman" w:hAnsi="Times New Roman" w:cs="Times New Roman"/>
          <w:sz w:val="28"/>
          <w:szCs w:val="28"/>
          <w:lang w:val="en-US" w:eastAsia="ru-RU"/>
        </w:rPr>
        <w:t xml:space="preserve">irst class counselor; </w:t>
      </w:r>
    </w:p>
    <w:p w14:paraId="41ACF34A"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sidR="009C3587" w:rsidRPr="009C3587">
        <w:rPr>
          <w:rFonts w:ascii="Times New Roman" w:eastAsia="Times New Roman" w:hAnsi="Times New Roman" w:cs="Times New Roman"/>
          <w:sz w:val="28"/>
          <w:szCs w:val="28"/>
          <w:lang w:val="en-US" w:eastAsia="ru-RU"/>
        </w:rPr>
        <w:t xml:space="preserve">Ambassador Extraordinary and Plenipotentiary of the second class; </w:t>
      </w:r>
    </w:p>
    <w:p w14:paraId="22FE3F5E" w14:textId="77777777" w:rsidR="009C3587" w:rsidRPr="009C3587" w:rsidRDefault="00C53753" w:rsidP="009C3587">
      <w:pPr>
        <w:spacing w:after="0" w:line="360" w:lineRule="auto"/>
        <w:jc w:val="both"/>
        <w:rPr>
          <w:rFonts w:ascii="Times New Roman" w:eastAsia="Times New Roman" w:hAnsi="Times New Roman" w:cs="Times New Roman"/>
          <w:sz w:val="28"/>
          <w:szCs w:val="28"/>
          <w:lang w:val="en-US" w:eastAsia="ru-RU"/>
        </w:rPr>
      </w:pPr>
      <w:r w:rsidRPr="00C53753">
        <w:rPr>
          <w:rFonts w:ascii="Times New Roman" w:eastAsia="Times New Roman" w:hAnsi="Times New Roman" w:cs="Times New Roman"/>
          <w:sz w:val="28"/>
          <w:szCs w:val="28"/>
          <w:lang w:val="en-US" w:eastAsia="ru-RU"/>
        </w:rPr>
        <w:t xml:space="preserve">- </w:t>
      </w:r>
      <w:r w:rsidR="009C3587" w:rsidRPr="009C3587">
        <w:rPr>
          <w:rFonts w:ascii="Times New Roman" w:eastAsia="Times New Roman" w:hAnsi="Times New Roman" w:cs="Times New Roman"/>
          <w:sz w:val="28"/>
          <w:szCs w:val="28"/>
          <w:lang w:val="en-US" w:eastAsia="ru-RU"/>
        </w:rPr>
        <w:t xml:space="preserve">Ambassador Extraordinary and Plenipotentiary of the first class; </w:t>
      </w:r>
    </w:p>
    <w:p w14:paraId="0ED1B8B1" w14:textId="77777777" w:rsidR="009C3587" w:rsidRPr="007E4BE2" w:rsidRDefault="00C53753" w:rsidP="009C3587">
      <w:pPr>
        <w:spacing w:after="0" w:line="360" w:lineRule="auto"/>
        <w:jc w:val="both"/>
        <w:rPr>
          <w:rFonts w:ascii="Times New Roman" w:eastAsia="Times New Roman" w:hAnsi="Times New Roman" w:cs="Times New Roman"/>
          <w:sz w:val="28"/>
          <w:szCs w:val="28"/>
          <w:lang w:val="en-US" w:eastAsia="ru-RU"/>
        </w:rPr>
      </w:pPr>
      <w:r w:rsidRPr="007E4BE2">
        <w:rPr>
          <w:rFonts w:ascii="Times New Roman" w:eastAsia="Times New Roman" w:hAnsi="Times New Roman" w:cs="Times New Roman"/>
          <w:sz w:val="28"/>
          <w:szCs w:val="28"/>
          <w:lang w:val="en-US" w:eastAsia="ru-RU"/>
        </w:rPr>
        <w:t xml:space="preserve">- </w:t>
      </w:r>
      <w:r w:rsidR="009C3587" w:rsidRPr="007E4BE2">
        <w:rPr>
          <w:rFonts w:ascii="Times New Roman" w:eastAsia="Times New Roman" w:hAnsi="Times New Roman" w:cs="Times New Roman"/>
          <w:sz w:val="28"/>
          <w:szCs w:val="28"/>
          <w:lang w:val="en-US" w:eastAsia="ru-RU"/>
        </w:rPr>
        <w:t>Ambassador Extraordinary and Plenipotentiary.</w:t>
      </w:r>
    </w:p>
    <w:p w14:paraId="1EA712FA" w14:textId="77777777" w:rsidR="007E4BE2" w:rsidRDefault="007E4BE2" w:rsidP="007E4BE2">
      <w:pPr>
        <w:spacing w:after="0" w:line="360" w:lineRule="auto"/>
        <w:ind w:firstLine="567"/>
        <w:jc w:val="both"/>
        <w:rPr>
          <w:rFonts w:ascii="Times New Roman" w:eastAsia="Times New Roman" w:hAnsi="Times New Roman" w:cs="Times New Roman"/>
          <w:sz w:val="28"/>
          <w:szCs w:val="28"/>
          <w:lang w:val="en-US" w:eastAsia="ru-RU"/>
        </w:rPr>
      </w:pPr>
      <w:r w:rsidRPr="007E4BE2">
        <w:rPr>
          <w:rFonts w:ascii="Times New Roman" w:eastAsia="Times New Roman" w:hAnsi="Times New Roman" w:cs="Times New Roman"/>
          <w:sz w:val="28"/>
          <w:szCs w:val="28"/>
          <w:lang w:val="en-US" w:eastAsia="ru-RU"/>
        </w:rPr>
        <w:t>The diplomatic ranks of the Ambassador Extraordinary and Plenipotentiary, the Ambassador Extraordinary and Plenipotentiary of the first class, the Ambassador Extraordinary and Plenipotentiary of the second class are assigned by the President of Ukraine on the proposal of the Minister for Foreign Affairs of Ukraine.</w:t>
      </w:r>
    </w:p>
    <w:p w14:paraId="0A8FCEE6" w14:textId="77777777" w:rsidR="00190773" w:rsidRPr="00190773" w:rsidRDefault="00190773" w:rsidP="00190773">
      <w:pPr>
        <w:spacing w:after="0" w:line="360" w:lineRule="auto"/>
        <w:ind w:firstLine="743"/>
        <w:jc w:val="both"/>
        <w:rPr>
          <w:rFonts w:ascii="Times New Roman" w:eastAsia="Times New Roman" w:hAnsi="Times New Roman" w:cs="Times New Roman"/>
          <w:sz w:val="28"/>
          <w:szCs w:val="28"/>
          <w:lang w:val="en-US" w:eastAsia="ru-RU"/>
        </w:rPr>
      </w:pPr>
      <w:r w:rsidRPr="00190773">
        <w:rPr>
          <w:rFonts w:ascii="Times New Roman" w:eastAsia="Times New Roman" w:hAnsi="Times New Roman" w:cs="Times New Roman"/>
          <w:sz w:val="28"/>
          <w:szCs w:val="28"/>
          <w:lang w:val="en-US" w:eastAsia="ru-RU"/>
        </w:rPr>
        <w:t>Other diplomatic ranks are assigned by the Minister for Foreign Affairs of Ukraine on the basis of the recommendation of the attestation commission of the Ministry for Foreign Affairs of Ukraine. " As for the issue of compliance of diplomatic ranks with official positions, they are clearly regulated by the Decree of the President of Ukraine "On the List of Positions Assigned to Diplomatic Ranks of Ukraine" of September 18, 1996.</w:t>
      </w:r>
    </w:p>
    <w:p w14:paraId="4A010B5F" w14:textId="77777777" w:rsidR="00645D69" w:rsidRPr="00645D69" w:rsidRDefault="00645D69" w:rsidP="00645D69">
      <w:pPr>
        <w:spacing w:after="0" w:line="360" w:lineRule="auto"/>
        <w:ind w:firstLine="743"/>
        <w:jc w:val="both"/>
        <w:rPr>
          <w:rFonts w:ascii="Times New Roman" w:eastAsia="Times New Roman" w:hAnsi="Times New Roman" w:cs="Times New Roman"/>
          <w:sz w:val="28"/>
          <w:szCs w:val="28"/>
          <w:lang w:val="en-US" w:eastAsia="ru-RU"/>
        </w:rPr>
      </w:pPr>
      <w:r w:rsidRPr="00645D69">
        <w:rPr>
          <w:rFonts w:ascii="Times New Roman" w:eastAsia="Times New Roman" w:hAnsi="Times New Roman" w:cs="Times New Roman"/>
          <w:sz w:val="28"/>
          <w:szCs w:val="28"/>
          <w:lang w:val="en-US" w:eastAsia="ru-RU"/>
        </w:rPr>
        <w:t>The foreign diplomatic staff of Ukrainian embassies is composed of Ukrainian diplomats who have one of the above-mentioned diplomatic ranks. If the ambassador heads the diplomatic staff of Ukrainian embassies in particularly important areas of diplomatic activity, this staff may be composed in the order of seniority of the following diplomatic staff: advisers-envoys, advisers, sales representative, military, naval and air attaché, the first secretaries, deputy trade representatives, second secretaries, third secretaries, attaches, assistants to military, naval, and air attachés.</w:t>
      </w:r>
    </w:p>
    <w:p w14:paraId="251E0FBC" w14:textId="77777777" w:rsidR="00F1212E" w:rsidRPr="00F1212E" w:rsidRDefault="00F1212E" w:rsidP="00F1212E">
      <w:pPr>
        <w:spacing w:after="0" w:line="360" w:lineRule="auto"/>
        <w:ind w:firstLine="743"/>
        <w:jc w:val="both"/>
        <w:rPr>
          <w:rFonts w:ascii="Times New Roman" w:eastAsia="Times New Roman" w:hAnsi="Times New Roman" w:cs="Times New Roman"/>
          <w:sz w:val="28"/>
          <w:szCs w:val="28"/>
          <w:lang w:val="en-US" w:eastAsia="ru-RU"/>
        </w:rPr>
      </w:pPr>
      <w:r w:rsidRPr="00F1212E">
        <w:rPr>
          <w:rFonts w:ascii="Times New Roman" w:eastAsia="Times New Roman" w:hAnsi="Times New Roman" w:cs="Times New Roman"/>
          <w:sz w:val="28"/>
          <w:szCs w:val="28"/>
          <w:lang w:val="en-US" w:eastAsia="ru-RU"/>
        </w:rPr>
        <w:t xml:space="preserve">All of these individuals typically hold diplomatic passports issued to them by the accrediting State (with the exception of the United Kingdom, where the issuance of diplomatic passports is not provided for). This category of staff is included in the diplomatic list, which is periodically published by the protocol </w:t>
      </w:r>
      <w:r w:rsidRPr="00F1212E">
        <w:rPr>
          <w:rFonts w:ascii="Times New Roman" w:eastAsia="Times New Roman" w:hAnsi="Times New Roman" w:cs="Times New Roman"/>
          <w:sz w:val="28"/>
          <w:szCs w:val="28"/>
          <w:lang w:val="en-US" w:eastAsia="ru-RU"/>
        </w:rPr>
        <w:lastRenderedPageBreak/>
        <w:t>department of the Ministry of Foreign Affairs of the host country. They also receive special diplomatic cards from the protocol department of the Ministry of Foreign Affairs of the host country, certifying their status as diplomatic agents.</w:t>
      </w:r>
    </w:p>
    <w:p w14:paraId="0D4E5912" w14:textId="77777777" w:rsidR="00F1212E" w:rsidRPr="0047033D" w:rsidRDefault="00F1212E" w:rsidP="00F1212E">
      <w:pPr>
        <w:pStyle w:val="a7"/>
        <w:tabs>
          <w:tab w:val="left" w:pos="567"/>
        </w:tabs>
        <w:spacing w:after="0" w:line="360" w:lineRule="auto"/>
        <w:ind w:left="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en-US"/>
        </w:rPr>
        <w:tab/>
      </w:r>
      <w:r w:rsidRPr="0047033D">
        <w:rPr>
          <w:rFonts w:ascii="Times New Roman" w:eastAsia="Times New Roman" w:hAnsi="Times New Roman" w:cs="Times New Roman"/>
          <w:sz w:val="28"/>
          <w:szCs w:val="28"/>
          <w:lang w:val="uk-UA"/>
        </w:rPr>
        <w:t>Ukrainian diplomatic corps - a set of official state diplomatic missions and units of the state, its diplomatic missions and missions abroad, specialized educational institutions and service archives, current and former heads and officials of diplomatic missions of Ukraine in the country and abroad, public organizations of diplomatic staff.</w:t>
      </w:r>
    </w:p>
    <w:p w14:paraId="11BBBCBE" w14:textId="77777777" w:rsidR="007E4BE2" w:rsidRPr="00F1212E" w:rsidRDefault="007E4BE2" w:rsidP="00F1212E">
      <w:pPr>
        <w:spacing w:after="0" w:line="360" w:lineRule="auto"/>
        <w:ind w:firstLine="567"/>
        <w:jc w:val="both"/>
        <w:rPr>
          <w:rFonts w:ascii="Times New Roman" w:eastAsia="Times New Roman" w:hAnsi="Times New Roman" w:cs="Times New Roman"/>
          <w:sz w:val="28"/>
          <w:szCs w:val="28"/>
          <w:lang w:val="uk-UA" w:eastAsia="ru-RU"/>
        </w:rPr>
      </w:pPr>
    </w:p>
    <w:p w14:paraId="6A447726" w14:textId="77777777" w:rsidR="002B7892" w:rsidRPr="002B7892" w:rsidRDefault="002B7892" w:rsidP="002B7892">
      <w:pPr>
        <w:pStyle w:val="2"/>
        <w:rPr>
          <w:lang w:val="en-US"/>
        </w:rPr>
      </w:pPr>
      <w:bookmarkStart w:id="40" w:name="_Toc87636427"/>
      <w:r>
        <w:rPr>
          <w:lang w:val="en-US"/>
        </w:rPr>
        <w:t>2</w:t>
      </w:r>
      <w:r w:rsidRPr="002B7892">
        <w:rPr>
          <w:lang w:val="en-US"/>
        </w:rPr>
        <w:t xml:space="preserve">. </w:t>
      </w:r>
      <w:r w:rsidR="00F1212E" w:rsidRPr="00F1212E">
        <w:rPr>
          <w:lang w:val="en-US"/>
        </w:rPr>
        <w:t>Internal work of the diplomatic mission</w:t>
      </w:r>
      <w:bookmarkEnd w:id="40"/>
    </w:p>
    <w:p w14:paraId="5F9BDA80" w14:textId="77777777" w:rsidR="00264B0A" w:rsidRPr="00264B0A" w:rsidRDefault="00264B0A" w:rsidP="00EB5FB4">
      <w:pPr>
        <w:spacing w:after="0" w:line="360" w:lineRule="auto"/>
        <w:ind w:firstLine="567"/>
        <w:jc w:val="both"/>
        <w:rPr>
          <w:rFonts w:ascii="Times New Roman" w:eastAsia="Times New Roman" w:hAnsi="Times New Roman" w:cs="Times New Roman"/>
          <w:sz w:val="28"/>
          <w:szCs w:val="28"/>
          <w:lang w:val="en-US" w:eastAsia="ru-RU"/>
        </w:rPr>
      </w:pPr>
      <w:bookmarkStart w:id="41" w:name="_Toc514746412"/>
      <w:bookmarkStart w:id="42" w:name="_Toc514746683"/>
      <w:bookmarkStart w:id="43" w:name="_Toc536258354"/>
      <w:r w:rsidRPr="00264B0A">
        <w:rPr>
          <w:rFonts w:ascii="Times New Roman" w:eastAsia="Times New Roman" w:hAnsi="Times New Roman" w:cs="Times New Roman"/>
          <w:sz w:val="28"/>
          <w:szCs w:val="28"/>
          <w:lang w:val="en-US" w:eastAsia="ru-RU"/>
        </w:rPr>
        <w:t>The structure of the diplomatic mission provides for a certain division of responsibilities, and the mission itself consists of relevant departments. So. almost every embassy necessarily has two departments: a consular and a press department. In the absence of a separate consulate as such, the Consular Section performs its functions within the embassy, with somewhat fewer rights. It is evident in the host country that the Head of the Consular Section of the Embassy has narrower rights than the Consul General, Consul and Vice-Consul, who head independent consulates, and, unlike them, receives neither a consular patent from his country nor an exequatur from the Ministry of Foreign Affairs of the country of destination. In addition, the Head of the Consular Section does not act on behalf of his government, or rather the Ministry of Foreign Affairs, but only on behalf of the embassy, performing certain consular functions within the activities of the embassy.</w:t>
      </w:r>
    </w:p>
    <w:p w14:paraId="791A3757" w14:textId="77777777" w:rsidR="00EB5FB4" w:rsidRPr="00EB5FB4" w:rsidRDefault="00EB5FB4" w:rsidP="00EB5FB4">
      <w:pPr>
        <w:spacing w:after="0" w:line="360" w:lineRule="auto"/>
        <w:ind w:firstLine="567"/>
        <w:jc w:val="both"/>
        <w:rPr>
          <w:rFonts w:ascii="Times New Roman" w:eastAsia="Times New Roman" w:hAnsi="Times New Roman" w:cs="Times New Roman"/>
          <w:sz w:val="28"/>
          <w:szCs w:val="28"/>
          <w:lang w:val="en-US" w:eastAsia="ru-RU"/>
        </w:rPr>
      </w:pPr>
      <w:r w:rsidRPr="00EB5FB4">
        <w:rPr>
          <w:rFonts w:ascii="Times New Roman" w:eastAsia="Times New Roman" w:hAnsi="Times New Roman" w:cs="Times New Roman"/>
          <w:sz w:val="28"/>
          <w:szCs w:val="28"/>
          <w:lang w:val="en-US" w:eastAsia="ru-RU"/>
        </w:rPr>
        <w:t>The press (or information) department of the embassy conducts daily monitoring of the press of the host country, maintains contact with the media, receives information from correspondents, TV and radio journalists, who are usually sufficiently informed citizens of their country, acquaints the local press with the main events taking place in the accrediting state.</w:t>
      </w:r>
    </w:p>
    <w:p w14:paraId="7DC9F272" w14:textId="77777777" w:rsidR="00EB5FB4" w:rsidRPr="00EB5FB4" w:rsidRDefault="00EB5FB4" w:rsidP="00EB5FB4">
      <w:pPr>
        <w:spacing w:after="0" w:line="360" w:lineRule="auto"/>
        <w:ind w:firstLine="567"/>
        <w:jc w:val="both"/>
        <w:rPr>
          <w:rFonts w:ascii="Times New Roman" w:eastAsia="Times New Roman" w:hAnsi="Times New Roman" w:cs="Times New Roman"/>
          <w:sz w:val="28"/>
          <w:szCs w:val="28"/>
          <w:lang w:val="en-US" w:eastAsia="ru-RU"/>
        </w:rPr>
      </w:pPr>
      <w:r w:rsidRPr="00EB5FB4">
        <w:rPr>
          <w:rFonts w:ascii="Times New Roman" w:eastAsia="Times New Roman" w:hAnsi="Times New Roman" w:cs="Times New Roman"/>
          <w:sz w:val="28"/>
          <w:szCs w:val="28"/>
          <w:lang w:val="en-US" w:eastAsia="ru-RU"/>
        </w:rPr>
        <w:lastRenderedPageBreak/>
        <w:t>Large embassies have science and technology departments staffed by science and technology advisers, as well as diplomatic staff assigned to the department. The embassy usually has a group of diplomatic staff headed by an embassy adviser. Its purpose is to study in detail the domestic and foreign policies of the host country, and finally, one or two people are responsible for organizing protocol events (visits, receptions, liaising with the Ministry of Foreign Affairs on protocol issues). These functions should be performed in the same way with the observance of a certain system in order to arrange the receptions in a certain order, as well as to avoid any misunderstandings. One of the secretaries of the embassy takes care of these issues. He must be well acquainted with the existing protocol rules and procedures of the host country, monitor their observance, as well as carry out organizational work to prepare all kinds of protocol measures.</w:t>
      </w:r>
    </w:p>
    <w:p w14:paraId="47670AB5" w14:textId="77777777" w:rsidR="00EB5FB4" w:rsidRPr="00EB5FB4" w:rsidRDefault="00EB5FB4" w:rsidP="002B2113">
      <w:pPr>
        <w:spacing w:after="0" w:line="360" w:lineRule="auto"/>
        <w:ind w:firstLine="567"/>
        <w:jc w:val="both"/>
        <w:rPr>
          <w:rFonts w:ascii="Times New Roman" w:eastAsia="Times New Roman" w:hAnsi="Times New Roman" w:cs="Times New Roman"/>
          <w:sz w:val="28"/>
          <w:szCs w:val="28"/>
          <w:lang w:val="en-US" w:eastAsia="ru-RU"/>
        </w:rPr>
      </w:pPr>
      <w:r w:rsidRPr="00EB5FB4">
        <w:rPr>
          <w:rFonts w:ascii="Times New Roman" w:eastAsia="Times New Roman" w:hAnsi="Times New Roman" w:cs="Times New Roman"/>
          <w:sz w:val="28"/>
          <w:szCs w:val="28"/>
          <w:lang w:val="en-US" w:eastAsia="ru-RU"/>
        </w:rPr>
        <w:t>Each embassy is also endowed with an administrative and economic department headed by a farm manager. As a rule, one of the secretaries of the embassy, or even a counselor, oversees all administrative and economic matters, because in this area there are always many questions (to conclude contracts, repair the premises, deliver the purchased goods, etc.). This requires the presence of a diplomatic staff member, as one has to deal with the official institutions of the host country and in most cases apply to its Foreign Ministry.</w:t>
      </w:r>
    </w:p>
    <w:p w14:paraId="57128F01" w14:textId="77777777" w:rsidR="002B2113" w:rsidRPr="002B2113" w:rsidRDefault="002B2113" w:rsidP="002B2113">
      <w:pPr>
        <w:spacing w:after="0" w:line="360" w:lineRule="auto"/>
        <w:ind w:firstLine="567"/>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The scheme of the structure of the embassy is as follows: </w:t>
      </w:r>
    </w:p>
    <w:p w14:paraId="7E04FD9D"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foreign policy group; </w:t>
      </w:r>
    </w:p>
    <w:p w14:paraId="20827197"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domestic policy group; </w:t>
      </w:r>
    </w:p>
    <w:p w14:paraId="474C6394"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economic group; </w:t>
      </w:r>
    </w:p>
    <w:p w14:paraId="589507AB"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press department; </w:t>
      </w:r>
    </w:p>
    <w:p w14:paraId="68542254"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consular department; </w:t>
      </w:r>
    </w:p>
    <w:p w14:paraId="7EB5F057"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administrative and economic group; </w:t>
      </w:r>
    </w:p>
    <w:p w14:paraId="24D2352A" w14:textId="77777777" w:rsidR="002B2113" w:rsidRPr="002B2113" w:rsidRDefault="002B2113" w:rsidP="002B2113">
      <w:pPr>
        <w:spacing w:after="0" w:line="360" w:lineRule="auto"/>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 xml:space="preserve">- secretariat of the ambassador. </w:t>
      </w:r>
    </w:p>
    <w:p w14:paraId="2F4E53F7" w14:textId="77777777" w:rsidR="002B2113" w:rsidRPr="002B2113" w:rsidRDefault="002B2113" w:rsidP="002B2113">
      <w:pPr>
        <w:spacing w:after="0" w:line="360" w:lineRule="auto"/>
        <w:ind w:firstLine="567"/>
        <w:jc w:val="both"/>
        <w:rPr>
          <w:rFonts w:ascii="Times New Roman" w:eastAsia="Times New Roman" w:hAnsi="Times New Roman" w:cs="Times New Roman"/>
          <w:sz w:val="28"/>
          <w:szCs w:val="28"/>
          <w:lang w:val="en-US" w:eastAsia="ru-RU"/>
        </w:rPr>
      </w:pPr>
      <w:r w:rsidRPr="002B2113">
        <w:rPr>
          <w:rFonts w:ascii="Times New Roman" w:eastAsia="Times New Roman" w:hAnsi="Times New Roman" w:cs="Times New Roman"/>
          <w:sz w:val="28"/>
          <w:szCs w:val="28"/>
          <w:lang w:val="en-US" w:eastAsia="ru-RU"/>
        </w:rPr>
        <w:t>The embassy counselor heads the Foreign Policy, Domestic Policy and Economic Groups.</w:t>
      </w:r>
    </w:p>
    <w:p w14:paraId="6AF7FE0C" w14:textId="77777777" w:rsidR="00F935DB" w:rsidRPr="00F935DB" w:rsidRDefault="00F935DB" w:rsidP="00F935DB">
      <w:pPr>
        <w:spacing w:after="0" w:line="360" w:lineRule="auto"/>
        <w:ind w:firstLine="567"/>
        <w:jc w:val="both"/>
        <w:rPr>
          <w:rFonts w:ascii="Times New Roman" w:eastAsia="Times New Roman" w:hAnsi="Times New Roman" w:cs="Times New Roman"/>
          <w:sz w:val="28"/>
          <w:szCs w:val="28"/>
          <w:lang w:val="en-US" w:eastAsia="ru-RU"/>
        </w:rPr>
      </w:pPr>
      <w:r w:rsidRPr="00F935DB">
        <w:rPr>
          <w:rFonts w:ascii="Times New Roman" w:eastAsia="Times New Roman" w:hAnsi="Times New Roman" w:cs="Times New Roman"/>
          <w:sz w:val="28"/>
          <w:szCs w:val="28"/>
          <w:lang w:val="en-US" w:eastAsia="ru-RU"/>
        </w:rPr>
        <w:lastRenderedPageBreak/>
        <w:t>The second category of employees of the diplomatic mission are members of the administrative and technical staff. As can be seen, their role in the diplomatic mission is also clearly regulated by the Vienna Convention, according to which "members of the administrative and technical staff are members of the staff of the mission carrying out the administrative and technical maintenance of the mission" (Article I, paragraph "f"). They differ from the first category in terms of their official and, consequently, legal status, but modern international law and domestic law in some countries are making significant strides in bringing their status, including privileges and immunities, closer to that of diplomatic agents. Interpreters, technical secretaries, stenographers, accountants, cryptographers and other clerical staff are assigned to the category of administrative and technical staff. All these employees do not have diplomatic passports and ranks, but their business trip abroad is with the direct participation of the Ministry of Foreign Affairs, which issues them a service passport (essentially something between a diplomatic and a civilian passport).</w:t>
      </w:r>
    </w:p>
    <w:p w14:paraId="46DA11F6" w14:textId="77777777" w:rsidR="00F1212E" w:rsidRPr="00284290" w:rsidRDefault="00284290" w:rsidP="00F935DB">
      <w:pPr>
        <w:pStyle w:val="ac"/>
        <w:shd w:val="clear" w:color="auto" w:fill="FFFFFF"/>
        <w:spacing w:before="0" w:beforeAutospacing="0" w:after="0" w:afterAutospacing="0" w:line="360" w:lineRule="auto"/>
        <w:ind w:firstLine="567"/>
        <w:jc w:val="both"/>
        <w:rPr>
          <w:color w:val="000000" w:themeColor="text1"/>
          <w:sz w:val="28"/>
          <w:szCs w:val="28"/>
          <w:highlight w:val="yellow"/>
          <w:lang w:val="en-US"/>
        </w:rPr>
      </w:pPr>
      <w:r w:rsidRPr="00284290">
        <w:rPr>
          <w:sz w:val="28"/>
          <w:szCs w:val="28"/>
          <w:lang w:val="en-US"/>
        </w:rPr>
        <w:t xml:space="preserve">Finally, the third category is members of the staff of the diplomatic mission (cleaners, lifters, drivers, gardeners, janitors, etc.). As already mentioned, they include persons who are not part of the staff of the mission, but work under a contract of employment with the embassy or mission staff (domestic workers, caretakers, etc.). The Vienna Convention states the following about them: "members of the service staff" are members of the staff of the mission who perform the duties of maintaining the mission (Article I, paragraph "g"). "Private domestic worker" is a person who performs the duties of a domestic worker to an employee of the mission and is not an employee of the accrediting state (Article I, paragraph "h"). Both of these groups are composed mainly of nationals of the host country, while the first two categories are usually nationals of the accrediting State. St. 8 of the Vienna Convention declares: «1. Members of the diplomatic staff of the mission should, in principle, be nationals of the accrediting State; 2. Members of the diplomatic staff of a mission may not be appointed from among persons who </w:t>
      </w:r>
      <w:r w:rsidRPr="00284290">
        <w:rPr>
          <w:sz w:val="28"/>
          <w:szCs w:val="28"/>
          <w:lang w:val="en-US"/>
        </w:rPr>
        <w:lastRenderedPageBreak/>
        <w:t>are nationals of the receiving State, except with the consent of that State, and this consent may be revoked at any time».</w:t>
      </w:r>
    </w:p>
    <w:bookmarkEnd w:id="41"/>
    <w:bookmarkEnd w:id="42"/>
    <w:bookmarkEnd w:id="43"/>
    <w:p w14:paraId="36EFF118" w14:textId="77777777" w:rsidR="00204D0B" w:rsidRPr="00204D0B" w:rsidRDefault="00204D0B" w:rsidP="00204D0B">
      <w:pPr>
        <w:spacing w:after="0" w:line="360" w:lineRule="auto"/>
        <w:ind w:firstLine="567"/>
        <w:jc w:val="both"/>
        <w:rPr>
          <w:rFonts w:ascii="Times New Roman" w:eastAsia="Times New Roman" w:hAnsi="Times New Roman" w:cs="Times New Roman"/>
          <w:sz w:val="28"/>
          <w:szCs w:val="28"/>
          <w:lang w:val="en-US" w:eastAsia="ru-RU"/>
        </w:rPr>
      </w:pPr>
      <w:r w:rsidRPr="00204D0B">
        <w:rPr>
          <w:rFonts w:ascii="Times New Roman" w:eastAsia="Times New Roman" w:hAnsi="Times New Roman" w:cs="Times New Roman"/>
          <w:sz w:val="28"/>
          <w:szCs w:val="28"/>
          <w:lang w:val="en-US" w:eastAsia="ru-RU"/>
        </w:rPr>
        <w:t>It should be noted that the conditional nature of the division of the staff of a diplomatic mission into the three categories mentioned above is sometimes provided for by the Convention. Practice shows this. Assignment of specific employees to one or another category is the exclusive competence of the accrediting state and is not regulated by international law. The positions of the accrediting states on this issue often contradict the positions of the host country. The criteria for dividing diplomatic staff into categories are also quite vague. Thus, the clergy of the mission have diplomatic status, while the functions of the priest have nothing to do with their content or form to diplomatic activity. The security officer is usually given the status of a diplomat, and security officers belong to the administrative and technical or even service personnel.</w:t>
      </w:r>
    </w:p>
    <w:p w14:paraId="2E0100AF" w14:textId="77777777" w:rsidR="00204D0B" w:rsidRPr="00204D0B" w:rsidRDefault="00204D0B" w:rsidP="00204D0B">
      <w:pPr>
        <w:spacing w:after="0" w:line="360" w:lineRule="auto"/>
        <w:ind w:firstLine="567"/>
        <w:jc w:val="both"/>
        <w:rPr>
          <w:rFonts w:ascii="Times New Roman" w:eastAsia="Times New Roman" w:hAnsi="Times New Roman" w:cs="Times New Roman"/>
          <w:sz w:val="28"/>
          <w:szCs w:val="28"/>
          <w:lang w:val="en-US" w:eastAsia="ru-RU"/>
        </w:rPr>
      </w:pPr>
      <w:r w:rsidRPr="00204D0B">
        <w:rPr>
          <w:rFonts w:ascii="Times New Roman" w:eastAsia="Times New Roman" w:hAnsi="Times New Roman" w:cs="Times New Roman"/>
          <w:sz w:val="28"/>
          <w:szCs w:val="28"/>
          <w:lang w:val="en-US" w:eastAsia="ru-RU"/>
        </w:rPr>
        <w:t xml:space="preserve">The uncertainty of the practice of dividing diplomatic staff into categories is clearly confirmed by the following example. Until 1978, the US Department of State agreed to recognize couriers, messengers, and security guards of foreign diplomatic missions accredited to the United States only as service personnel. The State Department (1978-1981) considered these persons as administrative and technical personnel, and since 1981 again only as service personnel. </w:t>
      </w:r>
    </w:p>
    <w:p w14:paraId="778400AE" w14:textId="77777777" w:rsidR="00204D0B" w:rsidRPr="00204D0B" w:rsidRDefault="00204D0B" w:rsidP="00204D0B">
      <w:pPr>
        <w:spacing w:after="0" w:line="360" w:lineRule="auto"/>
        <w:ind w:firstLine="567"/>
        <w:jc w:val="both"/>
        <w:rPr>
          <w:rFonts w:ascii="Times New Roman" w:eastAsia="Times New Roman" w:hAnsi="Times New Roman" w:cs="Times New Roman"/>
          <w:sz w:val="28"/>
          <w:szCs w:val="28"/>
          <w:lang w:val="en-US" w:eastAsia="ru-RU"/>
        </w:rPr>
      </w:pPr>
      <w:r w:rsidRPr="00204D0B">
        <w:rPr>
          <w:rFonts w:ascii="Times New Roman" w:eastAsia="Times New Roman" w:hAnsi="Times New Roman" w:cs="Times New Roman"/>
          <w:sz w:val="28"/>
          <w:szCs w:val="28"/>
          <w:lang w:val="en-US" w:eastAsia="ru-RU"/>
        </w:rPr>
        <w:t>This ambiguity in the demarcation of the categories of staff of the diplomatic mission is explained by the fact that it is necessary to ensure a regime of reliable security in the mission. Accrediting States, when appointing specific staff, may not be interested in formally defining their functional responsibilities. Practice shows that accrediting states do not specify which positions they are appointed to, and sometimes do not even specify to which category an employee belongs when appointing employees to diplomatic missions.</w:t>
      </w:r>
    </w:p>
    <w:p w14:paraId="1E1AFB83" w14:textId="77777777" w:rsidR="002B7892" w:rsidRPr="002B7892" w:rsidRDefault="002B7892" w:rsidP="00204D0B">
      <w:pPr>
        <w:shd w:val="clear" w:color="auto" w:fill="FFFFFF"/>
        <w:spacing w:after="0" w:line="360" w:lineRule="auto"/>
        <w:ind w:firstLine="567"/>
        <w:jc w:val="both"/>
        <w:outlineLvl w:val="2"/>
        <w:rPr>
          <w:rFonts w:ascii="Times New Roman" w:hAnsi="Times New Roman" w:cs="Times New Roman"/>
          <w:color w:val="000000" w:themeColor="text1"/>
          <w:sz w:val="28"/>
          <w:szCs w:val="28"/>
          <w:lang w:val="en-US"/>
        </w:rPr>
      </w:pPr>
    </w:p>
    <w:p w14:paraId="0C2FA470" w14:textId="77777777" w:rsidR="001E1A3B" w:rsidRPr="00A011E8" w:rsidRDefault="001E1A3B" w:rsidP="001E1A3B">
      <w:pPr>
        <w:pStyle w:val="2"/>
        <w:ind w:left="720"/>
        <w:rPr>
          <w:lang w:val="en-US"/>
        </w:rPr>
      </w:pPr>
    </w:p>
    <w:p w14:paraId="1AC419FB" w14:textId="77777777" w:rsidR="001E1A3B" w:rsidRPr="002B7892" w:rsidRDefault="001E1A3B" w:rsidP="001E1A3B">
      <w:pPr>
        <w:pStyle w:val="2"/>
        <w:ind w:left="720"/>
        <w:rPr>
          <w:lang w:val="en-US"/>
        </w:rPr>
      </w:pPr>
      <w:r>
        <w:rPr>
          <w:lang w:val="en-US"/>
        </w:rPr>
        <w:lastRenderedPageBreak/>
        <w:t xml:space="preserve">3. </w:t>
      </w:r>
      <w:r w:rsidRPr="00E540DF">
        <w:rPr>
          <w:lang w:val="en-US"/>
        </w:rPr>
        <w:t>Planning the work of the diplomatic mission</w:t>
      </w:r>
    </w:p>
    <w:p w14:paraId="70257BFC" w14:textId="77777777" w:rsidR="001E1A3B" w:rsidRPr="001E1A3B" w:rsidRDefault="001E1A3B" w:rsidP="004918C0">
      <w:pPr>
        <w:pStyle w:val="ac"/>
        <w:shd w:val="clear" w:color="auto" w:fill="FFFFFF"/>
        <w:spacing w:before="0" w:beforeAutospacing="0" w:after="0" w:afterAutospacing="0" w:line="360" w:lineRule="auto"/>
        <w:ind w:firstLine="567"/>
        <w:jc w:val="both"/>
        <w:rPr>
          <w:sz w:val="28"/>
          <w:szCs w:val="28"/>
          <w:lang w:val="en-US"/>
        </w:rPr>
      </w:pPr>
    </w:p>
    <w:p w14:paraId="69126F86" w14:textId="77777777" w:rsidR="001E1A3B" w:rsidRDefault="001E1A3B" w:rsidP="004918C0">
      <w:pPr>
        <w:pStyle w:val="ac"/>
        <w:shd w:val="clear" w:color="auto" w:fill="FFFFFF"/>
        <w:spacing w:before="0" w:beforeAutospacing="0" w:after="0" w:afterAutospacing="0" w:line="360" w:lineRule="auto"/>
        <w:ind w:firstLine="567"/>
        <w:jc w:val="both"/>
        <w:rPr>
          <w:sz w:val="28"/>
          <w:szCs w:val="28"/>
          <w:lang w:val="uk-UA"/>
        </w:rPr>
      </w:pPr>
    </w:p>
    <w:p w14:paraId="034D66FD" w14:textId="77777777" w:rsidR="004918C0" w:rsidRPr="00A332E2" w:rsidRDefault="004918C0" w:rsidP="004918C0">
      <w:pPr>
        <w:pStyle w:val="ac"/>
        <w:shd w:val="clear" w:color="auto" w:fill="FFFFFF"/>
        <w:spacing w:before="0" w:beforeAutospacing="0" w:after="0" w:afterAutospacing="0" w:line="360" w:lineRule="auto"/>
        <w:ind w:firstLine="567"/>
        <w:jc w:val="both"/>
        <w:rPr>
          <w:color w:val="000000"/>
          <w:sz w:val="28"/>
          <w:szCs w:val="28"/>
          <w:lang w:val="uk-UA"/>
        </w:rPr>
      </w:pPr>
      <w:r w:rsidRPr="00A332E2">
        <w:rPr>
          <w:sz w:val="28"/>
          <w:szCs w:val="28"/>
          <w:lang w:val="uk-UA"/>
        </w:rPr>
        <w:t>All the work of the diplomatic mission abroad is conducted on the basis of work plans, which are divided into long-term (annual), quarterly or monthly, weekly and daily plans-schedules of current work. The annual work plan includes additional operational plans for shorter periods of time, detailing individual provisions of the overall plan. At the same time, the annual work plan can be broken down into quarters and thus be an operational work plan with little adjustment in the process. A number of experts believe that the optimal plan is a quarterly plan, because it allows you to more clearly plan work taking into account changes in real circumstances. Thus, there is no single planning approach, and ambassadors themselves determine how best to plan the work of each diplomatic mission. The criterion for this is the real situation. Mostly embassy work plans consist of four main sections.</w:t>
      </w:r>
    </w:p>
    <w:p w14:paraId="4B749C53" w14:textId="77777777" w:rsidR="004918C0" w:rsidRDefault="004918C0" w:rsidP="004918C0">
      <w:pPr>
        <w:pStyle w:val="ac"/>
        <w:shd w:val="clear" w:color="auto" w:fill="FFFFFF"/>
        <w:spacing w:before="0" w:beforeAutospacing="0" w:after="0" w:afterAutospacing="0" w:line="360" w:lineRule="auto"/>
        <w:ind w:firstLine="567"/>
        <w:jc w:val="both"/>
        <w:rPr>
          <w:sz w:val="28"/>
          <w:szCs w:val="28"/>
          <w:lang w:val="uk-UA"/>
        </w:rPr>
      </w:pPr>
      <w:r w:rsidRPr="00A332E2">
        <w:rPr>
          <w:sz w:val="28"/>
          <w:szCs w:val="28"/>
          <w:lang w:val="uk-UA"/>
        </w:rPr>
        <w:t xml:space="preserve">The first section considers the Strategic Tasks of the Embassy for a certain promising period of activity (both in domestic and foreign policy). Accordingly, the attention of the embassy staff is focused on the main political, economic and humanitarian issues that will be addressed by embassy diplomats in the near future. The number of such issues of Ukraine's foreign policy includes: </w:t>
      </w:r>
    </w:p>
    <w:p w14:paraId="539E00A2" w14:textId="77777777" w:rsidR="004918C0" w:rsidRDefault="004918C0" w:rsidP="004918C0">
      <w:pPr>
        <w:pStyle w:val="ac"/>
        <w:shd w:val="clear" w:color="auto" w:fill="FFFFFF"/>
        <w:spacing w:before="0" w:beforeAutospacing="0" w:after="0" w:afterAutospacing="0" w:line="360" w:lineRule="auto"/>
        <w:jc w:val="both"/>
        <w:rPr>
          <w:sz w:val="28"/>
          <w:szCs w:val="28"/>
          <w:lang w:val="uk-UA"/>
        </w:rPr>
      </w:pPr>
      <w:r>
        <w:rPr>
          <w:sz w:val="28"/>
          <w:szCs w:val="28"/>
          <w:lang w:val="uk-UA"/>
        </w:rPr>
        <w:t xml:space="preserve">- </w:t>
      </w:r>
      <w:r w:rsidRPr="00A332E2">
        <w:rPr>
          <w:sz w:val="28"/>
          <w:szCs w:val="28"/>
          <w:lang w:val="uk-UA"/>
        </w:rPr>
        <w:t xml:space="preserve">problems of discussion on the place, role and influence of the UN and the OSCE in the modern system of international security; </w:t>
      </w:r>
    </w:p>
    <w:p w14:paraId="6F8B2795" w14:textId="77777777" w:rsidR="004918C0" w:rsidRDefault="004918C0" w:rsidP="004918C0">
      <w:pPr>
        <w:pStyle w:val="ac"/>
        <w:shd w:val="clear" w:color="auto" w:fill="FFFFFF"/>
        <w:spacing w:before="0" w:beforeAutospacing="0" w:after="0" w:afterAutospacing="0" w:line="360" w:lineRule="auto"/>
        <w:jc w:val="both"/>
        <w:rPr>
          <w:sz w:val="28"/>
          <w:szCs w:val="28"/>
          <w:lang w:val="uk-UA"/>
        </w:rPr>
      </w:pPr>
      <w:r>
        <w:rPr>
          <w:sz w:val="28"/>
          <w:szCs w:val="28"/>
          <w:lang w:val="uk-UA"/>
        </w:rPr>
        <w:t xml:space="preserve">- </w:t>
      </w:r>
      <w:r w:rsidRPr="00A332E2">
        <w:rPr>
          <w:sz w:val="28"/>
          <w:szCs w:val="28"/>
          <w:lang w:val="uk-UA"/>
        </w:rPr>
        <w:t xml:space="preserve">problems of European and Euro-Atlantic integration; </w:t>
      </w:r>
    </w:p>
    <w:p w14:paraId="487A6C13" w14:textId="77777777" w:rsidR="004918C0" w:rsidRPr="00A332E2" w:rsidRDefault="004918C0" w:rsidP="004918C0">
      <w:pPr>
        <w:pStyle w:val="ac"/>
        <w:shd w:val="clear" w:color="auto" w:fill="FFFFFF"/>
        <w:spacing w:before="0" w:beforeAutospacing="0" w:after="0" w:afterAutospacing="0" w:line="360" w:lineRule="auto"/>
        <w:jc w:val="both"/>
        <w:rPr>
          <w:color w:val="000000"/>
          <w:sz w:val="28"/>
          <w:szCs w:val="28"/>
          <w:lang w:val="uk-UA"/>
        </w:rPr>
      </w:pPr>
      <w:r>
        <w:rPr>
          <w:sz w:val="28"/>
          <w:szCs w:val="28"/>
          <w:lang w:val="uk-UA"/>
        </w:rPr>
        <w:t xml:space="preserve">- </w:t>
      </w:r>
      <w:r w:rsidRPr="00A332E2">
        <w:rPr>
          <w:sz w:val="28"/>
          <w:szCs w:val="28"/>
          <w:lang w:val="uk-UA"/>
        </w:rPr>
        <w:t>problems of regional cooperation (Central European Initiative, Black Sea Economic Community, Baltic-Black Sea Cooperation, etc.)</w:t>
      </w:r>
      <w:r>
        <w:rPr>
          <w:sz w:val="28"/>
          <w:szCs w:val="28"/>
          <w:lang w:val="uk-UA"/>
        </w:rPr>
        <w:t>.</w:t>
      </w:r>
    </w:p>
    <w:p w14:paraId="1B90F2F1" w14:textId="77777777" w:rsidR="00475B6C" w:rsidRPr="00E83BEB" w:rsidRDefault="00475B6C" w:rsidP="00475B6C">
      <w:pPr>
        <w:shd w:val="clear" w:color="auto" w:fill="FFFFFF"/>
        <w:spacing w:after="0" w:line="360" w:lineRule="auto"/>
        <w:jc w:val="both"/>
        <w:rPr>
          <w:rFonts w:ascii="Times New Roman" w:eastAsiaTheme="minorEastAsia" w:hAnsi="Times New Roman" w:cs="Times New Roman"/>
          <w:color w:val="202122"/>
          <w:sz w:val="28"/>
          <w:szCs w:val="28"/>
          <w:shd w:val="clear" w:color="auto" w:fill="FFFFFF"/>
          <w:lang w:val="en-US" w:eastAsia="ru-RU"/>
        </w:rPr>
      </w:pPr>
      <w:r w:rsidRPr="00475B6C">
        <w:rPr>
          <w:rFonts w:ascii="Times New Roman" w:hAnsi="Times New Roman" w:cs="Times New Roman"/>
          <w:sz w:val="28"/>
          <w:szCs w:val="28"/>
          <w:lang w:val="uk-UA"/>
        </w:rPr>
        <w:t xml:space="preserve">- </w:t>
      </w:r>
      <w:r w:rsidRPr="00475B6C">
        <w:rPr>
          <w:rFonts w:ascii="Times New Roman" w:eastAsiaTheme="minorEastAsia" w:hAnsi="Times New Roman" w:cs="Times New Roman"/>
          <w:color w:val="202122"/>
          <w:sz w:val="28"/>
          <w:szCs w:val="28"/>
          <w:shd w:val="clear" w:color="auto" w:fill="FFFFFF"/>
          <w:lang w:val="en-US" w:eastAsia="ru-RU"/>
        </w:rPr>
        <w:t xml:space="preserve">problems of relations with neighboring countries, especially with Russia, crisis political and socio-economic phenomena that affect all CIS countries. This section contains planned work on those problematic issues that are most important for a particular historical moment, such as the anniversary of the state, other important </w:t>
      </w:r>
      <w:r w:rsidRPr="00475B6C">
        <w:rPr>
          <w:rFonts w:ascii="Times New Roman" w:eastAsiaTheme="minorEastAsia" w:hAnsi="Times New Roman" w:cs="Times New Roman"/>
          <w:color w:val="202122"/>
          <w:sz w:val="28"/>
          <w:szCs w:val="28"/>
          <w:shd w:val="clear" w:color="auto" w:fill="FFFFFF"/>
          <w:lang w:val="en-US" w:eastAsia="ru-RU"/>
        </w:rPr>
        <w:lastRenderedPageBreak/>
        <w:t xml:space="preserve">historical dates of national importance, or staff, measures related to important issues of international life: preparation for UN, PACE, congresses and conferences, congresses and parades, summits and other events or campaigns of international plan. This section contains the tasks that may be faced by the embassy in connection with any changes that may occur in the domestic and foreign policy of the host country, such as presidential or parliamentary elections, changes in the state status of the country in connection with accession, confederation, etc. etc. The activities of the first section should be coordinated (complementary) with the work plan of the relevant territorial administration. This section may also take into account the foreign policy plans of other ministries and agencies, such as the Ministry of Economy, the Ministry of Culture and Arts and others. </w:t>
      </w:r>
    </w:p>
    <w:p w14:paraId="22C4B975" w14:textId="77777777" w:rsidR="00475B6C" w:rsidRPr="00475B6C" w:rsidRDefault="00475B6C" w:rsidP="00475B6C">
      <w:pPr>
        <w:shd w:val="clear" w:color="auto" w:fill="FFFFFF"/>
        <w:spacing w:after="0" w:line="360" w:lineRule="auto"/>
        <w:ind w:firstLine="567"/>
        <w:jc w:val="both"/>
        <w:rPr>
          <w:rFonts w:ascii="Times New Roman" w:eastAsia="Times New Roman" w:hAnsi="Times New Roman" w:cs="Times New Roman"/>
          <w:color w:val="202122"/>
          <w:sz w:val="28"/>
          <w:szCs w:val="28"/>
          <w:lang w:val="en-US" w:eastAsia="ru-RU"/>
        </w:rPr>
      </w:pPr>
      <w:r w:rsidRPr="00475B6C">
        <w:rPr>
          <w:rFonts w:ascii="Times New Roman" w:eastAsia="Times New Roman" w:hAnsi="Times New Roman" w:cs="Times New Roman"/>
          <w:color w:val="202122"/>
          <w:sz w:val="28"/>
          <w:szCs w:val="28"/>
          <w:lang w:val="en-US" w:eastAsia="ru-RU"/>
        </w:rPr>
        <w:t xml:space="preserve">The second section of the plan, as a rule, is devoted to the foreign policy actions of the embassy, in accordance with the orientation of the Center and is aimed at providing specific foreign policy tasks. This refers, in particular, to ensuring the preparation of specific important international events: the summits of the CIS, CE1, BSEC, etc. First of all, we are talking about meetings and conversations on this issue with politicians and statesmen, journalists and scientists, public speeches in various audiences and in the press, other events aimed at clarifying Ukraine's position on a particular issue. It is known that when these summits, conferences and congresses are completed, measures are usually developed to implement their decisions or agreements. This section discusses planned activities to maintain business contacts with government and public figures in the host country, diplomats and identifies specific tasks, such as preparation for summits, conferences or congresses; to prepare for official visits, anniversaries and other important political events in the host country. The section contains a plan for preparing proposals on the response of governmental, cultural, religious and other organizations of Ukraine to certain events in the host country. Issues of economic, scientific, technical, military and humanitarian relations are included in the second section of the plan as well. But it should be emphasized that </w:t>
      </w:r>
      <w:r w:rsidRPr="00475B6C">
        <w:rPr>
          <w:rFonts w:ascii="Times New Roman" w:eastAsia="Times New Roman" w:hAnsi="Times New Roman" w:cs="Times New Roman"/>
          <w:color w:val="202122"/>
          <w:sz w:val="28"/>
          <w:szCs w:val="28"/>
          <w:lang w:val="en-US" w:eastAsia="ru-RU"/>
        </w:rPr>
        <w:lastRenderedPageBreak/>
        <w:t>with the growing importance of economic, scientific, technical and military-technical cooperation, planning along this line can be carried out in more detail, in addition to the general work plan.</w:t>
      </w:r>
    </w:p>
    <w:p w14:paraId="700B6FEE" w14:textId="77777777" w:rsidR="00C1719B" w:rsidRPr="00BD62C6" w:rsidRDefault="00C1719B" w:rsidP="00C1719B">
      <w:pPr>
        <w:pStyle w:val="ac"/>
        <w:shd w:val="clear" w:color="auto" w:fill="FFFFFF"/>
        <w:spacing w:before="0" w:beforeAutospacing="0" w:after="0" w:afterAutospacing="0" w:line="360" w:lineRule="auto"/>
        <w:ind w:firstLine="567"/>
        <w:jc w:val="both"/>
        <w:rPr>
          <w:color w:val="202122"/>
          <w:sz w:val="28"/>
          <w:szCs w:val="28"/>
          <w:lang w:val="en-US"/>
        </w:rPr>
      </w:pPr>
      <w:r w:rsidRPr="00E83BEB">
        <w:rPr>
          <w:sz w:val="28"/>
          <w:szCs w:val="28"/>
          <w:lang w:val="en-US"/>
        </w:rPr>
        <w:tab/>
      </w:r>
      <w:r w:rsidRPr="00BD62C6">
        <w:rPr>
          <w:color w:val="202122"/>
          <w:sz w:val="28"/>
          <w:szCs w:val="28"/>
          <w:lang w:val="en-US"/>
        </w:rPr>
        <w:t xml:space="preserve">The third section of the plan is the planning of work to study the impact on the state of bilateral relations. An integral part of this section is a plan for the preparation of documentary and reference and reference materials, the formation of dossiers in certain areas of both domestic and foreign policy of the host country, the preparation of thematic reviews of the press, various references, etc. There are planned major trips to the host country of both the ambassador and senior diplomats. </w:t>
      </w:r>
      <w:r w:rsidRPr="007E2700">
        <w:rPr>
          <w:color w:val="202122"/>
          <w:sz w:val="28"/>
          <w:szCs w:val="28"/>
          <w:lang w:val="en-US"/>
        </w:rPr>
        <w:t xml:space="preserve">It should be emphasized that when reference work is planned (especially in quarterly or monthly plans), the operational value of the materials should be taken into account, ie they should always be prepared on time, so to speak, </w:t>
      </w:r>
      <w:r>
        <w:rPr>
          <w:color w:val="202122"/>
          <w:sz w:val="28"/>
          <w:szCs w:val="28"/>
          <w:lang w:val="en-US"/>
        </w:rPr>
        <w:t>‘</w:t>
      </w:r>
      <w:r w:rsidRPr="007E2700">
        <w:rPr>
          <w:color w:val="202122"/>
          <w:sz w:val="28"/>
          <w:szCs w:val="28"/>
          <w:lang w:val="en-US"/>
        </w:rPr>
        <w:t xml:space="preserve">hot </w:t>
      </w:r>
      <w:r>
        <w:rPr>
          <w:color w:val="202122"/>
          <w:sz w:val="28"/>
          <w:szCs w:val="28"/>
          <w:lang w:val="en-US"/>
        </w:rPr>
        <w:t>on the trail’</w:t>
      </w:r>
      <w:r w:rsidRPr="007E2700">
        <w:rPr>
          <w:color w:val="202122"/>
          <w:sz w:val="28"/>
          <w:szCs w:val="28"/>
          <w:lang w:val="en-US"/>
        </w:rPr>
        <w:t xml:space="preserve">. </w:t>
      </w:r>
      <w:r w:rsidRPr="00BD62C6">
        <w:rPr>
          <w:color w:val="202122"/>
          <w:sz w:val="28"/>
          <w:szCs w:val="28"/>
          <w:lang w:val="en-US"/>
        </w:rPr>
        <w:t>In addition, they must be as clear as possible, specific, taking into account what has been done in the past.</w:t>
      </w:r>
    </w:p>
    <w:p w14:paraId="01D1E0AC" w14:textId="77777777" w:rsidR="00122F5A" w:rsidRPr="00BC54CF" w:rsidRDefault="00C1719B" w:rsidP="00122F5A">
      <w:pPr>
        <w:pStyle w:val="ac"/>
        <w:shd w:val="clear" w:color="auto" w:fill="FFFFFF"/>
        <w:spacing w:before="0" w:beforeAutospacing="0" w:after="0" w:afterAutospacing="0" w:line="360" w:lineRule="auto"/>
        <w:ind w:firstLine="567"/>
        <w:jc w:val="both"/>
        <w:rPr>
          <w:color w:val="202122"/>
          <w:sz w:val="28"/>
          <w:szCs w:val="28"/>
          <w:lang w:val="en-US"/>
        </w:rPr>
      </w:pPr>
      <w:r w:rsidRPr="00E83BEB">
        <w:rPr>
          <w:sz w:val="28"/>
          <w:szCs w:val="28"/>
          <w:lang w:val="en-US"/>
        </w:rPr>
        <w:tab/>
      </w:r>
      <w:r w:rsidR="00122F5A" w:rsidRPr="00BD62C6">
        <w:rPr>
          <w:color w:val="202122"/>
          <w:sz w:val="28"/>
          <w:szCs w:val="28"/>
          <w:lang w:val="en-US"/>
        </w:rPr>
        <w:t xml:space="preserve">We can see, as part of the planned, the main ties and contacts in the host country, including with representatives of the diplomatic corps (participation in various clubs, informal associations), etc. </w:t>
      </w:r>
      <w:r w:rsidR="00122F5A" w:rsidRPr="00BC54CF">
        <w:rPr>
          <w:color w:val="202122"/>
          <w:sz w:val="28"/>
          <w:szCs w:val="28"/>
          <w:lang w:val="en-US"/>
        </w:rPr>
        <w:t>Well-known diplomat IM Maisky wrote in</w:t>
      </w:r>
      <w:r w:rsidR="00122F5A">
        <w:rPr>
          <w:color w:val="202122"/>
          <w:sz w:val="28"/>
          <w:szCs w:val="28"/>
          <w:lang w:val="en-US"/>
        </w:rPr>
        <w:t xml:space="preserve"> his memoirs on this occasion: ‘</w:t>
      </w:r>
      <w:r w:rsidR="00122F5A" w:rsidRPr="00BC54CF">
        <w:rPr>
          <w:color w:val="202122"/>
          <w:sz w:val="28"/>
          <w:szCs w:val="28"/>
          <w:lang w:val="en-US"/>
        </w:rPr>
        <w:t xml:space="preserve">A true diplomat must have a wide network of connections in various circles of the host country: among officials of foreign ministries and other central institutions, politicians and journalists, businessmen and public figures, trade unionists and ministers of the church, figures of science, culture, art, professional athletes, not to be afraid of </w:t>
      </w:r>
      <w:r w:rsidR="00122F5A">
        <w:rPr>
          <w:color w:val="202122"/>
          <w:sz w:val="28"/>
          <w:szCs w:val="28"/>
          <w:lang w:val="en-US"/>
        </w:rPr>
        <w:t>‘dissenters’</w:t>
      </w:r>
      <w:r w:rsidR="00122F5A" w:rsidRPr="00BC54CF">
        <w:rPr>
          <w:color w:val="202122"/>
          <w:sz w:val="28"/>
          <w:szCs w:val="28"/>
          <w:lang w:val="en-US"/>
        </w:rPr>
        <w:t xml:space="preserve"> and the forms of these contacts can be varied: meetings on business and without business, friendly attention, invitations to the theater or dinner, congratulations on a holiday or birthday , transfer of an interesting book, etc.</w:t>
      </w:r>
      <w:r w:rsidR="00122F5A">
        <w:rPr>
          <w:color w:val="202122"/>
          <w:sz w:val="28"/>
          <w:szCs w:val="28"/>
          <w:lang w:val="en-US"/>
        </w:rPr>
        <w:t>’</w:t>
      </w:r>
    </w:p>
    <w:p w14:paraId="6BA4C67A" w14:textId="77777777" w:rsidR="00F97D62" w:rsidRPr="00E83BEB" w:rsidRDefault="00122F5A" w:rsidP="00F97D62">
      <w:pPr>
        <w:pStyle w:val="4"/>
        <w:pBdr>
          <w:bottom w:val="dotted" w:sz="4" w:space="0" w:color="943634" w:themeColor="accent2" w:themeShade="BF"/>
        </w:pBdr>
        <w:shd w:val="clear" w:color="auto" w:fill="FFFFFF"/>
        <w:spacing w:after="0" w:line="360" w:lineRule="auto"/>
        <w:ind w:firstLine="567"/>
        <w:jc w:val="both"/>
        <w:rPr>
          <w:rFonts w:ascii="Times New Roman" w:eastAsia="Times New Roman" w:hAnsi="Times New Roman" w:cs="Times New Roman"/>
          <w:caps w:val="0"/>
          <w:color w:val="202122"/>
          <w:spacing w:val="0"/>
          <w:sz w:val="28"/>
          <w:szCs w:val="28"/>
          <w:lang w:val="en-US" w:eastAsia="ru-RU"/>
        </w:rPr>
      </w:pPr>
      <w:r w:rsidRPr="00E83BEB">
        <w:rPr>
          <w:rFonts w:ascii="Times New Roman" w:hAnsi="Times New Roman" w:cs="Times New Roman"/>
          <w:sz w:val="28"/>
          <w:szCs w:val="28"/>
          <w:lang w:val="en-US"/>
        </w:rPr>
        <w:tab/>
      </w:r>
      <w:r w:rsidR="00F97D62" w:rsidRPr="00F97D62">
        <w:rPr>
          <w:rFonts w:ascii="Times New Roman" w:eastAsia="Times New Roman" w:hAnsi="Times New Roman" w:cs="Times New Roman"/>
          <w:caps w:val="0"/>
          <w:color w:val="202122"/>
          <w:spacing w:val="0"/>
          <w:sz w:val="28"/>
          <w:szCs w:val="28"/>
          <w:lang w:val="en-US" w:eastAsia="ru-RU"/>
        </w:rPr>
        <w:t xml:space="preserve">The final - the fourth section of the plan, as a rule, is devoted to the organization of internal work in collective, financial and economic maintenance of vital activity of diplomatic mission. It is known that this is about studying the host country by diplomats, organizing training for young professionals, holding </w:t>
      </w:r>
      <w:r w:rsidR="00F97D62" w:rsidRPr="00F97D62">
        <w:rPr>
          <w:rFonts w:ascii="Times New Roman" w:eastAsia="Times New Roman" w:hAnsi="Times New Roman" w:cs="Times New Roman"/>
          <w:caps w:val="0"/>
          <w:color w:val="202122"/>
          <w:spacing w:val="0"/>
          <w:sz w:val="28"/>
          <w:szCs w:val="28"/>
          <w:lang w:val="en-US" w:eastAsia="ru-RU"/>
        </w:rPr>
        <w:lastRenderedPageBreak/>
        <w:t>operational thematic (reference) and current meetings, including with the involvement of representatives of other Ukrainian organizations accredited in the host country; on how to improve the style and methods of work of the diplomatic mission. Many embassies practice drawing up daily work schedules, which record the most important events, in which diplomats take part, main meetings and conversations, and participate in cultural events.</w:t>
      </w:r>
    </w:p>
    <w:p w14:paraId="2B5F25AB" w14:textId="77777777" w:rsidR="002862E5" w:rsidRPr="00753B66" w:rsidRDefault="00F97D62" w:rsidP="006A70B0">
      <w:pPr>
        <w:pStyle w:val="ac"/>
        <w:shd w:val="clear" w:color="auto" w:fill="FFFFFF"/>
        <w:spacing w:before="0" w:beforeAutospacing="0" w:after="0" w:afterAutospacing="0" w:line="360" w:lineRule="auto"/>
        <w:ind w:firstLine="567"/>
        <w:jc w:val="both"/>
        <w:rPr>
          <w:color w:val="202122"/>
          <w:sz w:val="28"/>
          <w:szCs w:val="28"/>
          <w:lang w:val="uk-UA"/>
        </w:rPr>
      </w:pPr>
      <w:r w:rsidRPr="00E83BEB">
        <w:rPr>
          <w:lang w:val="en-US"/>
        </w:rPr>
        <w:tab/>
      </w:r>
      <w:r w:rsidR="002862E5" w:rsidRPr="00753B66">
        <w:rPr>
          <w:color w:val="202122"/>
          <w:sz w:val="28"/>
          <w:szCs w:val="28"/>
          <w:lang w:val="uk-UA"/>
        </w:rPr>
        <w:t>The work of permanent missions to international organizations has its own specifics as well. Modern Ukraine is a member of almost 100 international organizations and has its permanent representations at the United Nations in New York, at the UN and other international organizations in Geneva, at UNESCO in Paris, at international organizations in Vienna, permanent representations at the EU, Council of Europe, Mission to NATO. The work of the Permanent Representation to any international organization is first and foremost a political work in these most important international institutions. And they face an important task: using all the opportunities of diplomatic influence, to ensure the promotion of Ukraine's initiatives in these international organizations, to create a positive image of our country, to achieve maximum benefit (both political and economic) for their country.</w:t>
      </w:r>
    </w:p>
    <w:p w14:paraId="7C34D886" w14:textId="77777777" w:rsidR="002862E5" w:rsidRPr="00E83BEB" w:rsidRDefault="002862E5" w:rsidP="006A70B0">
      <w:pPr>
        <w:tabs>
          <w:tab w:val="left" w:pos="567"/>
        </w:tabs>
        <w:spacing w:after="0"/>
        <w:rPr>
          <w:rFonts w:ascii="Times New Roman" w:hAnsi="Times New Roman" w:cs="Times New Roman"/>
          <w:sz w:val="28"/>
          <w:szCs w:val="28"/>
          <w:lang w:val="en-US"/>
        </w:rPr>
      </w:pPr>
      <w:r>
        <w:rPr>
          <w:lang w:val="uk-UA" w:eastAsia="ru-RU"/>
        </w:rPr>
        <w:tab/>
      </w:r>
    </w:p>
    <w:p w14:paraId="126390DB" w14:textId="77777777" w:rsidR="00E7268A" w:rsidRPr="002B7892" w:rsidRDefault="00773175" w:rsidP="006A70B0">
      <w:pPr>
        <w:pStyle w:val="2"/>
        <w:spacing w:before="0" w:after="0"/>
        <w:rPr>
          <w:lang w:val="en-US"/>
        </w:rPr>
      </w:pPr>
      <w:bookmarkStart w:id="44" w:name="_Toc87636429"/>
      <w:r w:rsidRPr="00454096">
        <w:rPr>
          <w:lang w:val="en-US"/>
        </w:rPr>
        <w:t>4</w:t>
      </w:r>
      <w:r w:rsidR="00E7268A">
        <w:rPr>
          <w:lang w:val="en-US"/>
        </w:rPr>
        <w:t xml:space="preserve">. </w:t>
      </w:r>
      <w:r w:rsidR="00E7268A" w:rsidRPr="00E7268A">
        <w:rPr>
          <w:lang w:val="en-US"/>
        </w:rPr>
        <w:t>Features of diplomatic correspondence</w:t>
      </w:r>
      <w:bookmarkEnd w:id="44"/>
    </w:p>
    <w:p w14:paraId="10B8E4EC" w14:textId="77777777" w:rsidR="00454096" w:rsidRPr="00E83BEB" w:rsidRDefault="00454096" w:rsidP="00454096">
      <w:pPr>
        <w:pStyle w:val="a7"/>
        <w:tabs>
          <w:tab w:val="left" w:pos="567"/>
        </w:tabs>
        <w:spacing w:after="0" w:line="360" w:lineRule="auto"/>
        <w:ind w:left="0"/>
        <w:jc w:val="both"/>
        <w:rPr>
          <w:rFonts w:ascii="Times New Roman" w:eastAsia="Times New Roman" w:hAnsi="Times New Roman" w:cs="Times New Roman"/>
          <w:color w:val="202122"/>
          <w:sz w:val="28"/>
          <w:szCs w:val="28"/>
          <w:lang w:val="en-US"/>
        </w:rPr>
      </w:pPr>
      <w:r w:rsidRPr="00E83BEB">
        <w:rPr>
          <w:rFonts w:ascii="Times New Roman" w:eastAsia="Times New Roman" w:hAnsi="Times New Roman" w:cs="Times New Roman"/>
          <w:color w:val="202122"/>
          <w:sz w:val="28"/>
          <w:szCs w:val="28"/>
          <w:lang w:val="en-US"/>
        </w:rPr>
        <w:tab/>
      </w:r>
      <w:r w:rsidRPr="001C60A3">
        <w:rPr>
          <w:rFonts w:ascii="Times New Roman" w:eastAsia="Times New Roman" w:hAnsi="Times New Roman" w:cs="Times New Roman"/>
          <w:color w:val="202122"/>
          <w:sz w:val="28"/>
          <w:szCs w:val="28"/>
          <w:lang w:val="en-US"/>
        </w:rPr>
        <w:t xml:space="preserve">Diplomatic correspondence is an extremely important aspect of the multifaceted daily diplomatic practice. </w:t>
      </w:r>
      <w:r w:rsidRPr="00D808BC">
        <w:rPr>
          <w:rFonts w:ascii="Times New Roman" w:eastAsia="Times New Roman" w:hAnsi="Times New Roman" w:cs="Times New Roman"/>
          <w:color w:val="202122"/>
          <w:sz w:val="28"/>
          <w:szCs w:val="28"/>
          <w:lang w:val="en-US"/>
        </w:rPr>
        <w:t xml:space="preserve">As one of the components of diplomatic work, which reveals the essence of the latter, it requires from the executor of high skill, professional experience, impeccable knowledge of the specifics of the case. When any document of a diplomatic document is prepared, it is necessary to know well the issue addressed in the document: its history, the state of the problem at the time of drafting the document, legal, foreign policy aspects of the problem. </w:t>
      </w:r>
      <w:r w:rsidRPr="001C60A3">
        <w:rPr>
          <w:rFonts w:ascii="Times New Roman" w:eastAsia="Times New Roman" w:hAnsi="Times New Roman" w:cs="Times New Roman"/>
          <w:color w:val="202122"/>
          <w:sz w:val="28"/>
          <w:szCs w:val="28"/>
          <w:lang w:val="en-US"/>
        </w:rPr>
        <w:t xml:space="preserve">Diplomatic correspondence is a rather conservative area of diplomatic practice, so it usually involves adherence to the traditional rules of diplomatic protocol. </w:t>
      </w:r>
      <w:r w:rsidRPr="00D808BC">
        <w:rPr>
          <w:rFonts w:ascii="Times New Roman" w:eastAsia="Times New Roman" w:hAnsi="Times New Roman" w:cs="Times New Roman"/>
          <w:color w:val="202122"/>
          <w:sz w:val="28"/>
          <w:szCs w:val="28"/>
          <w:lang w:val="en-US"/>
        </w:rPr>
        <w:t xml:space="preserve">These rules are generally accepted in international diplomatic activities and should be </w:t>
      </w:r>
      <w:r w:rsidRPr="00D808BC">
        <w:rPr>
          <w:rFonts w:ascii="Times New Roman" w:eastAsia="Times New Roman" w:hAnsi="Times New Roman" w:cs="Times New Roman"/>
          <w:color w:val="202122"/>
          <w:sz w:val="28"/>
          <w:szCs w:val="28"/>
          <w:lang w:val="en-US"/>
        </w:rPr>
        <w:lastRenderedPageBreak/>
        <w:t>considered mandatory. After all, they have been produced for a long historical time. Violation of the rules of diplomatic correspondence can lead to aggravation of relations between the parties.</w:t>
      </w:r>
    </w:p>
    <w:p w14:paraId="2032F087" w14:textId="77777777" w:rsidR="00454096" w:rsidRPr="00D808BC" w:rsidRDefault="00454096" w:rsidP="00454096">
      <w:pPr>
        <w:pStyle w:val="ac"/>
        <w:shd w:val="clear" w:color="auto" w:fill="FFFFFF"/>
        <w:spacing w:before="0" w:beforeAutospacing="0" w:after="0" w:afterAutospacing="0" w:line="360" w:lineRule="auto"/>
        <w:ind w:firstLine="567"/>
        <w:jc w:val="both"/>
        <w:rPr>
          <w:color w:val="202122"/>
          <w:sz w:val="28"/>
          <w:szCs w:val="28"/>
          <w:lang w:val="en-US"/>
        </w:rPr>
      </w:pPr>
      <w:r w:rsidRPr="00E83BEB">
        <w:rPr>
          <w:color w:val="202122"/>
          <w:sz w:val="28"/>
          <w:szCs w:val="28"/>
          <w:lang w:val="en-US"/>
        </w:rPr>
        <w:tab/>
      </w:r>
      <w:r w:rsidRPr="00D808BC">
        <w:rPr>
          <w:color w:val="202122"/>
          <w:sz w:val="28"/>
          <w:szCs w:val="28"/>
          <w:lang w:val="en-US"/>
        </w:rPr>
        <w:t>According to the well-known British expert in the field of diplomatic protocol Ronald Barston, there are four main types of documents for diplomatic correspondence. These are notes, letters, memoranda and memos. This approach actually coincides with the point of view of no less well-known Russian experts in diplomatic protocol FF Molochkov and AP Borunkov, whose works are widely recognized and used as textbooks in diplomatic schools in many countries.</w:t>
      </w:r>
    </w:p>
    <w:p w14:paraId="5D4226C2" w14:textId="77777777" w:rsidR="00D159A2" w:rsidRPr="00D808BC" w:rsidRDefault="00454096" w:rsidP="00D159A2">
      <w:pPr>
        <w:pStyle w:val="ac"/>
        <w:shd w:val="clear" w:color="auto" w:fill="FFFFFF"/>
        <w:spacing w:before="0" w:beforeAutospacing="0" w:after="0" w:afterAutospacing="0" w:line="360" w:lineRule="auto"/>
        <w:ind w:firstLine="567"/>
        <w:jc w:val="both"/>
        <w:rPr>
          <w:color w:val="202122"/>
          <w:sz w:val="28"/>
          <w:szCs w:val="28"/>
          <w:lang w:val="en-US"/>
        </w:rPr>
      </w:pPr>
      <w:r w:rsidRPr="00E83BEB">
        <w:rPr>
          <w:color w:val="202122"/>
          <w:sz w:val="28"/>
          <w:szCs w:val="28"/>
          <w:lang w:val="en-US"/>
        </w:rPr>
        <w:tab/>
      </w:r>
      <w:r w:rsidR="00D159A2" w:rsidRPr="00D808BC">
        <w:rPr>
          <w:color w:val="202122"/>
          <w:sz w:val="28"/>
          <w:szCs w:val="28"/>
          <w:lang w:val="en-US"/>
        </w:rPr>
        <w:t>An extremely important component of diplomatic correspondence is the language in which diplomatic documents are drawn up. Formally, the Ministry of Foreign Affairs and the embassy have the right to conduct diplomatic correspondence in the language of their country. However, this can cause difficulties for the addressee with the translation and, thus, slow down or even hinder the resolution of the issue raised in the diplomatic document. Practice says that in order to avoid such a situation, two well-known options may be used: first, by agreement with the Ministry of Fo</w:t>
      </w:r>
      <w:r w:rsidR="00D159A2">
        <w:rPr>
          <w:color w:val="202122"/>
          <w:sz w:val="28"/>
          <w:szCs w:val="28"/>
          <w:lang w:val="en-US"/>
        </w:rPr>
        <w:t xml:space="preserve">reign Affairs or the embassy, </w:t>
      </w:r>
      <w:r w:rsidR="00D159A2" w:rsidRPr="00D808BC">
        <w:rPr>
          <w:color w:val="202122"/>
          <w:sz w:val="28"/>
          <w:szCs w:val="28"/>
          <w:lang w:val="en-US"/>
        </w:rPr>
        <w:t>diplomatic correspondence may be conducted in any third language, such as English or French; secondly, diplomatic correspondence may be in the language of his country, with an unofficial translation attached to each document. Of course, the embassy's diplomatic correspondence in the language of the host country cannot be considered a mistake. However, the embassy should exercise caution in cases where there is more than one official language in the host country (Canada, Belgium, Switzerland, India, Nigeria, etc.). Certain political situations of correspondence can lead to complications in relations between countries. This is probably more likely in cases where correspondence is conducted in only one of these languages.</w:t>
      </w:r>
    </w:p>
    <w:p w14:paraId="4DD5D7C3" w14:textId="77777777" w:rsidR="00866EA2" w:rsidRPr="00E83BEB" w:rsidRDefault="00D159A2" w:rsidP="00866EA2">
      <w:pPr>
        <w:pStyle w:val="ac"/>
        <w:shd w:val="clear" w:color="auto" w:fill="FFFFFF"/>
        <w:spacing w:before="0" w:beforeAutospacing="0" w:after="0" w:afterAutospacing="0" w:line="360" w:lineRule="auto"/>
        <w:ind w:firstLine="567"/>
        <w:jc w:val="both"/>
        <w:rPr>
          <w:color w:val="202122"/>
          <w:sz w:val="28"/>
          <w:szCs w:val="28"/>
          <w:lang w:val="en-US"/>
        </w:rPr>
      </w:pPr>
      <w:r w:rsidRPr="00E83BEB">
        <w:rPr>
          <w:color w:val="202122"/>
          <w:sz w:val="28"/>
          <w:szCs w:val="28"/>
          <w:lang w:val="en-US"/>
        </w:rPr>
        <w:tab/>
      </w:r>
      <w:r w:rsidR="00866EA2" w:rsidRPr="00D808BC">
        <w:rPr>
          <w:color w:val="202122"/>
          <w:sz w:val="28"/>
          <w:szCs w:val="28"/>
          <w:lang w:val="en-US"/>
        </w:rPr>
        <w:t xml:space="preserve">The diplomatic documentation of states is quite diverse. Much of it is documents that are purely departmental. A separate category consists of diplomatic </w:t>
      </w:r>
      <w:r w:rsidR="00866EA2" w:rsidRPr="00D808BC">
        <w:rPr>
          <w:color w:val="202122"/>
          <w:sz w:val="28"/>
          <w:szCs w:val="28"/>
          <w:lang w:val="en-US"/>
        </w:rPr>
        <w:lastRenderedPageBreak/>
        <w:t>documents, through which official relations between states are carried out and in which their position on certain issues of international life is set out. Some of these documents are confidential for one reason or another (in diplomatic practice, there are even "oral messages" and "oral statements", the texts of which are read but not transmitted to the addressee). A significant number of diplomatic documents are not published at all due to the insignificance of the issues raised in them. However, the vast majority of diplomatic documents must be published in the media, especially those that deal with important issues of international life. They serve as criteria, they can be used to assess the priorities and main directions of foreign policy of a country.</w:t>
      </w:r>
    </w:p>
    <w:p w14:paraId="1FC33446" w14:textId="77777777" w:rsidR="00866EA2" w:rsidRPr="00C47C2B" w:rsidRDefault="00866EA2" w:rsidP="00866EA2">
      <w:pPr>
        <w:pStyle w:val="ac"/>
        <w:shd w:val="clear" w:color="auto" w:fill="FFFFFF"/>
        <w:spacing w:before="0" w:beforeAutospacing="0" w:after="0" w:afterAutospacing="0" w:line="360" w:lineRule="auto"/>
        <w:ind w:firstLine="708"/>
        <w:jc w:val="both"/>
        <w:rPr>
          <w:color w:val="202122"/>
          <w:sz w:val="28"/>
          <w:szCs w:val="28"/>
          <w:lang w:val="uk-UA"/>
        </w:rPr>
      </w:pPr>
      <w:r w:rsidRPr="00C47C2B">
        <w:rPr>
          <w:color w:val="202122"/>
          <w:sz w:val="28"/>
          <w:szCs w:val="28"/>
          <w:lang w:val="uk-UA"/>
        </w:rPr>
        <w:t>In addition to diplomatic correspondence, important forms of diplomatic activity of states are: participation in international congresses, conferences and meetings, ie in periodic meetings of representatives of states at various levels; preparation and signing of international treaties and agreements - multilateral or bilateral, which regulate a variety of issues of international relations; permanent representation of the state abroad, carried out by its embassies and missions, conducting political and other negotiations with the diplomatic mission of the host country; participation of state representatives in the activities of international organizations - universal and regional; media coverage of the government's position on certain foreign policy issues, publication of official information, official publication of international acts and documents.</w:t>
      </w:r>
    </w:p>
    <w:p w14:paraId="1EB93281" w14:textId="77777777" w:rsidR="00866EA2" w:rsidRDefault="00866EA2" w:rsidP="00866EA2">
      <w:pPr>
        <w:pStyle w:val="ac"/>
        <w:shd w:val="clear" w:color="auto" w:fill="FFFFFF"/>
        <w:spacing w:before="0" w:beforeAutospacing="0" w:after="0" w:afterAutospacing="0" w:line="360" w:lineRule="auto"/>
        <w:ind w:firstLine="567"/>
        <w:jc w:val="both"/>
        <w:rPr>
          <w:color w:val="202122"/>
          <w:sz w:val="28"/>
          <w:szCs w:val="28"/>
          <w:lang w:val="uk-UA"/>
        </w:rPr>
      </w:pPr>
    </w:p>
    <w:p w14:paraId="41D346DF" w14:textId="77777777" w:rsidR="00293EE6" w:rsidRDefault="00293EE6" w:rsidP="006A70B0">
      <w:pPr>
        <w:pStyle w:val="ac"/>
        <w:shd w:val="clear" w:color="auto" w:fill="FFFFFF"/>
        <w:spacing w:before="0" w:beforeAutospacing="0" w:after="0" w:afterAutospacing="0" w:line="360" w:lineRule="auto"/>
        <w:ind w:firstLine="708"/>
        <w:jc w:val="center"/>
        <w:rPr>
          <w:rFonts w:eastAsiaTheme="minorEastAsia"/>
          <w:sz w:val="28"/>
          <w:szCs w:val="28"/>
          <w:lang w:val="uk-UA"/>
        </w:rPr>
      </w:pPr>
      <w:r w:rsidRPr="00FC06B3">
        <w:rPr>
          <w:rFonts w:eastAsiaTheme="minorEastAsia"/>
          <w:sz w:val="28"/>
          <w:szCs w:val="28"/>
          <w:lang w:val="uk-UA"/>
        </w:rPr>
        <w:t>Questions of the seminar on "Structure and staff of the diplomatic mission"</w:t>
      </w:r>
    </w:p>
    <w:p w14:paraId="6152A1D7"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1. Staff of the diplomatic mission. </w:t>
      </w:r>
    </w:p>
    <w:p w14:paraId="3A17A43A"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2. Functions of diplomatic mission. </w:t>
      </w:r>
    </w:p>
    <w:p w14:paraId="380406DC"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3. Diplomatic rank and its features. </w:t>
      </w:r>
    </w:p>
    <w:p w14:paraId="0D87EBD5"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4. How are diplomatic ranks assigned? </w:t>
      </w:r>
    </w:p>
    <w:p w14:paraId="326F0FEA"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5. Which persons are staffed by foreign diplomatic staff of Ukrainian embassies? </w:t>
      </w:r>
    </w:p>
    <w:p w14:paraId="69C24D10"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6. The structure of the diplomatic mission and the functions of its structural units. </w:t>
      </w:r>
    </w:p>
    <w:p w14:paraId="5E133C79"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lastRenderedPageBreak/>
        <w:t xml:space="preserve">7. Explain the concept of Ukrainian diplomatic corps. </w:t>
      </w:r>
    </w:p>
    <w:p w14:paraId="2303C9BF" w14:textId="77777777" w:rsidR="00293EE6"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 xml:space="preserve">8. Distribution of diplomatic staff by categories. </w:t>
      </w:r>
    </w:p>
    <w:p w14:paraId="635F6B6B" w14:textId="77777777" w:rsidR="00293EE6" w:rsidRPr="00FC06B3" w:rsidRDefault="00293EE6" w:rsidP="006A70B0">
      <w:pPr>
        <w:pStyle w:val="ac"/>
        <w:shd w:val="clear" w:color="auto" w:fill="FFFFFF"/>
        <w:spacing w:before="0" w:beforeAutospacing="0" w:after="0" w:afterAutospacing="0" w:line="360" w:lineRule="auto"/>
        <w:jc w:val="both"/>
        <w:rPr>
          <w:rFonts w:eastAsiaTheme="minorEastAsia"/>
          <w:sz w:val="28"/>
          <w:szCs w:val="28"/>
          <w:lang w:val="uk-UA"/>
        </w:rPr>
      </w:pPr>
      <w:r w:rsidRPr="00FC06B3">
        <w:rPr>
          <w:rFonts w:eastAsiaTheme="minorEastAsia"/>
          <w:sz w:val="28"/>
          <w:szCs w:val="28"/>
          <w:lang w:val="uk-UA"/>
        </w:rPr>
        <w:t>9. Planning the work of the diplomatic mission.</w:t>
      </w:r>
    </w:p>
    <w:p w14:paraId="5EA8C934" w14:textId="77777777" w:rsidR="006A70B0" w:rsidRPr="00B272AD" w:rsidRDefault="006A70B0" w:rsidP="006A70B0">
      <w:pPr>
        <w:pStyle w:val="a7"/>
        <w:tabs>
          <w:tab w:val="left" w:pos="567"/>
        </w:tabs>
        <w:spacing w:after="0" w:line="240" w:lineRule="auto"/>
        <w:ind w:left="0"/>
        <w:jc w:val="center"/>
        <w:rPr>
          <w:rFonts w:ascii="Times New Roman" w:hAnsi="Times New Roman" w:cs="Times New Roman"/>
          <w:sz w:val="28"/>
          <w:szCs w:val="28"/>
          <w:lang w:val="uk-UA"/>
        </w:rPr>
      </w:pPr>
      <w:r w:rsidRPr="00AF2422">
        <w:rPr>
          <w:rFonts w:ascii="Times New Roman" w:hAnsi="Times New Roman" w:cs="Times New Roman"/>
          <w:sz w:val="28"/>
          <w:szCs w:val="28"/>
          <w:lang w:val="en-US"/>
        </w:rPr>
        <w:t>Literature</w:t>
      </w:r>
    </w:p>
    <w:p w14:paraId="0C3BA7DC" w14:textId="77777777" w:rsidR="006A70B0" w:rsidRPr="00B71C92" w:rsidRDefault="006A70B0" w:rsidP="006A70B0">
      <w:pPr>
        <w:tabs>
          <w:tab w:val="left" w:pos="567"/>
        </w:tabs>
        <w:spacing w:after="0" w:line="240" w:lineRule="auto"/>
        <w:jc w:val="both"/>
        <w:rPr>
          <w:rFonts w:ascii="Times New Roman" w:hAnsi="Times New Roman" w:cs="Times New Roman"/>
          <w:sz w:val="28"/>
          <w:szCs w:val="28"/>
        </w:rPr>
      </w:pPr>
      <w:r w:rsidRPr="00B71C92">
        <w:rPr>
          <w:rFonts w:ascii="Times New Roman" w:hAnsi="Times New Roman" w:cs="Times New Roman"/>
          <w:sz w:val="28"/>
          <w:szCs w:val="28"/>
        </w:rPr>
        <w:t xml:space="preserve">1. Закон України «Про дипломатичну службу». — [Електронний ресурс]. </w:t>
      </w:r>
    </w:p>
    <w:p w14:paraId="67A35FD6" w14:textId="77777777" w:rsidR="006A70B0" w:rsidRDefault="006A70B0" w:rsidP="006A70B0">
      <w:pPr>
        <w:pStyle w:val="a7"/>
        <w:tabs>
          <w:tab w:val="left" w:pos="567"/>
        </w:tabs>
        <w:spacing w:after="0" w:line="240" w:lineRule="auto"/>
        <w:ind w:left="0"/>
        <w:jc w:val="both"/>
        <w:rPr>
          <w:rFonts w:ascii="Times New Roman" w:hAnsi="Times New Roman" w:cs="Times New Roman"/>
          <w:sz w:val="28"/>
          <w:szCs w:val="28"/>
        </w:rPr>
      </w:pPr>
      <w:r w:rsidRPr="00282187">
        <w:rPr>
          <w:rFonts w:ascii="Times New Roman" w:hAnsi="Times New Roman" w:cs="Times New Roman"/>
          <w:sz w:val="28"/>
          <w:szCs w:val="28"/>
        </w:rPr>
        <w:t xml:space="preserve">Режим доступу : </w:t>
      </w:r>
      <w:hyperlink r:id="rId19" w:history="1">
        <w:r w:rsidRPr="0060136D">
          <w:rPr>
            <w:rStyle w:val="aff0"/>
            <w:sz w:val="28"/>
            <w:szCs w:val="28"/>
          </w:rPr>
          <w:t>http://zakon2.rada.gov.ua/laws/show/2728-14</w:t>
        </w:r>
      </w:hyperlink>
      <w:r w:rsidRPr="00282187">
        <w:rPr>
          <w:rFonts w:ascii="Times New Roman" w:hAnsi="Times New Roman" w:cs="Times New Roman"/>
          <w:sz w:val="28"/>
          <w:szCs w:val="28"/>
        </w:rPr>
        <w:t>.</w:t>
      </w:r>
    </w:p>
    <w:p w14:paraId="01A08870" w14:textId="77777777" w:rsidR="006A70B0" w:rsidRPr="00977113" w:rsidRDefault="006A70B0" w:rsidP="006A70B0">
      <w:pPr>
        <w:tabs>
          <w:tab w:val="left" w:pos="567"/>
        </w:tabs>
        <w:spacing w:after="0" w:line="240" w:lineRule="auto"/>
        <w:jc w:val="both"/>
        <w:rPr>
          <w:rFonts w:ascii="Times New Roman" w:hAnsi="Times New Roman" w:cs="Times New Roman"/>
          <w:sz w:val="28"/>
          <w:szCs w:val="28"/>
          <w:lang w:val="en-US"/>
        </w:rPr>
      </w:pPr>
      <w:r w:rsidRPr="00C12150">
        <w:rPr>
          <w:rFonts w:ascii="Times New Roman" w:hAnsi="Times New Roman" w:cs="Times New Roman"/>
          <w:sz w:val="28"/>
          <w:szCs w:val="28"/>
        </w:rPr>
        <w:t>2. Панов А.В. Дипломатична і консульська служба. Монографія / ПП «АУТДОР-ШАРК». Ужгород, 2015. – 270 с.</w:t>
      </w:r>
      <w:r w:rsidRPr="00C12150">
        <w:rPr>
          <w:rFonts w:ascii="Times New Roman" w:hAnsi="Times New Roman" w:cs="Times New Roman"/>
          <w:sz w:val="28"/>
          <w:szCs w:val="28"/>
        </w:rPr>
        <w:cr/>
      </w:r>
      <w:r>
        <w:rPr>
          <w:rFonts w:ascii="Times New Roman" w:hAnsi="Times New Roman" w:cs="Times New Roman"/>
          <w:sz w:val="28"/>
          <w:szCs w:val="28"/>
        </w:rPr>
        <w:t xml:space="preserve">3. </w:t>
      </w:r>
      <w:r w:rsidRPr="00675612">
        <w:rPr>
          <w:rFonts w:ascii="Times New Roman" w:hAnsi="Times New Roman" w:cs="Times New Roman"/>
          <w:sz w:val="28"/>
          <w:szCs w:val="28"/>
          <w:lang w:val="en-US"/>
        </w:rPr>
        <w:t>Vienna Convention on Diplomatic Relations 1961</w:t>
      </w:r>
      <w:r w:rsidRPr="00977113">
        <w:rPr>
          <w:rFonts w:ascii="Times New Roman" w:hAnsi="Times New Roman" w:cs="Times New Roman"/>
          <w:sz w:val="28"/>
          <w:szCs w:val="28"/>
          <w:lang w:val="en-US"/>
        </w:rPr>
        <w:t xml:space="preserve">  </w:t>
      </w:r>
      <w:hyperlink r:id="rId20" w:history="1">
        <w:r w:rsidRPr="00977113">
          <w:rPr>
            <w:rStyle w:val="aff0"/>
            <w:sz w:val="28"/>
            <w:szCs w:val="28"/>
            <w:lang w:val="en-US"/>
          </w:rPr>
          <w:t>https://legal.un.org/ilc/texts/instruments/english/conventions/9_1_1961.pdf</w:t>
        </w:r>
      </w:hyperlink>
    </w:p>
    <w:p w14:paraId="069ECF30" w14:textId="77777777" w:rsidR="006A70B0" w:rsidRDefault="006A70B0" w:rsidP="006A70B0">
      <w:pPr>
        <w:tabs>
          <w:tab w:val="left" w:pos="567"/>
        </w:tabs>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4. </w:t>
      </w:r>
      <w:r w:rsidRPr="00205D06">
        <w:rPr>
          <w:rFonts w:ascii="Times New Roman" w:hAnsi="Times New Roman" w:cs="Times New Roman"/>
          <w:bCs/>
          <w:sz w:val="28"/>
          <w:szCs w:val="28"/>
          <w:lang w:val="en-US"/>
        </w:rPr>
        <w:t xml:space="preserve">David M. Malone. (2013). The Modern Diplomatic Mission. Oxford Handbooks Online. </w:t>
      </w:r>
      <w:hyperlink r:id="rId21" w:history="1">
        <w:r w:rsidRPr="005C2331">
          <w:rPr>
            <w:rStyle w:val="aff0"/>
            <w:rFonts w:ascii="Times New Roman" w:hAnsi="Times New Roman" w:cs="Times New Roman"/>
            <w:bCs/>
            <w:sz w:val="28"/>
            <w:szCs w:val="28"/>
            <w:lang w:val="en-US"/>
          </w:rPr>
          <w:t>https://www.oxfordhandbooks.com</w:t>
        </w:r>
      </w:hyperlink>
    </w:p>
    <w:p w14:paraId="157F1525" w14:textId="77777777" w:rsidR="006A70B0" w:rsidRPr="00FE2A6A" w:rsidRDefault="006A70B0" w:rsidP="006A70B0">
      <w:pPr>
        <w:tabs>
          <w:tab w:val="left" w:pos="567"/>
        </w:tabs>
        <w:spacing w:after="0" w:line="240" w:lineRule="auto"/>
        <w:jc w:val="both"/>
        <w:rPr>
          <w:rFonts w:ascii="Times New Roman" w:hAnsi="Times New Roman" w:cs="Times New Roman"/>
          <w:sz w:val="28"/>
          <w:szCs w:val="28"/>
        </w:rPr>
      </w:pPr>
      <w:r w:rsidRPr="006A70B0">
        <w:rPr>
          <w:rFonts w:ascii="Times New Roman" w:hAnsi="Times New Roman" w:cs="Times New Roman"/>
          <w:sz w:val="28"/>
          <w:szCs w:val="28"/>
          <w:lang w:val="en-US"/>
        </w:rPr>
        <w:t>5. Shawn Dorman.(2019). Foreign Service Work and Life: Embassy, Employee, Family.</w:t>
      </w:r>
      <w:r>
        <w:rPr>
          <w:rFonts w:ascii="Times New Roman" w:hAnsi="Times New Roman" w:cs="Times New Roman"/>
          <w:sz w:val="28"/>
          <w:szCs w:val="28"/>
          <w:lang w:val="en-US"/>
        </w:rPr>
        <w:t xml:space="preserve"> </w:t>
      </w:r>
      <w:hyperlink r:id="rId22" w:history="1">
        <w:r w:rsidRPr="005C2331">
          <w:rPr>
            <w:rStyle w:val="aff0"/>
            <w:rFonts w:ascii="Times New Roman" w:hAnsi="Times New Roman" w:cs="Times New Roman"/>
            <w:sz w:val="28"/>
            <w:szCs w:val="28"/>
          </w:rPr>
          <w:t>https://www.afsa.org/sites/default/files/iuse_country_team_local_staff_role.pdf</w:t>
        </w:r>
      </w:hyperlink>
    </w:p>
    <w:p w14:paraId="475AEDF6" w14:textId="77777777" w:rsidR="006A70B0" w:rsidRDefault="006A70B0" w:rsidP="006A70B0">
      <w:pPr>
        <w:tabs>
          <w:tab w:val="left" w:pos="56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8C0418">
        <w:rPr>
          <w:rFonts w:ascii="Times New Roman" w:hAnsi="Times New Roman" w:cs="Times New Roman"/>
          <w:sz w:val="28"/>
          <w:szCs w:val="28"/>
          <w:lang w:val="en-US"/>
        </w:rPr>
        <w:t xml:space="preserve">Australian Embassy China: Embassy Structure (2020). </w:t>
      </w:r>
      <w:hyperlink r:id="rId23" w:history="1">
        <w:r w:rsidRPr="005C2331">
          <w:rPr>
            <w:rStyle w:val="aff0"/>
            <w:rFonts w:ascii="Times New Roman" w:hAnsi="Times New Roman" w:cs="Times New Roman"/>
            <w:sz w:val="28"/>
            <w:szCs w:val="28"/>
            <w:lang w:val="en-US"/>
          </w:rPr>
          <w:t>https://china.embassy.gov.au/bjng/structure.html</w:t>
        </w:r>
      </w:hyperlink>
    </w:p>
    <w:p w14:paraId="0667D5D0" w14:textId="77777777" w:rsidR="006A70B0" w:rsidRDefault="006A70B0" w:rsidP="006A70B0">
      <w:pPr>
        <w:tabs>
          <w:tab w:val="left" w:pos="567"/>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6A70B0">
        <w:rPr>
          <w:rFonts w:ascii="Times New Roman" w:hAnsi="Times New Roman" w:cs="Times New Roman"/>
          <w:sz w:val="28"/>
          <w:szCs w:val="28"/>
          <w:lang w:val="en-US"/>
        </w:rPr>
        <w:t xml:space="preserve">Members of Diplomatic Missions &amp; Government Officials (A, G).(2020). U.S. Embassy in Ukraine. </w:t>
      </w:r>
      <w:hyperlink r:id="rId24" w:history="1">
        <w:r w:rsidRPr="006A70B0">
          <w:rPr>
            <w:rStyle w:val="aff0"/>
            <w:rFonts w:ascii="Times New Roman" w:hAnsi="Times New Roman" w:cs="Times New Roman"/>
            <w:sz w:val="28"/>
            <w:szCs w:val="28"/>
            <w:lang w:val="en-US"/>
          </w:rPr>
          <w:t>https://ua.usembassy.gov/visas/nonimmigrant-visas/diplomats/</w:t>
        </w:r>
      </w:hyperlink>
    </w:p>
    <w:p w14:paraId="58823147" w14:textId="77777777" w:rsidR="006A70B0" w:rsidRPr="00012916" w:rsidRDefault="006A70B0" w:rsidP="006A70B0">
      <w:pPr>
        <w:tabs>
          <w:tab w:val="left" w:pos="567"/>
        </w:tabs>
        <w:spacing w:after="0" w:line="240" w:lineRule="auto"/>
        <w:jc w:val="both"/>
        <w:rPr>
          <w:rFonts w:ascii="Times New Roman" w:hAnsi="Times New Roman" w:cs="Times New Roman"/>
          <w:sz w:val="28"/>
          <w:szCs w:val="28"/>
          <w:lang w:val="en-US"/>
        </w:rPr>
      </w:pPr>
    </w:p>
    <w:p w14:paraId="15A94AC9" w14:textId="77777777" w:rsidR="00293EE6" w:rsidRPr="006A70B0" w:rsidRDefault="00293EE6" w:rsidP="00866EA2">
      <w:pPr>
        <w:pStyle w:val="ac"/>
        <w:shd w:val="clear" w:color="auto" w:fill="FFFFFF"/>
        <w:spacing w:before="0" w:beforeAutospacing="0" w:after="0" w:afterAutospacing="0" w:line="360" w:lineRule="auto"/>
        <w:ind w:firstLine="567"/>
        <w:jc w:val="both"/>
        <w:rPr>
          <w:color w:val="202122"/>
          <w:sz w:val="28"/>
          <w:szCs w:val="28"/>
          <w:lang w:val="en-US"/>
        </w:rPr>
      </w:pPr>
    </w:p>
    <w:p w14:paraId="1AA6BA44" w14:textId="77777777" w:rsidR="00454096" w:rsidRPr="00866EA2" w:rsidRDefault="00454096" w:rsidP="00454096">
      <w:pPr>
        <w:pStyle w:val="a7"/>
        <w:tabs>
          <w:tab w:val="left" w:pos="567"/>
        </w:tabs>
        <w:spacing w:after="0" w:line="360" w:lineRule="auto"/>
        <w:ind w:left="0"/>
        <w:jc w:val="both"/>
        <w:rPr>
          <w:rFonts w:ascii="Times New Roman" w:eastAsia="Times New Roman" w:hAnsi="Times New Roman" w:cs="Times New Roman"/>
          <w:color w:val="202122"/>
          <w:sz w:val="28"/>
          <w:szCs w:val="28"/>
          <w:lang w:val="en-US"/>
        </w:rPr>
      </w:pPr>
    </w:p>
    <w:p w14:paraId="094493DB" w14:textId="77777777" w:rsidR="00572F98" w:rsidRDefault="00572F98" w:rsidP="00572F98">
      <w:pPr>
        <w:rPr>
          <w:lang w:val="en-US"/>
        </w:rPr>
      </w:pPr>
      <w:r>
        <w:rPr>
          <w:lang w:val="en-US"/>
        </w:rPr>
        <w:br w:type="page"/>
      </w:r>
    </w:p>
    <w:p w14:paraId="26E8E12C" w14:textId="77777777" w:rsidR="009303DE" w:rsidRPr="008948B9" w:rsidRDefault="008948B9" w:rsidP="009303DE">
      <w:pPr>
        <w:pStyle w:val="ad"/>
        <w:outlineLvl w:val="0"/>
        <w:rPr>
          <w:rFonts w:ascii="Times New Roman" w:hAnsi="Times New Roman" w:cs="Times New Roman"/>
          <w:sz w:val="28"/>
          <w:szCs w:val="28"/>
          <w:lang w:val="en-US"/>
        </w:rPr>
      </w:pPr>
      <w:bookmarkStart w:id="45" w:name="_Toc87636430"/>
      <w:r>
        <w:rPr>
          <w:lang w:val="en-US"/>
        </w:rPr>
        <w:lastRenderedPageBreak/>
        <w:t>THEME</w:t>
      </w:r>
      <w:r w:rsidRPr="00546DA4">
        <w:rPr>
          <w:lang w:val="en-US"/>
        </w:rPr>
        <w:t xml:space="preserve"> 5: </w:t>
      </w:r>
      <w:r w:rsidR="009303DE" w:rsidRPr="009303DE">
        <w:rPr>
          <w:lang w:val="en-US"/>
        </w:rPr>
        <w:t>Diplomatic functions and means of their</w:t>
      </w:r>
      <w:bookmarkEnd w:id="45"/>
    </w:p>
    <w:p w14:paraId="4F1319B1" w14:textId="77777777" w:rsidR="008948B9" w:rsidRPr="008948B9" w:rsidRDefault="009303DE" w:rsidP="00255F5A">
      <w:pPr>
        <w:pStyle w:val="a7"/>
        <w:widowControl w:val="0"/>
        <w:numPr>
          <w:ilvl w:val="0"/>
          <w:numId w:val="27"/>
        </w:numPr>
        <w:spacing w:after="0" w:line="360" w:lineRule="auto"/>
        <w:jc w:val="both"/>
        <w:rPr>
          <w:rFonts w:ascii="Times New Roman" w:hAnsi="Times New Roman" w:cs="Times New Roman"/>
          <w:sz w:val="28"/>
          <w:szCs w:val="28"/>
          <w:lang w:val="en-US"/>
        </w:rPr>
      </w:pPr>
      <w:r w:rsidRPr="00070FF9">
        <w:rPr>
          <w:rFonts w:ascii="Times New Roman" w:hAnsi="Times New Roman" w:cs="Times New Roman"/>
          <w:sz w:val="28"/>
          <w:szCs w:val="28"/>
          <w:lang w:val="uk-UA"/>
        </w:rPr>
        <w:t>Functions of diplomatic missions</w:t>
      </w:r>
      <w:r w:rsidR="008948B9" w:rsidRPr="008948B9">
        <w:rPr>
          <w:rFonts w:ascii="Times New Roman" w:hAnsi="Times New Roman" w:cs="Times New Roman"/>
          <w:sz w:val="28"/>
          <w:szCs w:val="28"/>
          <w:lang w:val="en-US"/>
        </w:rPr>
        <w:t xml:space="preserve">. </w:t>
      </w:r>
    </w:p>
    <w:p w14:paraId="2ACD8ACC" w14:textId="77777777" w:rsidR="009303DE" w:rsidRPr="009303DE" w:rsidRDefault="009303DE" w:rsidP="009303DE">
      <w:pPr>
        <w:pStyle w:val="a7"/>
        <w:numPr>
          <w:ilvl w:val="0"/>
          <w:numId w:val="27"/>
        </w:numPr>
        <w:spacing w:after="0" w:line="360" w:lineRule="auto"/>
        <w:jc w:val="both"/>
        <w:rPr>
          <w:bCs/>
          <w:sz w:val="28"/>
          <w:szCs w:val="28"/>
          <w:lang w:val="en-US"/>
        </w:rPr>
      </w:pPr>
      <w:r w:rsidRPr="00070FF9">
        <w:rPr>
          <w:rFonts w:ascii="Times New Roman" w:hAnsi="Times New Roman" w:cs="Times New Roman"/>
          <w:sz w:val="28"/>
          <w:szCs w:val="28"/>
          <w:lang w:val="uk-UA"/>
        </w:rPr>
        <w:t>Means of carrying out diplomatic functions</w:t>
      </w:r>
      <w:r w:rsidR="008948B9" w:rsidRPr="00546DA4">
        <w:rPr>
          <w:rFonts w:ascii="Times New Roman" w:hAnsi="Times New Roman" w:cs="Times New Roman"/>
          <w:sz w:val="28"/>
          <w:szCs w:val="28"/>
          <w:lang w:val="en-US"/>
        </w:rPr>
        <w:t>.</w:t>
      </w:r>
    </w:p>
    <w:p w14:paraId="2A527260" w14:textId="77777777" w:rsidR="008948B9" w:rsidRPr="00E83BEB" w:rsidRDefault="008948B9" w:rsidP="009303DE">
      <w:pPr>
        <w:pStyle w:val="a7"/>
        <w:spacing w:after="0" w:line="360" w:lineRule="auto"/>
        <w:ind w:left="1211"/>
        <w:jc w:val="both"/>
        <w:rPr>
          <w:bCs/>
          <w:sz w:val="28"/>
          <w:szCs w:val="28"/>
          <w:lang w:val="en-US"/>
        </w:rPr>
      </w:pPr>
    </w:p>
    <w:p w14:paraId="37FAA48B" w14:textId="77777777" w:rsidR="000B33D1" w:rsidRPr="004F0215" w:rsidRDefault="000B33D1" w:rsidP="000B33D1">
      <w:pPr>
        <w:pStyle w:val="a7"/>
        <w:tabs>
          <w:tab w:val="left" w:pos="567"/>
        </w:tabs>
        <w:spacing w:after="0" w:line="360" w:lineRule="auto"/>
        <w:ind w:left="0"/>
        <w:jc w:val="center"/>
        <w:rPr>
          <w:rFonts w:ascii="Times New Roman" w:hAnsi="Times New Roman" w:cs="Times New Roman"/>
          <w:b/>
          <w:sz w:val="28"/>
          <w:szCs w:val="28"/>
          <w:lang w:val="uk-UA"/>
        </w:rPr>
      </w:pPr>
      <w:r w:rsidRPr="004F0215">
        <w:rPr>
          <w:rFonts w:ascii="Times New Roman" w:hAnsi="Times New Roman" w:cs="Times New Roman"/>
          <w:b/>
          <w:sz w:val="28"/>
          <w:szCs w:val="28"/>
          <w:lang w:val="uk-UA"/>
        </w:rPr>
        <w:t xml:space="preserve">Introduction </w:t>
      </w:r>
    </w:p>
    <w:p w14:paraId="25872FE8" w14:textId="77777777" w:rsidR="000B33D1" w:rsidRPr="00DE436D" w:rsidRDefault="000B33D1" w:rsidP="000B33D1">
      <w:pPr>
        <w:spacing w:after="0" w:line="360" w:lineRule="auto"/>
        <w:ind w:firstLine="567"/>
        <w:jc w:val="both"/>
        <w:rPr>
          <w:rFonts w:ascii="Times New Roman" w:eastAsia="Times New Roman" w:hAnsi="Times New Roman" w:cs="Times New Roman"/>
          <w:color w:val="000000"/>
          <w:sz w:val="28"/>
          <w:szCs w:val="28"/>
          <w:lang w:val="en-US"/>
        </w:rPr>
      </w:pPr>
      <w:r w:rsidRPr="00DE436D">
        <w:rPr>
          <w:rFonts w:ascii="Times New Roman" w:eastAsia="Times New Roman" w:hAnsi="Times New Roman" w:cs="Times New Roman"/>
          <w:sz w:val="28"/>
          <w:szCs w:val="28"/>
          <w:lang w:val="en-US"/>
        </w:rPr>
        <w:t>The multifaceted nature of interstate cooperation in various spheres of regulation, mediated by foreign diplomatic missions, necessitated the normative consolidation at the international legal level of the main (most general and important) functions of embassies and missions of states. Article 3 of the Vienna Convention on Diplomatic Relations of 1961 consolidated the numerous generally accepted diplomatic functions into several main groups.</w:t>
      </w:r>
    </w:p>
    <w:p w14:paraId="4E458EBA" w14:textId="77777777" w:rsidR="00954A67" w:rsidRDefault="00954A67" w:rsidP="00954A67">
      <w:pPr>
        <w:spacing w:after="0" w:line="360" w:lineRule="auto"/>
        <w:ind w:firstLine="567"/>
        <w:jc w:val="both"/>
        <w:rPr>
          <w:rFonts w:ascii="Times New Roman" w:eastAsia="Times New Roman" w:hAnsi="Times New Roman" w:cs="Times New Roman"/>
          <w:color w:val="000000"/>
          <w:sz w:val="28"/>
          <w:szCs w:val="28"/>
          <w:lang w:val="uk-UA"/>
        </w:rPr>
      </w:pPr>
      <w:r w:rsidRPr="005B466F">
        <w:rPr>
          <w:rFonts w:ascii="Times New Roman" w:eastAsia="Times New Roman" w:hAnsi="Times New Roman" w:cs="Times New Roman"/>
          <w:sz w:val="28"/>
          <w:szCs w:val="28"/>
          <w:lang w:val="uk-UA"/>
        </w:rPr>
        <w:t>The functions of the diplomatic mission are as follows: 1) to represent the acc</w:t>
      </w:r>
      <w:r>
        <w:rPr>
          <w:rFonts w:ascii="Times New Roman" w:eastAsia="Times New Roman" w:hAnsi="Times New Roman" w:cs="Times New Roman"/>
          <w:sz w:val="28"/>
          <w:szCs w:val="28"/>
          <w:lang w:val="uk-UA"/>
        </w:rPr>
        <w:t>rediting state (hereinafter - A</w:t>
      </w:r>
      <w:r>
        <w:rPr>
          <w:rFonts w:ascii="Times New Roman" w:eastAsia="Times New Roman" w:hAnsi="Times New Roman" w:cs="Times New Roman"/>
          <w:sz w:val="28"/>
          <w:szCs w:val="28"/>
          <w:lang w:val="en-US"/>
        </w:rPr>
        <w:t>S</w:t>
      </w:r>
      <w:r w:rsidRPr="005B466F">
        <w:rPr>
          <w:rFonts w:ascii="Times New Roman" w:eastAsia="Times New Roman" w:hAnsi="Times New Roman" w:cs="Times New Roman"/>
          <w:sz w:val="28"/>
          <w:szCs w:val="28"/>
          <w:lang w:val="uk-UA"/>
        </w:rPr>
        <w:t xml:space="preserve">) in the host state (hereinafter - </w:t>
      </w:r>
      <w:r>
        <w:rPr>
          <w:rFonts w:ascii="Times New Roman" w:eastAsia="Times New Roman" w:hAnsi="Times New Roman" w:cs="Times New Roman"/>
          <w:sz w:val="28"/>
          <w:szCs w:val="28"/>
          <w:lang w:val="en-US"/>
        </w:rPr>
        <w:t>HS</w:t>
      </w:r>
      <w:r w:rsidRPr="005B466F">
        <w:rPr>
          <w:rFonts w:ascii="Times New Roman" w:eastAsia="Times New Roman" w:hAnsi="Times New Roman" w:cs="Times New Roman"/>
          <w:sz w:val="28"/>
          <w:szCs w:val="28"/>
          <w:lang w:val="uk-UA"/>
        </w:rPr>
        <w:t>); 2) to</w:t>
      </w:r>
      <w:r>
        <w:rPr>
          <w:rFonts w:ascii="Times New Roman" w:eastAsia="Times New Roman" w:hAnsi="Times New Roman" w:cs="Times New Roman"/>
          <w:sz w:val="28"/>
          <w:szCs w:val="28"/>
          <w:lang w:val="uk-UA"/>
        </w:rPr>
        <w:t xml:space="preserve"> protect the interests of the </w:t>
      </w:r>
      <w:r>
        <w:rPr>
          <w:rFonts w:ascii="Times New Roman" w:eastAsia="Times New Roman" w:hAnsi="Times New Roman" w:cs="Times New Roman"/>
          <w:sz w:val="28"/>
          <w:szCs w:val="28"/>
          <w:lang w:val="en-US"/>
        </w:rPr>
        <w:t>AS</w:t>
      </w:r>
      <w:r w:rsidRPr="005B466F">
        <w:rPr>
          <w:rFonts w:ascii="Times New Roman" w:eastAsia="Times New Roman" w:hAnsi="Times New Roman" w:cs="Times New Roman"/>
          <w:sz w:val="28"/>
          <w:szCs w:val="28"/>
          <w:lang w:val="uk-UA"/>
        </w:rPr>
        <w:t xml:space="preserve"> in the </w:t>
      </w:r>
      <w:r>
        <w:rPr>
          <w:rFonts w:ascii="Times New Roman" w:eastAsia="Times New Roman" w:hAnsi="Times New Roman" w:cs="Times New Roman"/>
          <w:sz w:val="28"/>
          <w:szCs w:val="28"/>
          <w:lang w:val="en-US"/>
        </w:rPr>
        <w:t>HS</w:t>
      </w:r>
      <w:r w:rsidRPr="005B466F">
        <w:rPr>
          <w:rFonts w:ascii="Times New Roman" w:eastAsia="Times New Roman" w:hAnsi="Times New Roman" w:cs="Times New Roman"/>
          <w:sz w:val="28"/>
          <w:szCs w:val="28"/>
          <w:lang w:val="uk-UA"/>
        </w:rPr>
        <w:t xml:space="preserve"> and its citizens within the limits allowed by international law; 3) to negotiate with the government of the </w:t>
      </w:r>
      <w:r>
        <w:rPr>
          <w:rFonts w:ascii="Times New Roman" w:eastAsia="Times New Roman" w:hAnsi="Times New Roman" w:cs="Times New Roman"/>
          <w:sz w:val="28"/>
          <w:szCs w:val="28"/>
          <w:lang w:val="en-US"/>
        </w:rPr>
        <w:t>HS</w:t>
      </w:r>
      <w:r w:rsidRPr="005B466F">
        <w:rPr>
          <w:rFonts w:ascii="Times New Roman" w:eastAsia="Times New Roman" w:hAnsi="Times New Roman" w:cs="Times New Roman"/>
          <w:sz w:val="28"/>
          <w:szCs w:val="28"/>
          <w:lang w:val="uk-UA"/>
        </w:rPr>
        <w:t xml:space="preserve">; 4) find out the conditions and events in the </w:t>
      </w:r>
      <w:r>
        <w:rPr>
          <w:rFonts w:ascii="Times New Roman" w:eastAsia="Times New Roman" w:hAnsi="Times New Roman" w:cs="Times New Roman"/>
          <w:sz w:val="28"/>
          <w:szCs w:val="28"/>
          <w:lang w:val="en-US"/>
        </w:rPr>
        <w:t>HS</w:t>
      </w:r>
      <w:r w:rsidRPr="005B466F">
        <w:rPr>
          <w:rFonts w:ascii="Times New Roman" w:eastAsia="Times New Roman" w:hAnsi="Times New Roman" w:cs="Times New Roman"/>
          <w:sz w:val="28"/>
          <w:szCs w:val="28"/>
          <w:lang w:val="uk-UA"/>
        </w:rPr>
        <w:t xml:space="preserve"> by all legal means and notify the government of the </w:t>
      </w:r>
      <w:r>
        <w:rPr>
          <w:rFonts w:ascii="Times New Roman" w:eastAsia="Times New Roman" w:hAnsi="Times New Roman" w:cs="Times New Roman"/>
          <w:sz w:val="28"/>
          <w:szCs w:val="28"/>
          <w:lang w:val="en-US"/>
        </w:rPr>
        <w:t>AS</w:t>
      </w:r>
      <w:r w:rsidRPr="005B466F">
        <w:rPr>
          <w:rFonts w:ascii="Times New Roman" w:eastAsia="Times New Roman" w:hAnsi="Times New Roman" w:cs="Times New Roman"/>
          <w:sz w:val="28"/>
          <w:szCs w:val="28"/>
          <w:lang w:val="uk-UA"/>
        </w:rPr>
        <w:t xml:space="preserve">; 5) to encourage friendly relations between </w:t>
      </w:r>
      <w:r>
        <w:rPr>
          <w:rFonts w:ascii="Times New Roman" w:eastAsia="Times New Roman" w:hAnsi="Times New Roman" w:cs="Times New Roman"/>
          <w:sz w:val="28"/>
          <w:szCs w:val="28"/>
          <w:lang w:val="en-US"/>
        </w:rPr>
        <w:t>AS</w:t>
      </w:r>
      <w:r w:rsidRPr="005B466F">
        <w:rPr>
          <w:rFonts w:ascii="Times New Roman" w:eastAsia="Times New Roman" w:hAnsi="Times New Roman" w:cs="Times New Roman"/>
          <w:sz w:val="28"/>
          <w:szCs w:val="28"/>
          <w:lang w:val="uk-UA"/>
        </w:rPr>
        <w:t xml:space="preserve"> and </w:t>
      </w:r>
      <w:r>
        <w:rPr>
          <w:rFonts w:ascii="Times New Roman" w:eastAsia="Times New Roman" w:hAnsi="Times New Roman" w:cs="Times New Roman"/>
          <w:sz w:val="28"/>
          <w:szCs w:val="28"/>
          <w:lang w:val="en-US"/>
        </w:rPr>
        <w:t>HS</w:t>
      </w:r>
      <w:r w:rsidRPr="005B466F">
        <w:rPr>
          <w:rFonts w:ascii="Times New Roman" w:eastAsia="Times New Roman" w:hAnsi="Times New Roman" w:cs="Times New Roman"/>
          <w:sz w:val="28"/>
          <w:szCs w:val="28"/>
          <w:lang w:val="uk-UA"/>
        </w:rPr>
        <w:t xml:space="preserve"> and to develop their relations in the field of economy, culture and science. However, t</w:t>
      </w:r>
      <w:r>
        <w:rPr>
          <w:rFonts w:ascii="Times New Roman" w:eastAsia="Times New Roman" w:hAnsi="Times New Roman" w:cs="Times New Roman"/>
          <w:sz w:val="28"/>
          <w:szCs w:val="28"/>
          <w:lang w:val="uk-UA"/>
        </w:rPr>
        <w:t>he beginning of the XXI century</w:t>
      </w:r>
      <w:r w:rsidRPr="005B466F">
        <w:rPr>
          <w:rFonts w:ascii="Times New Roman" w:eastAsia="Times New Roman" w:hAnsi="Times New Roman" w:cs="Times New Roman"/>
          <w:sz w:val="28"/>
          <w:szCs w:val="28"/>
          <w:lang w:val="uk-UA"/>
        </w:rPr>
        <w:t xml:space="preserve"> marks an increasingly clear trend that has begun to be traced in the relevant international legal practice. It consisted not only in changing the relative role of individual diplomatic functions, but also in their specific content; It was obvious that the spheres of traditional functions of embassies and missions were narrowing and their reorientation took place; It was obvious that the embassy channels were used more and more often. So, let's look at these issues in our lecture.</w:t>
      </w:r>
    </w:p>
    <w:p w14:paraId="5D815F4B" w14:textId="77777777" w:rsidR="000B33D1" w:rsidRPr="000B33D1" w:rsidRDefault="000B33D1" w:rsidP="000B33D1">
      <w:pPr>
        <w:pStyle w:val="a7"/>
        <w:spacing w:after="0" w:line="360" w:lineRule="auto"/>
        <w:ind w:left="567"/>
        <w:jc w:val="both"/>
        <w:rPr>
          <w:rFonts w:ascii="Times New Roman" w:hAnsi="Times New Roman" w:cs="Times New Roman"/>
          <w:bCs/>
          <w:sz w:val="28"/>
          <w:szCs w:val="28"/>
          <w:lang w:val="en-US"/>
        </w:rPr>
      </w:pPr>
    </w:p>
    <w:p w14:paraId="4731A566" w14:textId="77777777" w:rsidR="008948B9" w:rsidRDefault="008948B9" w:rsidP="008948B9">
      <w:pPr>
        <w:pStyle w:val="2"/>
        <w:rPr>
          <w:lang w:val="en-US"/>
        </w:rPr>
      </w:pPr>
      <w:bookmarkStart w:id="46" w:name="_Toc87636431"/>
      <w:r w:rsidRPr="00E72B7F">
        <w:rPr>
          <w:b/>
          <w:lang w:val="en-US"/>
        </w:rPr>
        <w:lastRenderedPageBreak/>
        <w:t xml:space="preserve">1. </w:t>
      </w:r>
      <w:r w:rsidR="0034377A" w:rsidRPr="0034377A">
        <w:rPr>
          <w:b/>
          <w:lang w:val="en-US"/>
        </w:rPr>
        <w:t>Functions of diplomatic missions</w:t>
      </w:r>
      <w:bookmarkEnd w:id="46"/>
    </w:p>
    <w:p w14:paraId="56A31C22" w14:textId="77777777" w:rsidR="0018327E" w:rsidRPr="008E5D45" w:rsidRDefault="0018327E" w:rsidP="0018327E">
      <w:pPr>
        <w:spacing w:after="0" w:line="360" w:lineRule="auto"/>
        <w:ind w:firstLine="567"/>
        <w:jc w:val="both"/>
        <w:rPr>
          <w:rFonts w:ascii="Times New Roman" w:eastAsia="Times New Roman" w:hAnsi="Times New Roman" w:cs="Times New Roman"/>
          <w:color w:val="000000"/>
          <w:sz w:val="28"/>
          <w:szCs w:val="28"/>
          <w:lang w:val="uk-UA"/>
        </w:rPr>
      </w:pPr>
      <w:r w:rsidRPr="008E5D45">
        <w:rPr>
          <w:rFonts w:ascii="Times New Roman" w:eastAsia="Times New Roman" w:hAnsi="Times New Roman" w:cs="Times New Roman"/>
          <w:sz w:val="28"/>
          <w:szCs w:val="28"/>
          <w:lang w:val="uk-UA"/>
        </w:rPr>
        <w:t>The Congress of Vienna of 1815 and the Aachen International Protocol of 1818 established the generally accepted legal and protocol principles of various aspects of diplomatic practice. Three stable directions of activity of diplomatic missions have gradually developed (scientific literature calls them functions). They have acquired a classical, canonical character in the current conditions. They are represented by the following functions: negotiation, diplomatic protection and information activities. According to a leading Ukrainian expert, these three functions need to be supplemented by another - representative.</w:t>
      </w:r>
    </w:p>
    <w:p w14:paraId="4A7B3BA3" w14:textId="77777777" w:rsidR="00D422E3" w:rsidRPr="00CF5C02" w:rsidRDefault="00D422E3" w:rsidP="00D422E3">
      <w:pPr>
        <w:spacing w:after="0" w:line="360" w:lineRule="auto"/>
        <w:ind w:firstLine="567"/>
        <w:jc w:val="both"/>
        <w:rPr>
          <w:rFonts w:ascii="Times New Roman" w:eastAsia="Times New Roman" w:hAnsi="Times New Roman" w:cs="Times New Roman"/>
          <w:color w:val="000000"/>
          <w:sz w:val="28"/>
          <w:szCs w:val="28"/>
          <w:lang w:val="en-US"/>
        </w:rPr>
      </w:pPr>
      <w:r w:rsidRPr="00CF5C02">
        <w:rPr>
          <w:rFonts w:ascii="Times New Roman" w:eastAsia="Times New Roman" w:hAnsi="Times New Roman" w:cs="Times New Roman"/>
          <w:sz w:val="28"/>
          <w:szCs w:val="28"/>
          <w:lang w:val="en-US"/>
        </w:rPr>
        <w:t>The date of October 22, 1992 became the key date. After all, the President of Ukraine signed an order according to which the "Regulations on the diplomatic mission of Ukraine abroad" were approved. It emphasizes: “The functions of the diplomatic mission of Ukraine include:</w:t>
      </w:r>
    </w:p>
    <w:p w14:paraId="74ABBCA5" w14:textId="77777777" w:rsidR="003017D2" w:rsidRPr="0011170B" w:rsidRDefault="003017D2" w:rsidP="003017D2">
      <w:pPr>
        <w:spacing w:after="0" w:line="360" w:lineRule="auto"/>
        <w:jc w:val="both"/>
        <w:rPr>
          <w:rFonts w:ascii="Times New Roman" w:eastAsia="Times New Roman" w:hAnsi="Times New Roman" w:cs="Times New Roman"/>
          <w:i/>
          <w:sz w:val="28"/>
          <w:szCs w:val="28"/>
          <w:lang w:val="uk-UA"/>
        </w:rPr>
      </w:pPr>
      <w:r w:rsidRPr="00CF5C02">
        <w:rPr>
          <w:rFonts w:ascii="Times New Roman" w:eastAsia="Times New Roman" w:hAnsi="Times New Roman" w:cs="Times New Roman"/>
          <w:i/>
          <w:sz w:val="28"/>
          <w:szCs w:val="28"/>
          <w:lang w:val="en-US"/>
        </w:rPr>
        <w:t xml:space="preserve">1) to represent Ukraine in the host state and to maintain official relations with that state; </w:t>
      </w:r>
    </w:p>
    <w:p w14:paraId="7B70FD60" w14:textId="77777777" w:rsidR="003017D2" w:rsidRPr="0011170B" w:rsidRDefault="003017D2" w:rsidP="003017D2">
      <w:pPr>
        <w:spacing w:after="0" w:line="360" w:lineRule="auto"/>
        <w:jc w:val="both"/>
        <w:rPr>
          <w:rFonts w:ascii="Times New Roman" w:eastAsia="Times New Roman" w:hAnsi="Times New Roman" w:cs="Times New Roman"/>
          <w:i/>
          <w:sz w:val="28"/>
          <w:szCs w:val="28"/>
          <w:lang w:val="uk-UA"/>
        </w:rPr>
      </w:pPr>
      <w:r w:rsidRPr="0011170B">
        <w:rPr>
          <w:rFonts w:ascii="Times New Roman" w:eastAsia="Times New Roman" w:hAnsi="Times New Roman" w:cs="Times New Roman"/>
          <w:i/>
          <w:sz w:val="28"/>
          <w:szCs w:val="28"/>
          <w:lang w:val="en-US"/>
        </w:rPr>
        <w:t xml:space="preserve">2) protect the interests of Ukraine, the rights and interests of its citizens and legal entities in the host country; </w:t>
      </w:r>
    </w:p>
    <w:p w14:paraId="38B53A65" w14:textId="77777777" w:rsidR="003017D2" w:rsidRPr="0011170B" w:rsidRDefault="003017D2" w:rsidP="003017D2">
      <w:pPr>
        <w:spacing w:after="0" w:line="360" w:lineRule="auto"/>
        <w:jc w:val="both"/>
        <w:rPr>
          <w:rFonts w:ascii="Times New Roman" w:eastAsia="Times New Roman" w:hAnsi="Times New Roman" w:cs="Times New Roman"/>
          <w:i/>
          <w:sz w:val="28"/>
          <w:szCs w:val="28"/>
          <w:lang w:val="uk-UA"/>
        </w:rPr>
      </w:pPr>
      <w:r w:rsidRPr="0011170B">
        <w:rPr>
          <w:rFonts w:ascii="Times New Roman" w:eastAsia="Times New Roman" w:hAnsi="Times New Roman" w:cs="Times New Roman"/>
          <w:i/>
          <w:sz w:val="28"/>
          <w:szCs w:val="28"/>
          <w:lang w:val="en-US"/>
        </w:rPr>
        <w:t xml:space="preserve">3) negotiate with the government of the host state; </w:t>
      </w:r>
    </w:p>
    <w:p w14:paraId="1B8E0B89" w14:textId="77777777" w:rsidR="003017D2" w:rsidRPr="0011170B" w:rsidRDefault="003017D2" w:rsidP="003017D2">
      <w:pPr>
        <w:spacing w:after="0" w:line="360" w:lineRule="auto"/>
        <w:jc w:val="both"/>
        <w:rPr>
          <w:rFonts w:ascii="Times New Roman" w:eastAsia="Times New Roman" w:hAnsi="Times New Roman" w:cs="Times New Roman"/>
          <w:i/>
          <w:sz w:val="28"/>
          <w:szCs w:val="28"/>
          <w:lang w:val="uk-UA"/>
        </w:rPr>
      </w:pPr>
      <w:r w:rsidRPr="0011170B">
        <w:rPr>
          <w:rFonts w:ascii="Times New Roman" w:eastAsia="Times New Roman" w:hAnsi="Times New Roman" w:cs="Times New Roman"/>
          <w:i/>
          <w:sz w:val="28"/>
          <w:szCs w:val="28"/>
          <w:lang w:val="en-US"/>
        </w:rPr>
        <w:t xml:space="preserve">4) to find out by all legal means the situation and events in the host state and to inform the relevant bodies of Ukraine about them; </w:t>
      </w:r>
    </w:p>
    <w:p w14:paraId="335D4E41" w14:textId="77777777" w:rsidR="003017D2" w:rsidRPr="0011170B" w:rsidRDefault="003017D2" w:rsidP="003017D2">
      <w:pPr>
        <w:spacing w:after="0" w:line="360" w:lineRule="auto"/>
        <w:jc w:val="both"/>
        <w:rPr>
          <w:rFonts w:ascii="Times New Roman" w:eastAsia="Times New Roman" w:hAnsi="Times New Roman" w:cs="Times New Roman"/>
          <w:i/>
          <w:sz w:val="28"/>
          <w:szCs w:val="28"/>
          <w:lang w:val="uk-UA"/>
        </w:rPr>
      </w:pPr>
      <w:r w:rsidRPr="0011170B">
        <w:rPr>
          <w:rFonts w:ascii="Times New Roman" w:eastAsia="Times New Roman" w:hAnsi="Times New Roman" w:cs="Times New Roman"/>
          <w:i/>
          <w:sz w:val="28"/>
          <w:szCs w:val="28"/>
          <w:lang w:val="en-US"/>
        </w:rPr>
        <w:t xml:space="preserve">5) to disseminate information in the host country about the situation in Ukraine and events in international life; </w:t>
      </w:r>
    </w:p>
    <w:p w14:paraId="1D8FD208" w14:textId="77777777" w:rsidR="003017D2" w:rsidRPr="0011170B" w:rsidRDefault="003017D2" w:rsidP="003017D2">
      <w:pPr>
        <w:spacing w:after="0" w:line="360" w:lineRule="auto"/>
        <w:jc w:val="both"/>
        <w:rPr>
          <w:rFonts w:ascii="Times New Roman" w:eastAsia="Times New Roman" w:hAnsi="Times New Roman" w:cs="Times New Roman"/>
          <w:i/>
          <w:color w:val="000000"/>
          <w:sz w:val="28"/>
          <w:szCs w:val="28"/>
          <w:lang w:val="en-US"/>
        </w:rPr>
      </w:pPr>
      <w:r w:rsidRPr="0011170B">
        <w:rPr>
          <w:rFonts w:ascii="Times New Roman" w:eastAsia="Times New Roman" w:hAnsi="Times New Roman" w:cs="Times New Roman"/>
          <w:i/>
          <w:sz w:val="28"/>
          <w:szCs w:val="28"/>
          <w:lang w:val="en-US"/>
        </w:rPr>
        <w:t>6) to encourage friendly relations between Ukraine and the host country and to develop their cooperation in the field of econ</w:t>
      </w:r>
      <w:r>
        <w:rPr>
          <w:rFonts w:ascii="Times New Roman" w:eastAsia="Times New Roman" w:hAnsi="Times New Roman" w:cs="Times New Roman"/>
          <w:i/>
          <w:sz w:val="28"/>
          <w:szCs w:val="28"/>
          <w:lang w:val="en-US"/>
        </w:rPr>
        <w:t>omy, culture and science.</w:t>
      </w:r>
      <w:r w:rsidRPr="0011170B">
        <w:rPr>
          <w:rFonts w:ascii="Times New Roman" w:eastAsia="Times New Roman" w:hAnsi="Times New Roman" w:cs="Times New Roman"/>
          <w:i/>
          <w:sz w:val="28"/>
          <w:szCs w:val="28"/>
          <w:lang w:val="en-US"/>
        </w:rPr>
        <w:t>"</w:t>
      </w:r>
    </w:p>
    <w:p w14:paraId="31793C26" w14:textId="77777777" w:rsidR="0034377A" w:rsidRPr="00E83BEB" w:rsidRDefault="00B71C9F" w:rsidP="0018327E">
      <w:pPr>
        <w:widowControl w:val="0"/>
        <w:tabs>
          <w:tab w:val="left" w:pos="3750"/>
        </w:tabs>
        <w:spacing w:after="0" w:line="360" w:lineRule="auto"/>
        <w:ind w:firstLine="567"/>
        <w:jc w:val="both"/>
        <w:rPr>
          <w:rFonts w:ascii="Times New Roman" w:eastAsia="Times New Roman" w:hAnsi="Times New Roman" w:cs="Times New Roman"/>
          <w:sz w:val="28"/>
          <w:szCs w:val="28"/>
          <w:lang w:val="en-US"/>
        </w:rPr>
      </w:pPr>
      <w:r w:rsidRPr="00CF5C02">
        <w:rPr>
          <w:rFonts w:ascii="Times New Roman" w:eastAsia="Times New Roman" w:hAnsi="Times New Roman" w:cs="Times New Roman"/>
          <w:sz w:val="28"/>
          <w:szCs w:val="28"/>
          <w:lang w:val="en-US"/>
        </w:rPr>
        <w:t>The function of representation can obviously be considered central to every embassy or mission; it is in it that all that they are created for abroad is concentrated. It is the embassies or missions that carry out the activities of the diplomatic mission on behalf of and on behalf of their state on all matters of official relations with the host country.</w:t>
      </w:r>
    </w:p>
    <w:p w14:paraId="13053CF9" w14:textId="77777777" w:rsidR="00117A67" w:rsidRPr="00184C50" w:rsidRDefault="00117A67" w:rsidP="00117A67">
      <w:pPr>
        <w:spacing w:after="0" w:line="360" w:lineRule="auto"/>
        <w:ind w:firstLine="567"/>
        <w:jc w:val="both"/>
        <w:rPr>
          <w:rFonts w:ascii="Times New Roman" w:eastAsia="Times New Roman" w:hAnsi="Times New Roman" w:cs="Times New Roman"/>
          <w:color w:val="000000"/>
          <w:sz w:val="28"/>
          <w:szCs w:val="28"/>
          <w:lang w:val="uk-UA"/>
        </w:rPr>
      </w:pPr>
      <w:r w:rsidRPr="00184C50">
        <w:rPr>
          <w:rFonts w:ascii="Times New Roman" w:eastAsia="Times New Roman" w:hAnsi="Times New Roman" w:cs="Times New Roman"/>
          <w:sz w:val="28"/>
          <w:szCs w:val="28"/>
          <w:lang w:val="uk-UA"/>
        </w:rPr>
        <w:lastRenderedPageBreak/>
        <w:t>Next we will note the function of diplomatic protection. It provides for the protection of the rights and legitimate interests of the accrediting state, its citizens and legal entities located in the country of accreditation of the embassy. Diplomatic protection is provided primarily by the fact that the embassy provides advice to its citizens on all matters relating to their stay in the country, makes various inquiries to protect the interests of its state and its citizens, and if necessary - protests and</w:t>
      </w:r>
      <w:r>
        <w:rPr>
          <w:rFonts w:ascii="Times New Roman" w:eastAsia="Times New Roman" w:hAnsi="Times New Roman" w:cs="Times New Roman"/>
          <w:sz w:val="28"/>
          <w:szCs w:val="28"/>
          <w:lang w:val="uk-UA"/>
        </w:rPr>
        <w:t xml:space="preserve"> submissions to the authorities</w:t>
      </w:r>
      <w:r w:rsidRPr="00184C50">
        <w:rPr>
          <w:rFonts w:ascii="Times New Roman" w:eastAsia="Times New Roman" w:hAnsi="Times New Roman" w:cs="Times New Roman"/>
          <w:sz w:val="28"/>
          <w:szCs w:val="28"/>
          <w:lang w:val="uk-UA"/>
        </w:rPr>
        <w:t xml:space="preserve"> host country.</w:t>
      </w:r>
    </w:p>
    <w:p w14:paraId="4B00D4A7" w14:textId="77777777" w:rsidR="00B81A15" w:rsidRPr="008F1B0D" w:rsidRDefault="00B81A15" w:rsidP="00B81A15">
      <w:pPr>
        <w:spacing w:after="0" w:line="360" w:lineRule="auto"/>
        <w:ind w:firstLine="567"/>
        <w:jc w:val="both"/>
        <w:rPr>
          <w:rFonts w:ascii="Times New Roman" w:eastAsia="Times New Roman" w:hAnsi="Times New Roman" w:cs="Times New Roman"/>
          <w:color w:val="000000"/>
          <w:sz w:val="28"/>
          <w:szCs w:val="28"/>
          <w:lang w:val="en-US"/>
        </w:rPr>
      </w:pPr>
      <w:r w:rsidRPr="008F1B0D">
        <w:rPr>
          <w:rFonts w:ascii="Times New Roman" w:eastAsia="Times New Roman" w:hAnsi="Times New Roman" w:cs="Times New Roman"/>
          <w:color w:val="000000"/>
          <w:sz w:val="28"/>
          <w:szCs w:val="28"/>
          <w:lang w:val="en-US"/>
        </w:rPr>
        <w:t>Modern protection of the rights and interests of citizens who are (or have business) abroad is carried out by almost 99 percent by consular departments of embassies or independent consular offices of a particular state, and only in particularly serious and politically significant cases are appropriate steps taken on behalf of the diplomatic mission as a whole</w:t>
      </w:r>
      <w:r>
        <w:rPr>
          <w:rFonts w:ascii="Times New Roman" w:eastAsia="Times New Roman" w:hAnsi="Times New Roman" w:cs="Times New Roman"/>
          <w:color w:val="000000"/>
          <w:sz w:val="28"/>
          <w:szCs w:val="28"/>
          <w:lang w:val="en-US"/>
        </w:rPr>
        <w:t>.</w:t>
      </w:r>
    </w:p>
    <w:p w14:paraId="79EAED58" w14:textId="77777777" w:rsidR="002863EB" w:rsidRPr="00E83BEB" w:rsidRDefault="003D7A7B" w:rsidP="003D7A7B">
      <w:pPr>
        <w:spacing w:after="0" w:line="360" w:lineRule="auto"/>
        <w:ind w:firstLine="567"/>
        <w:jc w:val="both"/>
        <w:rPr>
          <w:rFonts w:ascii="Times New Roman" w:eastAsia="Times New Roman" w:hAnsi="Times New Roman" w:cs="Times New Roman"/>
          <w:sz w:val="28"/>
          <w:szCs w:val="28"/>
          <w:lang w:val="en-US"/>
        </w:rPr>
      </w:pPr>
      <w:r w:rsidRPr="00CF5C02">
        <w:rPr>
          <w:rFonts w:ascii="Times New Roman" w:eastAsia="Times New Roman" w:hAnsi="Times New Roman" w:cs="Times New Roman"/>
          <w:sz w:val="28"/>
          <w:szCs w:val="28"/>
          <w:lang w:val="en-US"/>
        </w:rPr>
        <w:t xml:space="preserve">First, when the functions of diplomatic protection are exercised, it is unacceptable when diplomats take any steps that could be regarded as an attempt to interfere in the internal affairs of the host country. </w:t>
      </w:r>
    </w:p>
    <w:p w14:paraId="44A051A3" w14:textId="77777777" w:rsidR="003D7A7B" w:rsidRPr="00910C37" w:rsidRDefault="003D7A7B" w:rsidP="003D7A7B">
      <w:pPr>
        <w:spacing w:after="0" w:line="360" w:lineRule="auto"/>
        <w:ind w:firstLine="567"/>
        <w:jc w:val="both"/>
        <w:rPr>
          <w:rFonts w:ascii="Times New Roman" w:eastAsia="Times New Roman" w:hAnsi="Times New Roman" w:cs="Times New Roman"/>
          <w:color w:val="000000"/>
          <w:sz w:val="28"/>
          <w:szCs w:val="28"/>
          <w:lang w:val="en-US"/>
        </w:rPr>
      </w:pPr>
      <w:r w:rsidRPr="00910C37">
        <w:rPr>
          <w:rFonts w:ascii="Times New Roman" w:eastAsia="Times New Roman" w:hAnsi="Times New Roman" w:cs="Times New Roman"/>
          <w:sz w:val="28"/>
          <w:szCs w:val="28"/>
          <w:lang w:val="en-US"/>
        </w:rPr>
        <w:t>Secondly, the preparation of the application of all legal means of diplomatic protection obliges the embassy to make sure that citizens or legal entities of its state are denied judicial or other protection in accordance with the current legislation of the host country, or all means provided by this legislation</w:t>
      </w:r>
      <w:r>
        <w:rPr>
          <w:rFonts w:ascii="Times New Roman" w:eastAsia="Times New Roman" w:hAnsi="Times New Roman" w:cs="Times New Roman"/>
          <w:sz w:val="28"/>
          <w:szCs w:val="28"/>
          <w:lang w:val="en-US"/>
        </w:rPr>
        <w:t>,</w:t>
      </w:r>
      <w:r w:rsidRPr="00910C37">
        <w:rPr>
          <w:rFonts w:ascii="Times New Roman" w:eastAsia="Times New Roman" w:hAnsi="Times New Roman" w:cs="Times New Roman"/>
          <w:sz w:val="28"/>
          <w:szCs w:val="28"/>
          <w:lang w:val="en-US"/>
        </w:rPr>
        <w:t xml:space="preserve"> to restore the violated rights has already been exhausted, and this has not yielded the desired results.</w:t>
      </w:r>
    </w:p>
    <w:p w14:paraId="5568C00B" w14:textId="77777777" w:rsidR="00B71C9F" w:rsidRPr="00B81A15" w:rsidRDefault="002863EB" w:rsidP="0018327E">
      <w:pPr>
        <w:widowControl w:val="0"/>
        <w:tabs>
          <w:tab w:val="left" w:pos="3750"/>
        </w:tabs>
        <w:spacing w:after="0" w:line="360" w:lineRule="auto"/>
        <w:ind w:firstLine="567"/>
        <w:jc w:val="both"/>
        <w:rPr>
          <w:rFonts w:ascii="Times New Roman" w:hAnsi="Times New Roman" w:cs="Times New Roman"/>
          <w:sz w:val="28"/>
          <w:szCs w:val="28"/>
          <w:highlight w:val="yellow"/>
          <w:lang w:val="en-US"/>
        </w:rPr>
      </w:pPr>
      <w:r w:rsidRPr="00CF5C02">
        <w:rPr>
          <w:rFonts w:ascii="Times New Roman" w:eastAsia="Times New Roman" w:hAnsi="Times New Roman" w:cs="Times New Roman"/>
          <w:sz w:val="28"/>
          <w:szCs w:val="28"/>
          <w:lang w:val="en-US"/>
        </w:rPr>
        <w:t xml:space="preserve">Third, diplomatic protection may be provided by the embassy only to individuals and legal entities of the accrediting state. </w:t>
      </w:r>
      <w:r w:rsidRPr="008F656B">
        <w:rPr>
          <w:rFonts w:ascii="Times New Roman" w:eastAsia="Times New Roman" w:hAnsi="Times New Roman" w:cs="Times New Roman"/>
          <w:sz w:val="28"/>
          <w:szCs w:val="28"/>
          <w:lang w:val="en-US"/>
        </w:rPr>
        <w:t>Stateless persons and stateless persons (ie stateless persons in general, or persons who are citizens of two or more countries at the same time), as well as citizens and institutions of a foreign state, as a rule, cannot count on the patronage or assistance of another embassy unless absolutely necessary and is not the subject of a special agreement.</w:t>
      </w:r>
    </w:p>
    <w:p w14:paraId="2E9C3A11" w14:textId="77777777" w:rsidR="00860821" w:rsidRPr="00CF5C02" w:rsidRDefault="00860821" w:rsidP="00860821">
      <w:pPr>
        <w:spacing w:after="0" w:line="360" w:lineRule="auto"/>
        <w:ind w:firstLine="567"/>
        <w:jc w:val="both"/>
        <w:rPr>
          <w:rFonts w:ascii="Times New Roman" w:eastAsia="Times New Roman" w:hAnsi="Times New Roman" w:cs="Times New Roman"/>
          <w:color w:val="000000"/>
          <w:sz w:val="28"/>
          <w:szCs w:val="28"/>
          <w:lang w:val="en-US"/>
        </w:rPr>
      </w:pPr>
      <w:r w:rsidRPr="00CF5C02">
        <w:rPr>
          <w:rFonts w:ascii="Times New Roman" w:eastAsia="Times New Roman" w:hAnsi="Times New Roman" w:cs="Times New Roman"/>
          <w:sz w:val="28"/>
          <w:szCs w:val="28"/>
          <w:lang w:val="en-US"/>
        </w:rPr>
        <w:t xml:space="preserve">The next function of embassies and missions, which is undoubtedly most closely connected with the idea of diplomacy, is the function of negotiating with </w:t>
      </w:r>
      <w:r w:rsidRPr="00CF5C02">
        <w:rPr>
          <w:rFonts w:ascii="Times New Roman" w:eastAsia="Times New Roman" w:hAnsi="Times New Roman" w:cs="Times New Roman"/>
          <w:sz w:val="28"/>
          <w:szCs w:val="28"/>
          <w:lang w:val="en-US"/>
        </w:rPr>
        <w:lastRenderedPageBreak/>
        <w:t>the government of the host country. At the same time, negotiating means in one case a process during which the usual working contacts of the embassy with the Ministry of Foreign Affairs of the host country are used and certain current issues of relations between the two countries are discussed. We must distinguish between the actual negotiations, the purpose of which is to sign a relevant bilateral international agreement.</w:t>
      </w:r>
    </w:p>
    <w:p w14:paraId="3A6C705F" w14:textId="77777777" w:rsidR="00860821" w:rsidRPr="00CF5C02" w:rsidRDefault="00860821" w:rsidP="00860821">
      <w:pPr>
        <w:spacing w:after="0" w:line="360" w:lineRule="auto"/>
        <w:ind w:firstLine="567"/>
        <w:jc w:val="both"/>
        <w:rPr>
          <w:rFonts w:ascii="Times New Roman" w:eastAsia="Times New Roman" w:hAnsi="Times New Roman" w:cs="Times New Roman"/>
          <w:color w:val="000000"/>
          <w:sz w:val="28"/>
          <w:szCs w:val="28"/>
          <w:lang w:val="en-US"/>
        </w:rPr>
      </w:pPr>
      <w:r w:rsidRPr="00CF5C02">
        <w:rPr>
          <w:rFonts w:ascii="Times New Roman" w:eastAsia="Times New Roman" w:hAnsi="Times New Roman" w:cs="Times New Roman"/>
          <w:sz w:val="28"/>
          <w:szCs w:val="28"/>
          <w:lang w:val="en-US"/>
        </w:rPr>
        <w:t>In the first case, negotiations are usually conducted not by the ambassador himself, but on his behalf by the relevant staff from among the diplomatic staff of the mission. The ambassador negotiates as such in person, and in order to conduct them and accept the text of the bilateral agreement, which is the main result of such negotiations (including initialling the agreement), the ambassador does not need special powers - he has the right to do so due to the fact of accreditation as ambassador. country of stay. However, the signing of the contract requires a properly executed authority, if instructed to do so by the ambassador. Modernity shows that such diplomacy as summit negotiations is of special importance. These negotiations can be the most effective means of resolving the most difficult issues of international life.</w:t>
      </w:r>
    </w:p>
    <w:p w14:paraId="6D1FD050" w14:textId="77777777" w:rsidR="00952872" w:rsidRPr="00CA2522" w:rsidRDefault="00952872" w:rsidP="00952872">
      <w:pPr>
        <w:spacing w:after="0" w:line="360" w:lineRule="auto"/>
        <w:ind w:firstLine="567"/>
        <w:jc w:val="both"/>
        <w:rPr>
          <w:rFonts w:ascii="Times New Roman" w:eastAsia="Times New Roman" w:hAnsi="Times New Roman" w:cs="Times New Roman"/>
          <w:color w:val="000000"/>
          <w:sz w:val="28"/>
          <w:szCs w:val="28"/>
          <w:lang w:val="uk-UA"/>
        </w:rPr>
      </w:pPr>
      <w:r w:rsidRPr="00CA2522">
        <w:rPr>
          <w:rFonts w:ascii="Times New Roman" w:eastAsia="Times New Roman" w:hAnsi="Times New Roman" w:cs="Times New Roman"/>
          <w:sz w:val="28"/>
          <w:szCs w:val="28"/>
          <w:lang w:val="uk-UA"/>
        </w:rPr>
        <w:t>Finally, recent decades have shown that the role of the information function of diplomatic missions has increased enormously. Embassies and missions have always been important and reliable sources of information on various aspects of life in the host country. It should be emphasized that the extraction of such information should be carried out only by legal means in accordance with international law. It is impossible to carry out this function without the host countries facilitating diplomatic missions in this matter.</w:t>
      </w:r>
    </w:p>
    <w:p w14:paraId="78878B2A" w14:textId="77777777" w:rsidR="008948B9" w:rsidRPr="008948B9" w:rsidRDefault="008948B9" w:rsidP="008948B9">
      <w:pPr>
        <w:pStyle w:val="2"/>
        <w:rPr>
          <w:b/>
          <w:lang w:val="en-US"/>
        </w:rPr>
      </w:pPr>
      <w:bookmarkStart w:id="47" w:name="_Toc87636432"/>
      <w:r w:rsidRPr="00546DA4">
        <w:rPr>
          <w:b/>
          <w:lang w:val="en-US"/>
        </w:rPr>
        <w:t xml:space="preserve">2. </w:t>
      </w:r>
      <w:r w:rsidR="00094541" w:rsidRPr="00094541">
        <w:rPr>
          <w:b/>
          <w:lang w:val="en-US"/>
        </w:rPr>
        <w:t>Means of carrying out diplomatic functions</w:t>
      </w:r>
      <w:bookmarkEnd w:id="47"/>
    </w:p>
    <w:p w14:paraId="02F2BF13" w14:textId="77777777" w:rsidR="00A319CB" w:rsidRPr="004E708E" w:rsidRDefault="00A319CB" w:rsidP="00A319CB">
      <w:pPr>
        <w:spacing w:after="0" w:line="360" w:lineRule="auto"/>
        <w:ind w:firstLine="567"/>
        <w:jc w:val="both"/>
        <w:rPr>
          <w:rFonts w:ascii="Times New Roman" w:eastAsia="Times New Roman" w:hAnsi="Times New Roman" w:cs="Times New Roman"/>
          <w:color w:val="000000"/>
          <w:sz w:val="28"/>
          <w:szCs w:val="28"/>
          <w:lang w:val="uk-UA"/>
        </w:rPr>
      </w:pPr>
      <w:r w:rsidRPr="004E708E">
        <w:rPr>
          <w:rFonts w:ascii="Times New Roman" w:eastAsia="Times New Roman" w:hAnsi="Times New Roman" w:cs="Times New Roman"/>
          <w:sz w:val="28"/>
          <w:szCs w:val="28"/>
          <w:lang w:val="uk-UA"/>
        </w:rPr>
        <w:t>The successful operation of embassies and missions requires the provision of appropriate logistical facilities, ie the specific means and capabilities by which a diplomatic mission can effectively carry out its functions.</w:t>
      </w:r>
    </w:p>
    <w:p w14:paraId="3598F646" w14:textId="77777777" w:rsidR="008948B9" w:rsidRDefault="00A319CB" w:rsidP="00A319CB">
      <w:pPr>
        <w:spacing w:after="0" w:line="360" w:lineRule="auto"/>
        <w:ind w:firstLine="567"/>
        <w:jc w:val="both"/>
        <w:rPr>
          <w:rFonts w:ascii="Times New Roman" w:eastAsia="Times New Roman" w:hAnsi="Times New Roman" w:cs="Times New Roman"/>
          <w:sz w:val="28"/>
          <w:szCs w:val="28"/>
          <w:lang w:val="uk-UA"/>
        </w:rPr>
      </w:pPr>
      <w:r w:rsidRPr="00231B6F">
        <w:rPr>
          <w:rFonts w:ascii="Times New Roman" w:eastAsia="Times New Roman" w:hAnsi="Times New Roman" w:cs="Times New Roman"/>
          <w:sz w:val="28"/>
          <w:szCs w:val="28"/>
          <w:lang w:val="uk-UA"/>
        </w:rPr>
        <w:lastRenderedPageBreak/>
        <w:t>The main one is, of course, the premises of the diplomatic mission. As a rule, the embassy or mission of a foreign state is located in the capital of the host country. The only exception is probably the Vatican. The host country bears international legal responsibility for assisting the accrediting state in obtaining the necessary facilities for the proper functioning of diplomatic missions. This obligation is regulated by Art</w:t>
      </w:r>
      <w:r>
        <w:rPr>
          <w:rFonts w:ascii="Times New Roman" w:eastAsia="Times New Roman" w:hAnsi="Times New Roman" w:cs="Times New Roman"/>
          <w:sz w:val="28"/>
          <w:szCs w:val="28"/>
          <w:lang w:val="uk-UA"/>
        </w:rPr>
        <w:t>. 21 of the Vienna Convention: «</w:t>
      </w:r>
      <w:r w:rsidRPr="00231B6F">
        <w:rPr>
          <w:rFonts w:ascii="Times New Roman" w:eastAsia="Times New Roman" w:hAnsi="Times New Roman" w:cs="Times New Roman"/>
          <w:sz w:val="28"/>
          <w:szCs w:val="28"/>
          <w:lang w:val="uk-UA"/>
        </w:rPr>
        <w:t>1. The receiving State shall either assist the accrediting State in acquiring in its territory, in accordance with its laws, the premises necessary for its representation, or assist the accrediting State in obtaining the premises by any other means. 2. It shall also, where necessary, assist the missions in obtaining suitable premi</w:t>
      </w:r>
      <w:r>
        <w:rPr>
          <w:rFonts w:ascii="Times New Roman" w:eastAsia="Times New Roman" w:hAnsi="Times New Roman" w:cs="Times New Roman"/>
          <w:sz w:val="28"/>
          <w:szCs w:val="28"/>
          <w:lang w:val="uk-UA"/>
        </w:rPr>
        <w:t>ses for their staff».</w:t>
      </w:r>
    </w:p>
    <w:p w14:paraId="482CA204" w14:textId="77777777" w:rsidR="00E041FE" w:rsidRDefault="00E041FE" w:rsidP="00E041FE">
      <w:pPr>
        <w:spacing w:after="0" w:line="360" w:lineRule="auto"/>
        <w:ind w:firstLine="708"/>
        <w:jc w:val="both"/>
        <w:rPr>
          <w:rFonts w:ascii="Times New Roman" w:eastAsia="Times New Roman" w:hAnsi="Times New Roman" w:cs="Times New Roman"/>
          <w:color w:val="000000"/>
          <w:sz w:val="28"/>
          <w:szCs w:val="28"/>
          <w:lang w:val="uk-UA"/>
        </w:rPr>
      </w:pPr>
      <w:r w:rsidRPr="005C7D4F">
        <w:rPr>
          <w:rFonts w:ascii="Times New Roman" w:eastAsia="Times New Roman" w:hAnsi="Times New Roman" w:cs="Times New Roman"/>
          <w:sz w:val="28"/>
          <w:szCs w:val="28"/>
          <w:lang w:val="uk-UA"/>
        </w:rPr>
        <w:t xml:space="preserve">Article 25 of the Vienna Convention contains in general form the </w:t>
      </w:r>
      <w:r>
        <w:rPr>
          <w:rFonts w:ascii="Times New Roman" w:eastAsia="Times New Roman" w:hAnsi="Times New Roman" w:cs="Times New Roman"/>
          <w:sz w:val="28"/>
          <w:szCs w:val="28"/>
          <w:lang w:val="uk-UA"/>
        </w:rPr>
        <w:t>obligation of the host country «</w:t>
      </w:r>
      <w:r w:rsidRPr="005C7D4F">
        <w:rPr>
          <w:rFonts w:ascii="Times New Roman" w:eastAsia="Times New Roman" w:hAnsi="Times New Roman" w:cs="Times New Roman"/>
          <w:sz w:val="28"/>
          <w:szCs w:val="28"/>
          <w:lang w:val="uk-UA"/>
        </w:rPr>
        <w:t>... to provide every opportunity for the performanc</w:t>
      </w:r>
      <w:r>
        <w:rPr>
          <w:rFonts w:ascii="Times New Roman" w:eastAsia="Times New Roman" w:hAnsi="Times New Roman" w:cs="Times New Roman"/>
          <w:sz w:val="28"/>
          <w:szCs w:val="28"/>
          <w:lang w:val="uk-UA"/>
        </w:rPr>
        <w:t>e of the functions of a mission»</w:t>
      </w:r>
      <w:r w:rsidRPr="005C7D4F">
        <w:rPr>
          <w:rFonts w:ascii="Times New Roman" w:eastAsia="Times New Roman" w:hAnsi="Times New Roman" w:cs="Times New Roman"/>
          <w:sz w:val="28"/>
          <w:szCs w:val="28"/>
          <w:lang w:val="uk-UA"/>
        </w:rPr>
        <w:t>. A specific aspect of this obligation is realized through ensuring the right of employees of foreign diplomatic missions to move freely within the territory of the host country. Since the scope of the embassy (as opposed to the consulate) extends to the entire territory of the host country, it logically follows the right of diplomats to move freely throughout its territory. It is necessary not only for a thorough study of the conditions and events in the host country, which is the main content of the informa</w:t>
      </w:r>
      <w:r>
        <w:rPr>
          <w:rFonts w:ascii="Times New Roman" w:eastAsia="Times New Roman" w:hAnsi="Times New Roman" w:cs="Times New Roman"/>
          <w:sz w:val="28"/>
          <w:szCs w:val="28"/>
          <w:lang w:val="uk-UA"/>
        </w:rPr>
        <w:t xml:space="preserve">tion function of the embassy, </w:t>
      </w:r>
      <w:r w:rsidRPr="005C7D4F">
        <w:rPr>
          <w:rFonts w:ascii="Times New Roman" w:eastAsia="Times New Roman" w:hAnsi="Times New Roman" w:cs="Times New Roman"/>
          <w:sz w:val="28"/>
          <w:szCs w:val="28"/>
          <w:lang w:val="uk-UA"/>
        </w:rPr>
        <w:t>but also to perform actions related to the functions of diplomatic defense, representation and more.</w:t>
      </w:r>
    </w:p>
    <w:p w14:paraId="735041FA" w14:textId="77777777" w:rsidR="00E041FE" w:rsidRDefault="00E041FE" w:rsidP="00E041FE">
      <w:pPr>
        <w:spacing w:after="0" w:line="360" w:lineRule="auto"/>
        <w:ind w:firstLine="720"/>
        <w:jc w:val="both"/>
        <w:rPr>
          <w:rFonts w:ascii="Times New Roman" w:eastAsia="Times New Roman" w:hAnsi="Times New Roman" w:cs="Times New Roman"/>
          <w:color w:val="000000"/>
          <w:sz w:val="28"/>
          <w:szCs w:val="28"/>
          <w:lang w:val="uk-UA"/>
        </w:rPr>
      </w:pPr>
      <w:r w:rsidRPr="00DA6EE4">
        <w:rPr>
          <w:rFonts w:ascii="Times New Roman" w:eastAsia="Times New Roman" w:hAnsi="Times New Roman" w:cs="Times New Roman"/>
          <w:sz w:val="28"/>
          <w:szCs w:val="28"/>
          <w:lang w:val="uk-UA"/>
        </w:rPr>
        <w:t>However, freedom of movement does not mean unrestricted and uncontrolled travel by diplomats, regardless of the national security of the host country. Here it is especially necessary to adhere to the principle of ensuring the rights and legitimate interests of both contracting states. This is evidenced by Article 26 of the Vi</w:t>
      </w:r>
      <w:r>
        <w:rPr>
          <w:rFonts w:ascii="Times New Roman" w:eastAsia="Times New Roman" w:hAnsi="Times New Roman" w:cs="Times New Roman"/>
          <w:sz w:val="28"/>
          <w:szCs w:val="28"/>
          <w:lang w:val="uk-UA"/>
        </w:rPr>
        <w:t>enna Convention, which states: «</w:t>
      </w:r>
      <w:r w:rsidRPr="00DA6EE4">
        <w:rPr>
          <w:rFonts w:ascii="Times New Roman" w:eastAsia="Times New Roman" w:hAnsi="Times New Roman" w:cs="Times New Roman"/>
          <w:sz w:val="28"/>
          <w:szCs w:val="28"/>
          <w:lang w:val="uk-UA"/>
        </w:rPr>
        <w:t xml:space="preserve">As this is not contrary to the laws and regulations on areas to which entry is prohibited or regulated for reasons of national security, the </w:t>
      </w:r>
      <w:r>
        <w:rPr>
          <w:rFonts w:ascii="Times New Roman" w:eastAsia="Times New Roman" w:hAnsi="Times New Roman" w:cs="Times New Roman"/>
          <w:sz w:val="28"/>
          <w:szCs w:val="28"/>
          <w:lang w:val="uk-UA"/>
        </w:rPr>
        <w:t>Host</w:t>
      </w:r>
      <w:r w:rsidRPr="00DA6EE4">
        <w:rPr>
          <w:rFonts w:ascii="Times New Roman" w:eastAsia="Times New Roman" w:hAnsi="Times New Roman" w:cs="Times New Roman"/>
          <w:sz w:val="28"/>
          <w:szCs w:val="28"/>
          <w:lang w:val="uk-UA"/>
        </w:rPr>
        <w:t xml:space="preserve"> State shall ensure that all members of the mission have freedom of movement within its territory</w:t>
      </w:r>
      <w:r>
        <w:rPr>
          <w:rFonts w:ascii="Times New Roman" w:eastAsia="Times New Roman" w:hAnsi="Times New Roman" w:cs="Times New Roman"/>
          <w:sz w:val="28"/>
          <w:szCs w:val="28"/>
          <w:lang w:val="uk-UA"/>
        </w:rPr>
        <w:t>»</w:t>
      </w:r>
      <w:r w:rsidRPr="00DA6EE4">
        <w:rPr>
          <w:rFonts w:ascii="Times New Roman" w:eastAsia="Times New Roman" w:hAnsi="Times New Roman" w:cs="Times New Roman"/>
          <w:sz w:val="28"/>
          <w:szCs w:val="28"/>
          <w:lang w:val="uk-UA"/>
        </w:rPr>
        <w:t>.</w:t>
      </w:r>
    </w:p>
    <w:p w14:paraId="68FFFB72" w14:textId="77777777" w:rsidR="000767B9" w:rsidRPr="00A53E18" w:rsidRDefault="000767B9" w:rsidP="000767B9">
      <w:pPr>
        <w:spacing w:after="0" w:line="360" w:lineRule="auto"/>
        <w:ind w:firstLine="720"/>
        <w:jc w:val="both"/>
        <w:rPr>
          <w:rFonts w:ascii="Times New Roman" w:eastAsia="Times New Roman" w:hAnsi="Times New Roman" w:cs="Times New Roman"/>
          <w:color w:val="000000"/>
          <w:sz w:val="28"/>
          <w:szCs w:val="28"/>
          <w:lang w:val="uk-UA"/>
        </w:rPr>
      </w:pPr>
      <w:r w:rsidRPr="00A53E18">
        <w:rPr>
          <w:rFonts w:ascii="Times New Roman" w:eastAsia="Times New Roman" w:hAnsi="Times New Roman" w:cs="Times New Roman"/>
          <w:sz w:val="28"/>
          <w:szCs w:val="28"/>
          <w:lang w:val="uk-UA"/>
        </w:rPr>
        <w:lastRenderedPageBreak/>
        <w:t>One of the means of ensuring the proper functioning of embassies and missions is also the freedom of communication of diplomatic missions with the accrediting state, its bodies both at the Center and abroad. This right is provided by item I of Art</w:t>
      </w:r>
      <w:r>
        <w:rPr>
          <w:rFonts w:ascii="Times New Roman" w:eastAsia="Times New Roman" w:hAnsi="Times New Roman" w:cs="Times New Roman"/>
          <w:sz w:val="28"/>
          <w:szCs w:val="28"/>
          <w:lang w:val="uk-UA"/>
        </w:rPr>
        <w:t>. 27 of the Vienna Convention: «</w:t>
      </w:r>
      <w:r w:rsidRPr="00A53E18">
        <w:rPr>
          <w:rFonts w:ascii="Times New Roman" w:eastAsia="Times New Roman" w:hAnsi="Times New Roman" w:cs="Times New Roman"/>
          <w:sz w:val="28"/>
          <w:szCs w:val="28"/>
          <w:lang w:val="uk-UA"/>
        </w:rPr>
        <w:t xml:space="preserve">... A mission may use all reasonable means, including diplomatic couriers and encrypted or encrypted dispatches, to communicate with the government and other missions and consulates of the accrediting State, wherever they may be. However, the representative office may install and operate a radio transmitter only with the consent </w:t>
      </w:r>
      <w:r>
        <w:rPr>
          <w:rFonts w:ascii="Times New Roman" w:eastAsia="Times New Roman" w:hAnsi="Times New Roman" w:cs="Times New Roman"/>
          <w:sz w:val="28"/>
          <w:szCs w:val="28"/>
          <w:lang w:val="uk-UA"/>
        </w:rPr>
        <w:t>of the host country</w:t>
      </w:r>
      <w:r w:rsidRPr="00D27FC3">
        <w:rPr>
          <w:rFonts w:ascii="Times New Roman" w:eastAsia="Times New Roman" w:hAnsi="Times New Roman" w:cs="Times New Roman"/>
          <w:color w:val="000000"/>
          <w:sz w:val="28"/>
          <w:szCs w:val="28"/>
          <w:lang w:val="uk-UA"/>
        </w:rPr>
        <w:t>»</w:t>
      </w:r>
      <w:r>
        <w:rPr>
          <w:rFonts w:ascii="Times New Roman" w:eastAsia="Times New Roman" w:hAnsi="Times New Roman" w:cs="Times New Roman"/>
          <w:sz w:val="28"/>
          <w:szCs w:val="28"/>
          <w:lang w:val="uk-UA"/>
        </w:rPr>
        <w:t>.</w:t>
      </w:r>
      <w:r w:rsidRPr="00A53E18">
        <w:rPr>
          <w:rFonts w:ascii="Times New Roman" w:eastAsia="Times New Roman" w:hAnsi="Times New Roman" w:cs="Times New Roman"/>
          <w:sz w:val="28"/>
          <w:szCs w:val="28"/>
          <w:lang w:val="uk-UA"/>
        </w:rPr>
        <w:t xml:space="preserve"> Ukraine regulates all these issues in accordance with the Decr</w:t>
      </w:r>
      <w:r>
        <w:rPr>
          <w:rFonts w:ascii="Times New Roman" w:eastAsia="Times New Roman" w:hAnsi="Times New Roman" w:cs="Times New Roman"/>
          <w:sz w:val="28"/>
          <w:szCs w:val="28"/>
          <w:lang w:val="uk-UA"/>
        </w:rPr>
        <w:t>ee of the President of Ukraine «</w:t>
      </w:r>
      <w:r w:rsidRPr="00A53E18">
        <w:rPr>
          <w:rFonts w:ascii="Times New Roman" w:eastAsia="Times New Roman" w:hAnsi="Times New Roman" w:cs="Times New Roman"/>
          <w:sz w:val="28"/>
          <w:szCs w:val="28"/>
          <w:lang w:val="uk-UA"/>
        </w:rPr>
        <w:t>On Regulations on Diplomatic Missions and Consular Pos</w:t>
      </w:r>
      <w:r>
        <w:rPr>
          <w:rFonts w:ascii="Times New Roman" w:eastAsia="Times New Roman" w:hAnsi="Times New Roman" w:cs="Times New Roman"/>
          <w:sz w:val="28"/>
          <w:szCs w:val="28"/>
          <w:lang w:val="uk-UA"/>
        </w:rPr>
        <w:t>ts of Foreign States in Ukraine»</w:t>
      </w:r>
      <w:r w:rsidRPr="00A53E18">
        <w:rPr>
          <w:rFonts w:ascii="Times New Roman" w:eastAsia="Times New Roman" w:hAnsi="Times New Roman" w:cs="Times New Roman"/>
          <w:sz w:val="28"/>
          <w:szCs w:val="28"/>
          <w:lang w:val="uk-UA"/>
        </w:rPr>
        <w:t xml:space="preserve"> of June 10, 1993.</w:t>
      </w:r>
    </w:p>
    <w:p w14:paraId="3F5E2659" w14:textId="77777777" w:rsidR="00AA029F" w:rsidRDefault="00AA029F" w:rsidP="00AA029F">
      <w:pPr>
        <w:spacing w:after="0" w:line="360" w:lineRule="auto"/>
        <w:ind w:firstLine="567"/>
        <w:jc w:val="both"/>
        <w:rPr>
          <w:rFonts w:ascii="Times New Roman" w:eastAsia="Times New Roman" w:hAnsi="Times New Roman" w:cs="Times New Roman"/>
          <w:color w:val="000000"/>
          <w:sz w:val="28"/>
          <w:szCs w:val="28"/>
          <w:lang w:val="uk-UA"/>
        </w:rPr>
      </w:pPr>
      <w:r w:rsidRPr="00AA0E14">
        <w:rPr>
          <w:rFonts w:ascii="Times New Roman" w:eastAsia="Times New Roman" w:hAnsi="Times New Roman" w:cs="Times New Roman"/>
          <w:sz w:val="28"/>
          <w:szCs w:val="28"/>
          <w:lang w:val="uk-UA"/>
        </w:rPr>
        <w:t>Due to the established norms and traditions of international law, diplomatic missions in the host country have certain privileges - the right to receive and transmit messages without hindrance and without delay, using the means of postal, telegraph, telex and other modern communications. For all the advantages of the most modern types and systems of communication, sending and receiving documents by diplomatic mail remains an important means of communication between the diplomatic mission and the Center.</w:t>
      </w:r>
    </w:p>
    <w:p w14:paraId="19F1E752" w14:textId="77777777" w:rsidR="00821387" w:rsidRDefault="00821387" w:rsidP="00821387">
      <w:pPr>
        <w:spacing w:after="0" w:line="360" w:lineRule="auto"/>
        <w:ind w:firstLine="708"/>
        <w:jc w:val="both"/>
        <w:rPr>
          <w:rFonts w:ascii="Times New Roman" w:eastAsia="Times New Roman" w:hAnsi="Times New Roman" w:cs="Times New Roman"/>
          <w:color w:val="000000"/>
          <w:sz w:val="28"/>
          <w:szCs w:val="28"/>
          <w:lang w:val="uk-UA"/>
        </w:rPr>
      </w:pPr>
      <w:r w:rsidRPr="006D19F1">
        <w:rPr>
          <w:rFonts w:ascii="Times New Roman" w:eastAsia="Times New Roman" w:hAnsi="Times New Roman" w:cs="Times New Roman"/>
          <w:sz w:val="28"/>
          <w:szCs w:val="28"/>
          <w:lang w:val="uk-UA"/>
        </w:rPr>
        <w:t>Modern international law and everyday diplomatic practice have established the institution of absolute inviolability of diplomatic mail. It is "not subject to disclosure or detention", according to paragraph 3 of Art. 27 of the Vienna Convention.</w:t>
      </w:r>
    </w:p>
    <w:p w14:paraId="7043F719" w14:textId="77777777" w:rsidR="007D73E5" w:rsidRDefault="007D73E5" w:rsidP="007D73E5">
      <w:pPr>
        <w:spacing w:after="0" w:line="360" w:lineRule="auto"/>
        <w:ind w:firstLine="567"/>
        <w:jc w:val="both"/>
        <w:rPr>
          <w:rFonts w:ascii="Times New Roman" w:eastAsia="Times New Roman" w:hAnsi="Times New Roman" w:cs="Times New Roman"/>
          <w:color w:val="000000"/>
          <w:sz w:val="28"/>
          <w:szCs w:val="28"/>
          <w:lang w:val="uk-UA"/>
        </w:rPr>
      </w:pPr>
      <w:r w:rsidRPr="00F00E64">
        <w:rPr>
          <w:rFonts w:ascii="Times New Roman" w:eastAsia="Times New Roman" w:hAnsi="Times New Roman" w:cs="Times New Roman"/>
          <w:sz w:val="28"/>
          <w:szCs w:val="28"/>
          <w:lang w:val="uk-UA"/>
        </w:rPr>
        <w:t xml:space="preserve">The decision on the passage of diplomatic mail across state borders is left to the customs services, which are governed in such cases by the current customs legislation in each country. As a rule, they pass diplomatic mail without hindrance, subjecting it only to external inspection and checking compliance with certain indisputable conditions (availability of a courier letter with a list of diplomatic mail places and confirmation of their belonging to a country, seals, seals, signatures on the spot with diplomatic mail, etc.). Customs officers have the right to postpone the </w:t>
      </w:r>
      <w:r w:rsidRPr="00F00E64">
        <w:rPr>
          <w:rFonts w:ascii="Times New Roman" w:eastAsia="Times New Roman" w:hAnsi="Times New Roman" w:cs="Times New Roman"/>
          <w:sz w:val="28"/>
          <w:szCs w:val="28"/>
          <w:lang w:val="uk-UA"/>
        </w:rPr>
        <w:lastRenderedPageBreak/>
        <w:t>decision on the passage of such luggage until the problem is agreed with the Ministry of Foreign Affairs of their country, which, in turn, should contact the relevant diplomatic mission.</w:t>
      </w:r>
    </w:p>
    <w:p w14:paraId="7A6B70C4" w14:textId="77777777" w:rsidR="00107058" w:rsidRPr="00AE323C" w:rsidRDefault="00107058" w:rsidP="00107058">
      <w:pPr>
        <w:spacing w:after="0" w:line="360" w:lineRule="auto"/>
        <w:ind w:firstLine="567"/>
        <w:jc w:val="both"/>
        <w:rPr>
          <w:rFonts w:ascii="Times New Roman" w:eastAsia="Times New Roman" w:hAnsi="Times New Roman" w:cs="Times New Roman"/>
          <w:color w:val="000000"/>
          <w:sz w:val="28"/>
          <w:szCs w:val="28"/>
          <w:lang w:val="uk-UA"/>
        </w:rPr>
      </w:pPr>
      <w:r w:rsidRPr="00AE323C">
        <w:rPr>
          <w:rFonts w:ascii="Times New Roman" w:eastAsia="Times New Roman" w:hAnsi="Times New Roman" w:cs="Times New Roman"/>
          <w:sz w:val="28"/>
          <w:szCs w:val="28"/>
          <w:lang w:val="uk-UA"/>
        </w:rPr>
        <w:t>Such cases are possible if there are visible external signs of non-compliance by the sender with the above requirements. According to Article 27 of the Vienna Convention, it is precisely these guarantees that are necessary to ensure the true, absolute inviolability of diplomatic mail. It should be borne in mind that international law also provides for the liability of senders of diplomatic mail for the transportation of things that do not belong to the diplomatic mail.</w:t>
      </w:r>
    </w:p>
    <w:p w14:paraId="06D2049F" w14:textId="77777777" w:rsidR="00D33831" w:rsidRPr="00A73409" w:rsidRDefault="00D33831" w:rsidP="00D33831">
      <w:pPr>
        <w:spacing w:after="0" w:line="360" w:lineRule="auto"/>
        <w:jc w:val="center"/>
        <w:rPr>
          <w:rFonts w:ascii="Times New Roman" w:hAnsi="Times New Roman" w:cs="Times New Roman"/>
          <w:b/>
          <w:sz w:val="28"/>
          <w:szCs w:val="28"/>
          <w:lang w:val="en-US"/>
        </w:rPr>
      </w:pPr>
      <w:r w:rsidRPr="00A73409">
        <w:rPr>
          <w:rFonts w:ascii="Times New Roman" w:hAnsi="Times New Roman" w:cs="Times New Roman"/>
          <w:b/>
          <w:sz w:val="28"/>
          <w:szCs w:val="28"/>
          <w:lang w:val="en-US"/>
        </w:rPr>
        <w:t>Workshop questions</w:t>
      </w:r>
    </w:p>
    <w:p w14:paraId="4207ED27" w14:textId="77777777" w:rsidR="00D33831" w:rsidRDefault="00D33831" w:rsidP="00D3383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73304D">
        <w:rPr>
          <w:rFonts w:ascii="Times New Roman" w:hAnsi="Times New Roman" w:cs="Times New Roman"/>
          <w:sz w:val="28"/>
          <w:szCs w:val="28"/>
          <w:lang w:val="en-US"/>
        </w:rPr>
        <w:t>History of the formation of the functions of diplomatic missions</w:t>
      </w:r>
      <w:r>
        <w:rPr>
          <w:rFonts w:ascii="Times New Roman" w:hAnsi="Times New Roman" w:cs="Times New Roman"/>
          <w:sz w:val="28"/>
          <w:szCs w:val="28"/>
          <w:lang w:val="en-US"/>
        </w:rPr>
        <w:t>.</w:t>
      </w:r>
    </w:p>
    <w:p w14:paraId="4521BD25" w14:textId="77777777" w:rsidR="00D33831" w:rsidRPr="00D33831" w:rsidRDefault="00D33831" w:rsidP="00D3383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747BD4">
        <w:rPr>
          <w:rFonts w:ascii="Times New Roman" w:hAnsi="Times New Roman" w:cs="Times New Roman"/>
          <w:sz w:val="28"/>
          <w:szCs w:val="28"/>
          <w:lang w:val="en-US"/>
        </w:rPr>
        <w:t xml:space="preserve">Explain the question: what does it mean to </w:t>
      </w:r>
      <w:r>
        <w:rPr>
          <w:rFonts w:ascii="Times New Roman" w:hAnsi="Times New Roman" w:cs="Times New Roman"/>
          <w:sz w:val="28"/>
          <w:szCs w:val="28"/>
          <w:lang w:val="en-US"/>
        </w:rPr>
        <w:t>represent the accrediting state</w:t>
      </w:r>
      <w:r w:rsidRPr="00747BD4">
        <w:rPr>
          <w:rFonts w:ascii="Times New Roman" w:hAnsi="Times New Roman" w:cs="Times New Roman"/>
          <w:sz w:val="28"/>
          <w:szCs w:val="28"/>
          <w:lang w:val="en-US"/>
        </w:rPr>
        <w:t xml:space="preserve"> in the host country</w:t>
      </w:r>
      <w:r>
        <w:rPr>
          <w:rFonts w:ascii="Times New Roman" w:hAnsi="Times New Roman" w:cs="Times New Roman"/>
          <w:sz w:val="28"/>
          <w:szCs w:val="28"/>
          <w:lang w:val="en-US"/>
        </w:rPr>
        <w:t>?</w:t>
      </w:r>
    </w:p>
    <w:p w14:paraId="3A621553" w14:textId="77777777" w:rsidR="00D33831" w:rsidRPr="00D33831" w:rsidRDefault="00D33831" w:rsidP="00D33831">
      <w:pPr>
        <w:spacing w:after="0" w:line="360" w:lineRule="auto"/>
        <w:jc w:val="both"/>
        <w:rPr>
          <w:rFonts w:ascii="Times New Roman" w:hAnsi="Times New Roman" w:cs="Times New Roman"/>
          <w:sz w:val="28"/>
          <w:szCs w:val="28"/>
          <w:lang w:val="en-US"/>
        </w:rPr>
      </w:pPr>
      <w:r w:rsidRPr="00AE7950">
        <w:rPr>
          <w:rFonts w:ascii="Times New Roman" w:hAnsi="Times New Roman" w:cs="Times New Roman"/>
          <w:sz w:val="28"/>
          <w:szCs w:val="28"/>
          <w:lang w:val="en-US"/>
        </w:rPr>
        <w:t>3. Explain what is meant by the function of protecting the interests of the accrediting state in the host state and its citizens within the limits allowed by international law?</w:t>
      </w:r>
    </w:p>
    <w:p w14:paraId="5FD8E5AB" w14:textId="77777777" w:rsidR="00D33831" w:rsidRPr="00D33831" w:rsidRDefault="00D33831" w:rsidP="00D33831">
      <w:pPr>
        <w:spacing w:after="0" w:line="360" w:lineRule="auto"/>
        <w:jc w:val="both"/>
        <w:rPr>
          <w:rFonts w:ascii="Times New Roman" w:hAnsi="Times New Roman" w:cs="Times New Roman"/>
          <w:sz w:val="28"/>
          <w:szCs w:val="28"/>
          <w:lang w:val="en-US"/>
        </w:rPr>
      </w:pPr>
      <w:r w:rsidRPr="00590A1B">
        <w:rPr>
          <w:rFonts w:ascii="Times New Roman" w:hAnsi="Times New Roman" w:cs="Times New Roman"/>
          <w:sz w:val="28"/>
          <w:szCs w:val="28"/>
          <w:lang w:val="en-US"/>
        </w:rPr>
        <w:t>4. What is the negotiating function of diplomatic representation?</w:t>
      </w:r>
    </w:p>
    <w:p w14:paraId="1EEFCD21" w14:textId="77777777" w:rsidR="00D33831" w:rsidRPr="0047040B" w:rsidRDefault="00D33831" w:rsidP="00D33831">
      <w:pPr>
        <w:spacing w:after="0" w:line="360" w:lineRule="auto"/>
        <w:jc w:val="both"/>
        <w:rPr>
          <w:rFonts w:ascii="Times New Roman" w:hAnsi="Times New Roman" w:cs="Times New Roman"/>
          <w:sz w:val="28"/>
          <w:szCs w:val="28"/>
          <w:lang w:val="en-US"/>
        </w:rPr>
      </w:pPr>
      <w:r w:rsidRPr="0047040B">
        <w:rPr>
          <w:rFonts w:ascii="Times New Roman" w:hAnsi="Times New Roman" w:cs="Times New Roman"/>
          <w:sz w:val="28"/>
          <w:szCs w:val="28"/>
          <w:lang w:val="en-US"/>
        </w:rPr>
        <w:t>5. What does it mean to find out the conditions and events in the host country by all legal means and to inform the government of the accrediting state about them?</w:t>
      </w:r>
    </w:p>
    <w:p w14:paraId="709D3610" w14:textId="77777777" w:rsidR="00D33831" w:rsidRPr="00D33831" w:rsidRDefault="00D33831" w:rsidP="00D33831">
      <w:pPr>
        <w:spacing w:after="0" w:line="360" w:lineRule="auto"/>
        <w:jc w:val="both"/>
        <w:rPr>
          <w:rFonts w:ascii="Times New Roman" w:hAnsi="Times New Roman" w:cs="Times New Roman"/>
          <w:sz w:val="28"/>
          <w:szCs w:val="28"/>
          <w:lang w:val="en-US"/>
        </w:rPr>
      </w:pPr>
      <w:r w:rsidRPr="0047040B">
        <w:rPr>
          <w:rFonts w:ascii="Times New Roman" w:hAnsi="Times New Roman" w:cs="Times New Roman"/>
          <w:sz w:val="28"/>
          <w:szCs w:val="28"/>
          <w:lang w:val="en-US"/>
        </w:rPr>
        <w:t>6</w:t>
      </w:r>
      <w:r w:rsidRPr="000F5735">
        <w:rPr>
          <w:rFonts w:ascii="Times New Roman" w:hAnsi="Times New Roman" w:cs="Times New Roman"/>
          <w:sz w:val="28"/>
          <w:szCs w:val="28"/>
          <w:lang w:val="en-US"/>
        </w:rPr>
        <w:t>. How is the function of fostering friendly relations between the accrediting state and the host state carried out?</w:t>
      </w:r>
    </w:p>
    <w:p w14:paraId="5A30042A" w14:textId="77777777" w:rsidR="00D33831" w:rsidRPr="0047040B" w:rsidRDefault="00D33831" w:rsidP="00D33831">
      <w:pPr>
        <w:spacing w:after="0" w:line="360" w:lineRule="auto"/>
        <w:jc w:val="both"/>
        <w:rPr>
          <w:rFonts w:ascii="Times New Roman" w:hAnsi="Times New Roman" w:cs="Times New Roman"/>
          <w:sz w:val="28"/>
          <w:szCs w:val="28"/>
          <w:lang w:val="en-US"/>
        </w:rPr>
      </w:pPr>
      <w:r w:rsidRPr="0047040B">
        <w:rPr>
          <w:rFonts w:ascii="Times New Roman" w:hAnsi="Times New Roman" w:cs="Times New Roman"/>
          <w:sz w:val="28"/>
          <w:szCs w:val="28"/>
          <w:lang w:val="en-US"/>
        </w:rPr>
        <w:t>7. Means of carrying out diplomatic functions.</w:t>
      </w:r>
    </w:p>
    <w:p w14:paraId="7F1C9EF0" w14:textId="77777777" w:rsidR="00A319CB" w:rsidRPr="00D33831" w:rsidRDefault="00A319CB" w:rsidP="00A319CB">
      <w:pPr>
        <w:spacing w:after="0" w:line="360" w:lineRule="auto"/>
        <w:ind w:firstLine="567"/>
        <w:jc w:val="both"/>
        <w:rPr>
          <w:rFonts w:ascii="Times New Roman" w:hAnsi="Times New Roman" w:cs="Times New Roman"/>
          <w:color w:val="000000" w:themeColor="text1"/>
          <w:sz w:val="28"/>
          <w:szCs w:val="28"/>
          <w:lang w:val="en-US"/>
        </w:rPr>
      </w:pPr>
    </w:p>
    <w:p w14:paraId="080A5BAC" w14:textId="77777777" w:rsidR="00D33831" w:rsidRPr="00D33831" w:rsidRDefault="00D33831" w:rsidP="00D33831">
      <w:pPr>
        <w:spacing w:after="0" w:line="360" w:lineRule="auto"/>
        <w:jc w:val="center"/>
        <w:rPr>
          <w:rFonts w:ascii="Times New Roman" w:hAnsi="Times New Roman" w:cs="Times New Roman"/>
          <w:sz w:val="28"/>
          <w:szCs w:val="28"/>
          <w:lang w:val="en-US"/>
        </w:rPr>
      </w:pPr>
      <w:r w:rsidRPr="00D33831">
        <w:rPr>
          <w:rFonts w:ascii="Times New Roman" w:hAnsi="Times New Roman" w:cs="Times New Roman"/>
          <w:sz w:val="28"/>
          <w:szCs w:val="28"/>
          <w:lang w:val="en-US"/>
        </w:rPr>
        <w:t>Literature</w:t>
      </w:r>
    </w:p>
    <w:p w14:paraId="106B79FA" w14:textId="77777777" w:rsidR="00D33831" w:rsidRPr="00D33831" w:rsidRDefault="00D33831" w:rsidP="00D33831">
      <w:pPr>
        <w:shd w:val="clear" w:color="auto" w:fill="FFFFFF"/>
        <w:spacing w:after="0" w:line="264" w:lineRule="atLeast"/>
        <w:jc w:val="both"/>
        <w:textAlignment w:val="baseline"/>
        <w:outlineLvl w:val="0"/>
        <w:rPr>
          <w:rFonts w:ascii="Times New Roman" w:hAnsi="Times New Roman" w:cs="Times New Roman"/>
          <w:sz w:val="28"/>
          <w:szCs w:val="28"/>
          <w:lang w:val="en-US"/>
        </w:rPr>
      </w:pPr>
      <w:bookmarkStart w:id="48" w:name="_Toc87636433"/>
      <w:r w:rsidRPr="00D33831">
        <w:rPr>
          <w:rFonts w:ascii="Times New Roman" w:hAnsi="Times New Roman" w:cs="Times New Roman"/>
          <w:sz w:val="28"/>
          <w:szCs w:val="28"/>
          <w:lang w:val="en-US"/>
        </w:rPr>
        <w:t xml:space="preserve">1. Diplomacy: Meaning, Nature, Functions and Role in Crisis Management. (2021). </w:t>
      </w:r>
      <w:hyperlink r:id="rId25" w:history="1">
        <w:r w:rsidRPr="00E83BEB">
          <w:rPr>
            <w:rFonts w:ascii="Times New Roman" w:hAnsi="Times New Roman" w:cs="Times New Roman"/>
            <w:sz w:val="28"/>
            <w:szCs w:val="28"/>
            <w:lang w:val="en-US"/>
          </w:rPr>
          <w:t>https://www.yourarticlelibrary.com/international-politics/diplomacy-meaning-nature-functions-and-role-in-crisis-management/48491</w:t>
        </w:r>
        <w:bookmarkEnd w:id="48"/>
      </w:hyperlink>
    </w:p>
    <w:p w14:paraId="063330E8" w14:textId="77777777" w:rsidR="00D33831" w:rsidRPr="00D33831" w:rsidRDefault="00D33831" w:rsidP="00D33831">
      <w:pPr>
        <w:pStyle w:val="1"/>
        <w:shd w:val="clear" w:color="auto" w:fill="FFFFFF"/>
        <w:spacing w:before="0" w:after="0"/>
        <w:jc w:val="both"/>
        <w:rPr>
          <w:rFonts w:ascii="Times New Roman" w:hAnsi="Times New Roman" w:cs="Times New Roman"/>
          <w:caps w:val="0"/>
          <w:color w:val="auto"/>
          <w:spacing w:val="0"/>
          <w:lang w:val="en-US"/>
        </w:rPr>
      </w:pPr>
      <w:bookmarkStart w:id="49" w:name="_Toc87636434"/>
      <w:r w:rsidRPr="00D33831">
        <w:rPr>
          <w:rFonts w:ascii="Times New Roman" w:hAnsi="Times New Roman" w:cs="Times New Roman"/>
          <w:caps w:val="0"/>
          <w:color w:val="auto"/>
          <w:spacing w:val="0"/>
          <w:lang w:val="en-US"/>
        </w:rPr>
        <w:t xml:space="preserve">2. Diplomacy (2021). Britannica. </w:t>
      </w:r>
      <w:hyperlink r:id="rId26" w:history="1">
        <w:r w:rsidRPr="00E83BEB">
          <w:rPr>
            <w:rFonts w:ascii="Times New Roman" w:hAnsi="Times New Roman" w:cs="Times New Roman"/>
            <w:caps w:val="0"/>
            <w:color w:val="auto"/>
            <w:spacing w:val="0"/>
            <w:lang w:val="en-US"/>
          </w:rPr>
          <w:t>https://www.britannica.com/topic/diplomacy</w:t>
        </w:r>
        <w:bookmarkEnd w:id="49"/>
      </w:hyperlink>
    </w:p>
    <w:p w14:paraId="74E7F9E3" w14:textId="77777777" w:rsidR="00D33831" w:rsidRPr="00D33831" w:rsidRDefault="00D33831" w:rsidP="00D33831">
      <w:pPr>
        <w:pStyle w:val="1"/>
        <w:shd w:val="clear" w:color="auto" w:fill="FFFFFF"/>
        <w:spacing w:before="0" w:after="0"/>
        <w:jc w:val="both"/>
        <w:rPr>
          <w:rFonts w:ascii="Times New Roman" w:hAnsi="Times New Roman" w:cs="Times New Roman"/>
          <w:caps w:val="0"/>
          <w:color w:val="auto"/>
          <w:spacing w:val="0"/>
          <w:lang w:val="en-US"/>
        </w:rPr>
      </w:pPr>
      <w:bookmarkStart w:id="50" w:name="_Toc87636435"/>
      <w:r w:rsidRPr="00D33831">
        <w:rPr>
          <w:rFonts w:ascii="Times New Roman" w:hAnsi="Times New Roman" w:cs="Times New Roman"/>
          <w:caps w:val="0"/>
          <w:color w:val="auto"/>
          <w:spacing w:val="0"/>
          <w:lang w:val="en-US"/>
        </w:rPr>
        <w:t xml:space="preserve">3. Changes in the Diplomatic Function and Their Impact on International Negotiations. (2021). </w:t>
      </w:r>
      <w:hyperlink r:id="rId27" w:history="1">
        <w:r w:rsidRPr="00E83BEB">
          <w:rPr>
            <w:rFonts w:ascii="Times New Roman" w:hAnsi="Times New Roman" w:cs="Times New Roman"/>
            <w:caps w:val="0"/>
            <w:color w:val="auto"/>
            <w:spacing w:val="0"/>
            <w:lang w:val="en-US"/>
          </w:rPr>
          <w:t>https://www.pin-negotiation.org/userfiles/images/pinpoints/PP26.pdf</w:t>
        </w:r>
        <w:bookmarkEnd w:id="50"/>
      </w:hyperlink>
    </w:p>
    <w:p w14:paraId="026A6FDB" w14:textId="77777777" w:rsidR="00D33831" w:rsidRPr="00F479FA" w:rsidRDefault="00D33831" w:rsidP="00F479FA">
      <w:pPr>
        <w:pStyle w:val="1"/>
        <w:shd w:val="clear" w:color="auto" w:fill="FFFFFF"/>
        <w:spacing w:before="0" w:after="0"/>
        <w:jc w:val="both"/>
        <w:rPr>
          <w:rFonts w:ascii="Times New Roman" w:hAnsi="Times New Roman" w:cs="Times New Roman"/>
          <w:caps w:val="0"/>
          <w:color w:val="auto"/>
          <w:spacing w:val="0"/>
          <w:lang w:val="en-US"/>
        </w:rPr>
      </w:pPr>
      <w:bookmarkStart w:id="51" w:name="_Toc87636436"/>
      <w:r w:rsidRPr="00D33831">
        <w:rPr>
          <w:rFonts w:ascii="Times New Roman" w:hAnsi="Times New Roman" w:cs="Times New Roman"/>
          <w:caps w:val="0"/>
          <w:color w:val="auto"/>
          <w:spacing w:val="0"/>
          <w:lang w:val="en-US"/>
        </w:rPr>
        <w:lastRenderedPageBreak/>
        <w:t>4. Alessandro Figus. (2018). Introduction to diplomatic Sciences (handbook and glossary).</w:t>
      </w:r>
      <w:r w:rsidR="00F479FA" w:rsidRPr="00F479FA">
        <w:rPr>
          <w:rFonts w:ascii="Times New Roman" w:hAnsi="Times New Roman" w:cs="Times New Roman"/>
          <w:caps w:val="0"/>
          <w:color w:val="auto"/>
          <w:spacing w:val="0"/>
          <w:lang w:val="en-US"/>
        </w:rPr>
        <w:t xml:space="preserve"> </w:t>
      </w:r>
      <w:r w:rsidRPr="00F479FA">
        <w:rPr>
          <w:rFonts w:ascii="Times New Roman" w:hAnsi="Times New Roman" w:cs="Times New Roman"/>
          <w:caps w:val="0"/>
          <w:color w:val="auto"/>
          <w:spacing w:val="0"/>
          <w:lang w:val="en-US"/>
        </w:rPr>
        <w:t xml:space="preserve">Geopolitical, Social Security and Freedom Journal, Volume 1 Issue 1. </w:t>
      </w:r>
      <w:hyperlink r:id="rId28" w:history="1">
        <w:r w:rsidRPr="00F479FA">
          <w:rPr>
            <w:rFonts w:ascii="Times New Roman" w:hAnsi="Times New Roman" w:cs="Times New Roman"/>
            <w:caps w:val="0"/>
            <w:color w:val="auto"/>
            <w:spacing w:val="0"/>
            <w:lang w:val="en-US"/>
          </w:rPr>
          <w:t>file:///C:/Users/admin/Downloads/[25873326%20-%20Geopolitical,%20Social%20Security%20and%20Freedom%20Journal]%20Introduction%20to%20diplomatic%20Sciences%20(handbook%20and%20glossary)..pdf</w:t>
        </w:r>
        <w:bookmarkEnd w:id="51"/>
      </w:hyperlink>
    </w:p>
    <w:p w14:paraId="4851D7BC" w14:textId="77777777" w:rsidR="00D33831" w:rsidRPr="00F479FA" w:rsidRDefault="00D33831" w:rsidP="00D33831">
      <w:pPr>
        <w:shd w:val="clear" w:color="auto" w:fill="FFFFFF"/>
        <w:spacing w:after="0" w:line="264" w:lineRule="atLeast"/>
        <w:jc w:val="both"/>
        <w:textAlignment w:val="baseline"/>
        <w:outlineLvl w:val="0"/>
        <w:rPr>
          <w:rFonts w:ascii="Times New Roman" w:hAnsi="Times New Roman" w:cs="Times New Roman"/>
          <w:sz w:val="28"/>
          <w:szCs w:val="28"/>
          <w:lang w:val="en-US"/>
        </w:rPr>
      </w:pPr>
      <w:bookmarkStart w:id="52" w:name="_Toc87636437"/>
      <w:r w:rsidRPr="00D33831">
        <w:rPr>
          <w:rFonts w:ascii="Times New Roman" w:hAnsi="Times New Roman" w:cs="Times New Roman"/>
          <w:sz w:val="28"/>
          <w:szCs w:val="28"/>
          <w:lang w:val="en-US"/>
        </w:rPr>
        <w:t xml:space="preserve">5. Metin AKSOY, Ahmet Servet ÇİÇEK. (2018). Redefining diplomacy in the 21st century &amp; examining the characteristics of an ideal diplomat. MANAS Journal of Social Studies. Vol. 7 No. 3. </w:t>
      </w:r>
      <w:hyperlink r:id="rId29" w:history="1">
        <w:r w:rsidRPr="00F479FA">
          <w:rPr>
            <w:rFonts w:ascii="Times New Roman" w:hAnsi="Times New Roman" w:cs="Times New Roman"/>
            <w:sz w:val="28"/>
            <w:szCs w:val="28"/>
            <w:lang w:val="en-US"/>
          </w:rPr>
          <w:t>https://dergipark.org.tr/tr/download/article-file/638817</w:t>
        </w:r>
        <w:bookmarkEnd w:id="52"/>
      </w:hyperlink>
    </w:p>
    <w:p w14:paraId="06CE2377" w14:textId="77777777" w:rsidR="00D33831" w:rsidRPr="00D33831" w:rsidRDefault="00D33831" w:rsidP="00D33831">
      <w:pPr>
        <w:spacing w:after="0" w:line="240" w:lineRule="auto"/>
        <w:jc w:val="both"/>
        <w:rPr>
          <w:rFonts w:ascii="Times New Roman" w:hAnsi="Times New Roman" w:cs="Times New Roman"/>
          <w:sz w:val="28"/>
          <w:szCs w:val="28"/>
          <w:lang w:val="en-US"/>
        </w:rPr>
      </w:pPr>
      <w:r w:rsidRPr="00D33831">
        <w:rPr>
          <w:rFonts w:ascii="Times New Roman" w:hAnsi="Times New Roman" w:cs="Times New Roman"/>
          <w:sz w:val="28"/>
          <w:szCs w:val="28"/>
          <w:lang w:val="en-US"/>
        </w:rPr>
        <w:t xml:space="preserve">6. Article 7. The main functions of the diplomatic service bodies. LAW OF UKRAINE </w:t>
      </w:r>
    </w:p>
    <w:p w14:paraId="2D334062" w14:textId="77777777" w:rsidR="00D33831" w:rsidRPr="00D33831" w:rsidRDefault="00D33831" w:rsidP="00D33831">
      <w:pPr>
        <w:spacing w:after="0" w:line="240" w:lineRule="auto"/>
        <w:jc w:val="both"/>
        <w:rPr>
          <w:rFonts w:ascii="Times New Roman" w:hAnsi="Times New Roman" w:cs="Times New Roman"/>
          <w:sz w:val="28"/>
          <w:szCs w:val="28"/>
          <w:lang w:val="en-US"/>
        </w:rPr>
      </w:pPr>
      <w:r w:rsidRPr="00D33831">
        <w:rPr>
          <w:rFonts w:ascii="Times New Roman" w:hAnsi="Times New Roman" w:cs="Times New Roman"/>
          <w:sz w:val="28"/>
          <w:szCs w:val="28"/>
          <w:lang w:val="en-US"/>
        </w:rPr>
        <w:t xml:space="preserve">On Diplomatic Service. </w:t>
      </w:r>
      <w:hyperlink r:id="rId30" w:history="1">
        <w:r w:rsidRPr="00F479FA">
          <w:rPr>
            <w:rFonts w:ascii="Times New Roman" w:hAnsi="Times New Roman" w:cs="Times New Roman"/>
            <w:sz w:val="28"/>
            <w:szCs w:val="28"/>
            <w:lang w:val="en-US"/>
          </w:rPr>
          <w:t>http://old.mfa.gov.ua/en/about-mfa/mfa-dipl-service-law</w:t>
        </w:r>
      </w:hyperlink>
    </w:p>
    <w:p w14:paraId="2239B344" w14:textId="77777777" w:rsidR="00D33831" w:rsidRPr="00D33831" w:rsidRDefault="00D33831" w:rsidP="00D33831">
      <w:pPr>
        <w:spacing w:after="0" w:line="240" w:lineRule="auto"/>
        <w:jc w:val="both"/>
        <w:rPr>
          <w:rFonts w:ascii="Times New Roman" w:hAnsi="Times New Roman" w:cs="Times New Roman"/>
          <w:sz w:val="28"/>
          <w:szCs w:val="28"/>
          <w:lang w:val="en-US"/>
        </w:rPr>
      </w:pPr>
      <w:r w:rsidRPr="00D33831">
        <w:rPr>
          <w:rFonts w:ascii="Times New Roman" w:hAnsi="Times New Roman" w:cs="Times New Roman"/>
          <w:sz w:val="28"/>
          <w:szCs w:val="28"/>
          <w:lang w:val="en-US"/>
        </w:rPr>
        <w:t xml:space="preserve"> </w:t>
      </w:r>
    </w:p>
    <w:p w14:paraId="1A9EEC01" w14:textId="77777777" w:rsidR="00D33831" w:rsidRPr="00D33831" w:rsidRDefault="00D33831" w:rsidP="00D33831">
      <w:pPr>
        <w:spacing w:after="0" w:line="360" w:lineRule="auto"/>
        <w:ind w:firstLine="567"/>
        <w:jc w:val="both"/>
        <w:rPr>
          <w:rFonts w:ascii="Times New Roman" w:hAnsi="Times New Roman" w:cs="Times New Roman"/>
          <w:sz w:val="28"/>
          <w:szCs w:val="28"/>
          <w:lang w:val="en-US"/>
        </w:rPr>
      </w:pPr>
    </w:p>
    <w:p w14:paraId="5DD0B3F5" w14:textId="77777777" w:rsidR="00D33831" w:rsidRPr="00D33831" w:rsidRDefault="00D33831" w:rsidP="00D33831">
      <w:pPr>
        <w:spacing w:after="0" w:line="360" w:lineRule="auto"/>
        <w:ind w:firstLine="567"/>
        <w:jc w:val="both"/>
        <w:rPr>
          <w:rFonts w:ascii="Times New Roman" w:hAnsi="Times New Roman" w:cs="Times New Roman"/>
          <w:sz w:val="28"/>
          <w:szCs w:val="28"/>
          <w:lang w:val="en-US"/>
        </w:rPr>
      </w:pPr>
    </w:p>
    <w:p w14:paraId="2A94B6CA"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263535BB"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625B124F"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5ADA568F"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0537A171"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42391855"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23675C22"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4F46435E" w14:textId="77777777" w:rsidR="00D33831" w:rsidRPr="00D33831" w:rsidRDefault="00D33831" w:rsidP="00A319CB">
      <w:pPr>
        <w:spacing w:after="0" w:line="360" w:lineRule="auto"/>
        <w:ind w:firstLine="567"/>
        <w:jc w:val="both"/>
        <w:rPr>
          <w:rFonts w:ascii="Times New Roman" w:hAnsi="Times New Roman" w:cs="Times New Roman"/>
          <w:color w:val="000000" w:themeColor="text1"/>
          <w:sz w:val="28"/>
          <w:szCs w:val="28"/>
          <w:lang w:val="en-US"/>
        </w:rPr>
      </w:pPr>
    </w:p>
    <w:p w14:paraId="55933DC5" w14:textId="77777777" w:rsidR="00F128F4" w:rsidRDefault="00F128F4" w:rsidP="00F128F4">
      <w:pPr>
        <w:rPr>
          <w:rFonts w:ascii="Times New Roman" w:eastAsia="Times New Roman" w:hAnsi="Times New Roman" w:cs="Times New Roman"/>
          <w:lang w:val="en-US" w:eastAsia="ru-RU"/>
        </w:rPr>
      </w:pPr>
      <w:r>
        <w:rPr>
          <w:lang w:val="en-US"/>
        </w:rPr>
        <w:br w:type="page"/>
      </w:r>
    </w:p>
    <w:p w14:paraId="0CB5997E" w14:textId="77777777" w:rsidR="00F128F4" w:rsidRPr="00546DA4" w:rsidRDefault="00F128F4" w:rsidP="00572F98">
      <w:pPr>
        <w:pStyle w:val="ad"/>
        <w:outlineLvl w:val="0"/>
        <w:rPr>
          <w:lang w:val="en-US"/>
        </w:rPr>
      </w:pPr>
      <w:bookmarkStart w:id="53" w:name="_Toc87636438"/>
      <w:r w:rsidRPr="00546DA4">
        <w:rPr>
          <w:lang w:val="en-US"/>
        </w:rPr>
        <w:lastRenderedPageBreak/>
        <w:t xml:space="preserve">THEME 6: </w:t>
      </w:r>
      <w:r w:rsidR="00FE1B53" w:rsidRPr="00FE1B53">
        <w:rPr>
          <w:lang w:val="en-US"/>
        </w:rPr>
        <w:t>Negotiation, Promotion and Outreach</w:t>
      </w:r>
      <w:bookmarkEnd w:id="53"/>
    </w:p>
    <w:p w14:paraId="2DCE31F8" w14:textId="77777777" w:rsidR="00980D1A" w:rsidRPr="00980D1A" w:rsidRDefault="00980D1A" w:rsidP="00255F5A">
      <w:pPr>
        <w:pStyle w:val="a7"/>
        <w:numPr>
          <w:ilvl w:val="0"/>
          <w:numId w:val="31"/>
        </w:numPr>
        <w:spacing w:after="0" w:line="360" w:lineRule="auto"/>
        <w:rPr>
          <w:rFonts w:ascii="Times New Roman" w:hAnsi="Times New Roman" w:cs="Times New Roman"/>
          <w:sz w:val="28"/>
          <w:szCs w:val="28"/>
          <w:lang w:val="en-US"/>
        </w:rPr>
      </w:pPr>
      <w:r w:rsidRPr="00F27D57">
        <w:rPr>
          <w:rFonts w:ascii="Times New Roman" w:hAnsi="Times New Roman" w:cs="Times New Roman"/>
          <w:sz w:val="28"/>
          <w:szCs w:val="28"/>
          <w:lang w:val="en-US"/>
        </w:rPr>
        <w:t>Negotiation is an important part of diplomacy.</w:t>
      </w:r>
    </w:p>
    <w:p w14:paraId="5A5FBD9A" w14:textId="77777777" w:rsidR="00F128F4" w:rsidRPr="00546DA4" w:rsidRDefault="00980D1A" w:rsidP="00255F5A">
      <w:pPr>
        <w:pStyle w:val="a7"/>
        <w:numPr>
          <w:ilvl w:val="0"/>
          <w:numId w:val="31"/>
        </w:numPr>
        <w:spacing w:after="0" w:line="360" w:lineRule="auto"/>
        <w:rPr>
          <w:rFonts w:ascii="Times New Roman" w:hAnsi="Times New Roman" w:cs="Times New Roman"/>
          <w:sz w:val="28"/>
          <w:szCs w:val="28"/>
          <w:lang w:val="en-US"/>
        </w:rPr>
      </w:pPr>
      <w:r w:rsidRPr="00D9004E">
        <w:rPr>
          <w:rFonts w:ascii="Times New Roman" w:hAnsi="Times New Roman" w:cs="Times New Roman"/>
          <w:sz w:val="28"/>
          <w:szCs w:val="28"/>
          <w:lang w:val="en-US"/>
        </w:rPr>
        <w:t>Promotion of the state interests in the activities of a diplomat</w:t>
      </w:r>
      <w:r w:rsidR="00F128F4" w:rsidRPr="00546DA4">
        <w:rPr>
          <w:rFonts w:ascii="Times New Roman" w:hAnsi="Times New Roman" w:cs="Times New Roman"/>
          <w:sz w:val="28"/>
          <w:szCs w:val="28"/>
          <w:lang w:val="en-US"/>
        </w:rPr>
        <w:t>.</w:t>
      </w:r>
    </w:p>
    <w:p w14:paraId="25F993DD" w14:textId="77777777" w:rsidR="00F128F4" w:rsidRPr="00F128F4" w:rsidRDefault="00980D1A" w:rsidP="00255F5A">
      <w:pPr>
        <w:pStyle w:val="a7"/>
        <w:numPr>
          <w:ilvl w:val="0"/>
          <w:numId w:val="31"/>
        </w:numPr>
        <w:spacing w:after="0" w:line="360" w:lineRule="auto"/>
        <w:rPr>
          <w:rFonts w:ascii="Times New Roman" w:hAnsi="Times New Roman" w:cs="Times New Roman"/>
          <w:sz w:val="28"/>
          <w:szCs w:val="28"/>
          <w:lang w:val="en-US"/>
        </w:rPr>
      </w:pPr>
      <w:r w:rsidRPr="008346D1">
        <w:rPr>
          <w:rFonts w:ascii="Times New Roman" w:hAnsi="Times New Roman" w:cs="Times New Roman"/>
          <w:sz w:val="28"/>
          <w:szCs w:val="28"/>
          <w:lang w:val="en-US"/>
        </w:rPr>
        <w:t>Outreach</w:t>
      </w:r>
      <w:r w:rsidRPr="00AA2E9E">
        <w:rPr>
          <w:rFonts w:ascii="Times New Roman" w:hAnsi="Times New Roman" w:cs="Times New Roman"/>
          <w:sz w:val="28"/>
          <w:szCs w:val="28"/>
          <w:lang w:val="en-US"/>
        </w:rPr>
        <w:t xml:space="preserve"> </w:t>
      </w:r>
      <w:r w:rsidRPr="008346D1">
        <w:rPr>
          <w:rFonts w:ascii="Times New Roman" w:hAnsi="Times New Roman" w:cs="Times New Roman"/>
          <w:sz w:val="28"/>
          <w:szCs w:val="28"/>
          <w:lang w:val="en-US"/>
        </w:rPr>
        <w:t>as</w:t>
      </w:r>
      <w:r w:rsidRPr="00AA2E9E">
        <w:rPr>
          <w:rFonts w:ascii="Times New Roman" w:hAnsi="Times New Roman" w:cs="Times New Roman"/>
          <w:sz w:val="28"/>
          <w:szCs w:val="28"/>
          <w:lang w:val="en-US"/>
        </w:rPr>
        <w:t xml:space="preserve"> </w:t>
      </w:r>
      <w:r w:rsidRPr="008346D1">
        <w:rPr>
          <w:rFonts w:ascii="Times New Roman" w:hAnsi="Times New Roman" w:cs="Times New Roman"/>
          <w:sz w:val="28"/>
          <w:szCs w:val="28"/>
          <w:lang w:val="en-US"/>
        </w:rPr>
        <w:t>a</w:t>
      </w:r>
      <w:r w:rsidRPr="00AA2E9E">
        <w:rPr>
          <w:rFonts w:ascii="Times New Roman" w:hAnsi="Times New Roman" w:cs="Times New Roman"/>
          <w:sz w:val="28"/>
          <w:szCs w:val="28"/>
          <w:lang w:val="en-US"/>
        </w:rPr>
        <w:t xml:space="preserve"> </w:t>
      </w:r>
      <w:r w:rsidRPr="008346D1">
        <w:rPr>
          <w:rFonts w:ascii="Times New Roman" w:hAnsi="Times New Roman" w:cs="Times New Roman"/>
          <w:sz w:val="28"/>
          <w:szCs w:val="28"/>
          <w:lang w:val="en-US"/>
        </w:rPr>
        <w:t>tool</w:t>
      </w:r>
      <w:r w:rsidRPr="00AA2E9E">
        <w:rPr>
          <w:rFonts w:ascii="Times New Roman" w:hAnsi="Times New Roman" w:cs="Times New Roman"/>
          <w:sz w:val="28"/>
          <w:szCs w:val="28"/>
          <w:lang w:val="en-US"/>
        </w:rPr>
        <w:t xml:space="preserve"> </w:t>
      </w:r>
      <w:r w:rsidRPr="008346D1">
        <w:rPr>
          <w:rFonts w:ascii="Times New Roman" w:hAnsi="Times New Roman" w:cs="Times New Roman"/>
          <w:sz w:val="28"/>
          <w:szCs w:val="28"/>
          <w:lang w:val="en-US"/>
        </w:rPr>
        <w:t>for</w:t>
      </w:r>
      <w:r w:rsidRPr="00AA2E9E">
        <w:rPr>
          <w:rFonts w:ascii="Times New Roman" w:hAnsi="Times New Roman" w:cs="Times New Roman"/>
          <w:sz w:val="28"/>
          <w:szCs w:val="28"/>
          <w:lang w:val="en-US"/>
        </w:rPr>
        <w:t xml:space="preserve"> </w:t>
      </w:r>
      <w:r w:rsidRPr="008346D1">
        <w:rPr>
          <w:rFonts w:ascii="Times New Roman" w:hAnsi="Times New Roman" w:cs="Times New Roman"/>
          <w:sz w:val="28"/>
          <w:szCs w:val="28"/>
          <w:lang w:val="en-US"/>
        </w:rPr>
        <w:t>diplomacy</w:t>
      </w:r>
      <w:r w:rsidR="00F128F4" w:rsidRPr="00980D1A">
        <w:rPr>
          <w:rFonts w:ascii="Times New Roman" w:hAnsi="Times New Roman" w:cs="Times New Roman"/>
          <w:sz w:val="28"/>
          <w:szCs w:val="28"/>
          <w:lang w:val="en-US"/>
        </w:rPr>
        <w:t>.</w:t>
      </w:r>
    </w:p>
    <w:p w14:paraId="72AA53BB" w14:textId="77777777" w:rsidR="00F128F4" w:rsidRPr="00980D1A" w:rsidRDefault="00980D1A" w:rsidP="00255F5A">
      <w:pPr>
        <w:pStyle w:val="a7"/>
        <w:numPr>
          <w:ilvl w:val="0"/>
          <w:numId w:val="31"/>
        </w:numPr>
        <w:spacing w:after="0" w:line="360" w:lineRule="auto"/>
        <w:rPr>
          <w:rFonts w:ascii="Times New Roman" w:hAnsi="Times New Roman" w:cs="Times New Roman"/>
          <w:sz w:val="28"/>
          <w:szCs w:val="28"/>
          <w:lang w:val="en-US"/>
        </w:rPr>
      </w:pPr>
      <w:r w:rsidRPr="00D05E61">
        <w:rPr>
          <w:rFonts w:ascii="Times New Roman" w:hAnsi="Times New Roman" w:cs="Times New Roman"/>
          <w:sz w:val="28"/>
          <w:szCs w:val="28"/>
          <w:lang w:val="en-US"/>
        </w:rPr>
        <w:t>The political and economic work of the ambassador</w:t>
      </w:r>
      <w:r w:rsidR="00F128F4" w:rsidRPr="00980D1A">
        <w:rPr>
          <w:rFonts w:ascii="Times New Roman" w:hAnsi="Times New Roman" w:cs="Times New Roman"/>
          <w:sz w:val="28"/>
          <w:szCs w:val="28"/>
          <w:lang w:val="en-US"/>
        </w:rPr>
        <w:t>.</w:t>
      </w:r>
    </w:p>
    <w:p w14:paraId="0B5B33F5" w14:textId="77777777" w:rsidR="00980D1A" w:rsidRPr="00980D1A" w:rsidRDefault="00980D1A" w:rsidP="00980D1A">
      <w:pPr>
        <w:pStyle w:val="a7"/>
        <w:numPr>
          <w:ilvl w:val="0"/>
          <w:numId w:val="31"/>
        </w:numPr>
        <w:spacing w:after="0" w:line="360" w:lineRule="auto"/>
        <w:jc w:val="both"/>
        <w:rPr>
          <w:rFonts w:ascii="Times New Roman" w:hAnsi="Times New Roman" w:cs="Times New Roman"/>
          <w:sz w:val="28"/>
          <w:szCs w:val="28"/>
          <w:lang w:val="en-US"/>
        </w:rPr>
      </w:pPr>
      <w:r w:rsidRPr="00980D1A">
        <w:rPr>
          <w:rFonts w:ascii="Times New Roman" w:hAnsi="Times New Roman" w:cs="Times New Roman"/>
          <w:sz w:val="28"/>
          <w:szCs w:val="28"/>
          <w:lang w:val="uk-UA"/>
        </w:rPr>
        <w:t>Public diplomacy and country image.</w:t>
      </w:r>
    </w:p>
    <w:p w14:paraId="44E4FDC5" w14:textId="77777777" w:rsidR="00980D1A" w:rsidRPr="00980D1A" w:rsidRDefault="00980D1A" w:rsidP="00980D1A">
      <w:pPr>
        <w:pStyle w:val="a7"/>
        <w:spacing w:after="0" w:line="360" w:lineRule="auto"/>
        <w:rPr>
          <w:rFonts w:ascii="Times New Roman" w:hAnsi="Times New Roman" w:cs="Times New Roman"/>
          <w:sz w:val="28"/>
          <w:szCs w:val="28"/>
          <w:lang w:val="en-US"/>
        </w:rPr>
      </w:pPr>
    </w:p>
    <w:p w14:paraId="1FE83826" w14:textId="77777777" w:rsidR="00980D1A" w:rsidRPr="00400E24" w:rsidRDefault="00400E24" w:rsidP="00400E24">
      <w:pPr>
        <w:pStyle w:val="2"/>
        <w:spacing w:after="0" w:line="360" w:lineRule="auto"/>
        <w:ind w:left="1571"/>
        <w:jc w:val="both"/>
        <w:rPr>
          <w:b/>
          <w:lang w:val="en-US"/>
        </w:rPr>
      </w:pPr>
      <w:bookmarkStart w:id="54" w:name="_Toc87636439"/>
      <w:r w:rsidRPr="00400E24">
        <w:rPr>
          <w:b/>
          <w:lang w:val="en-US"/>
        </w:rPr>
        <w:t>1. Negotiation is an important part of diplomacy</w:t>
      </w:r>
      <w:bookmarkEnd w:id="54"/>
    </w:p>
    <w:p w14:paraId="2ABECB85" w14:textId="77777777" w:rsidR="00400E24" w:rsidRPr="00E83BEB" w:rsidRDefault="00400E24" w:rsidP="00400E24">
      <w:pPr>
        <w:spacing w:after="0" w:line="360" w:lineRule="auto"/>
        <w:ind w:firstLine="567"/>
        <w:jc w:val="both"/>
        <w:rPr>
          <w:rFonts w:ascii="Times New Roman" w:hAnsi="Times New Roman" w:cs="Times New Roman"/>
          <w:sz w:val="28"/>
          <w:szCs w:val="28"/>
          <w:lang w:val="en-US"/>
        </w:rPr>
      </w:pPr>
      <w:r w:rsidRPr="00C35357">
        <w:rPr>
          <w:rFonts w:ascii="Times New Roman" w:hAnsi="Times New Roman" w:cs="Times New Roman"/>
          <w:sz w:val="28"/>
          <w:szCs w:val="28"/>
          <w:lang w:val="en-US"/>
        </w:rPr>
        <w:t>In the widest sense, all human communication is negotiation. For</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the envoy, presenting the home perspective to foreign partners,</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persuading them, and building congruence with them, belongs to</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the general work of negotiation. Such negotiation remains at the</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core of diplomacy. But when Nicolson and his generation gave</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negotiation the central place in diplomacy some 70 years ago, they</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had in view a narrower definition, of negotiation leading to ‘precise</w:t>
      </w:r>
      <w:r w:rsidRPr="00D03732">
        <w:rPr>
          <w:rFonts w:ascii="Times New Roman" w:hAnsi="Times New Roman" w:cs="Times New Roman"/>
          <w:sz w:val="28"/>
          <w:szCs w:val="28"/>
          <w:lang w:val="en-US"/>
        </w:rPr>
        <w:t xml:space="preserve"> </w:t>
      </w:r>
      <w:r w:rsidRPr="00C35357">
        <w:rPr>
          <w:rFonts w:ascii="Times New Roman" w:hAnsi="Times New Roman" w:cs="Times New Roman"/>
          <w:sz w:val="28"/>
          <w:szCs w:val="28"/>
          <w:lang w:val="en-US"/>
        </w:rPr>
        <w:t>a</w:t>
      </w:r>
      <w:r>
        <w:rPr>
          <w:rFonts w:ascii="Times New Roman" w:hAnsi="Times New Roman" w:cs="Times New Roman"/>
          <w:sz w:val="28"/>
          <w:szCs w:val="28"/>
          <w:lang w:val="en-US"/>
        </w:rPr>
        <w:t>greements in ratifiable form’.</w:t>
      </w:r>
      <w:r w:rsidRPr="00C35357">
        <w:rPr>
          <w:rFonts w:ascii="Times New Roman" w:hAnsi="Times New Roman" w:cs="Times New Roman"/>
          <w:sz w:val="28"/>
          <w:szCs w:val="28"/>
          <w:lang w:val="en-US"/>
        </w:rPr>
        <w:t xml:space="preserve"> Negotiation so defined remains</w:t>
      </w:r>
      <w:r w:rsidRPr="004E5751">
        <w:rPr>
          <w:rFonts w:ascii="Times New Roman" w:hAnsi="Times New Roman" w:cs="Times New Roman"/>
          <w:sz w:val="28"/>
          <w:szCs w:val="28"/>
          <w:lang w:val="en-US"/>
        </w:rPr>
        <w:t xml:space="preserve"> important in diplomacy, but it has receded in importance for professional diplomats. The simple reason is that states have moved from classic political negotiation, to a search for commonality and agreement in narrow, specialized functional areas. Now ‘line’ ministries and their para-diplomats handle such negotiations, often highly technical in character. Ambassadors and the MFA mainly provide the backup and facilitation. </w:t>
      </w:r>
    </w:p>
    <w:p w14:paraId="74926C41" w14:textId="77777777" w:rsidR="00723B0D" w:rsidRPr="00A75610" w:rsidRDefault="00723B0D" w:rsidP="00723B0D">
      <w:pPr>
        <w:spacing w:after="0" w:line="360" w:lineRule="auto"/>
        <w:ind w:firstLine="567"/>
        <w:jc w:val="both"/>
        <w:rPr>
          <w:rFonts w:ascii="Times New Roman" w:hAnsi="Times New Roman" w:cs="Times New Roman"/>
          <w:sz w:val="28"/>
          <w:szCs w:val="28"/>
          <w:highlight w:val="cyan"/>
          <w:lang w:val="en-US"/>
        </w:rPr>
      </w:pPr>
      <w:r w:rsidRPr="004E5751">
        <w:rPr>
          <w:rFonts w:ascii="Times New Roman" w:hAnsi="Times New Roman" w:cs="Times New Roman"/>
          <w:sz w:val="28"/>
          <w:szCs w:val="28"/>
          <w:lang w:val="en-US"/>
        </w:rPr>
        <w:t xml:space="preserve">One exception is major political negotiation, which mainly takes place in neighboring countries, or in the capitals of the major powers, or for problem-solving. In all of these, the </w:t>
      </w:r>
      <w:r w:rsidRPr="00A75610">
        <w:rPr>
          <w:rFonts w:ascii="Times New Roman" w:hAnsi="Times New Roman" w:cs="Times New Roman"/>
          <w:sz w:val="28"/>
          <w:szCs w:val="28"/>
          <w:lang w:val="en-US"/>
        </w:rPr>
        <w:t>envoy retains a significant direct role.</w:t>
      </w:r>
    </w:p>
    <w:p w14:paraId="304FE9A2" w14:textId="77777777" w:rsidR="00723B0D" w:rsidRPr="00E83BEB" w:rsidRDefault="00F25047" w:rsidP="00400E24">
      <w:pPr>
        <w:spacing w:after="0" w:line="360" w:lineRule="auto"/>
        <w:ind w:firstLine="567"/>
        <w:jc w:val="both"/>
        <w:rPr>
          <w:rFonts w:ascii="Times New Roman" w:hAnsi="Times New Roman" w:cs="Times New Roman"/>
          <w:sz w:val="28"/>
          <w:szCs w:val="28"/>
          <w:lang w:val="en-US"/>
        </w:rPr>
      </w:pPr>
      <w:r w:rsidRPr="004E5751">
        <w:rPr>
          <w:rFonts w:ascii="Times New Roman" w:hAnsi="Times New Roman" w:cs="Times New Roman"/>
          <w:sz w:val="28"/>
          <w:szCs w:val="28"/>
          <w:lang w:val="en-US"/>
        </w:rPr>
        <w:t xml:space="preserve">The formal negotiation sessions at which an ambassador is an active participant may be rather few in a typical career.35 When specialist delegations arrive from home, say to revise an old agreement on civil aviation traffic rights or finalize a new treaty giving protection to foreign investments, the ambassador is </w:t>
      </w:r>
      <w:r w:rsidRPr="004E5751">
        <w:rPr>
          <w:rFonts w:ascii="Times New Roman" w:hAnsi="Times New Roman" w:cs="Times New Roman"/>
          <w:sz w:val="28"/>
          <w:szCs w:val="28"/>
          <w:lang w:val="en-US"/>
        </w:rPr>
        <w:lastRenderedPageBreak/>
        <w:t>unlikely to join the delegation, leaving this task to the commercial or economic counselor. He briefs the team on arrival, receives feedback on the progress of negotiations, advises them if blockages develop, and pushes things forward, as needed. He may have a more active role in the inter-negotiation phase, to convey messages on behalf of the home team, and unblock local obstacles. He has a more central role in developing ideas for future agreements; some of which can take several years to move from concept to reality.</w:t>
      </w:r>
      <w:r w:rsidRPr="00F25047">
        <w:rPr>
          <w:rFonts w:ascii="Times New Roman" w:hAnsi="Times New Roman" w:cs="Times New Roman"/>
          <w:sz w:val="28"/>
          <w:szCs w:val="28"/>
          <w:lang w:val="en-US"/>
        </w:rPr>
        <w:t xml:space="preserve"> </w:t>
      </w:r>
    </w:p>
    <w:p w14:paraId="04C2B49C" w14:textId="77777777" w:rsidR="00F25047" w:rsidRPr="00E83BEB" w:rsidRDefault="00F25047" w:rsidP="00400E24">
      <w:pPr>
        <w:spacing w:after="0" w:line="360" w:lineRule="auto"/>
        <w:ind w:firstLine="567"/>
        <w:jc w:val="both"/>
        <w:rPr>
          <w:rFonts w:ascii="Times New Roman" w:hAnsi="Times New Roman" w:cs="Times New Roman"/>
          <w:sz w:val="28"/>
          <w:szCs w:val="28"/>
          <w:lang w:val="en-US"/>
        </w:rPr>
      </w:pPr>
    </w:p>
    <w:p w14:paraId="3C978676" w14:textId="77777777" w:rsidR="00980D1A" w:rsidRPr="00400E24" w:rsidRDefault="00980D1A" w:rsidP="00F25047">
      <w:pPr>
        <w:spacing w:after="0" w:line="360" w:lineRule="auto"/>
        <w:ind w:firstLine="567"/>
        <w:jc w:val="both"/>
        <w:rPr>
          <w:rFonts w:ascii="Times New Roman" w:hAnsi="Times New Roman" w:cs="Times New Roman"/>
          <w:sz w:val="28"/>
          <w:szCs w:val="28"/>
          <w:lang w:val="en-US"/>
        </w:rPr>
      </w:pPr>
    </w:p>
    <w:p w14:paraId="1C0E22C7" w14:textId="77777777" w:rsidR="00723B0D" w:rsidRPr="00723B0D" w:rsidRDefault="00723B0D" w:rsidP="00723B0D">
      <w:pPr>
        <w:pStyle w:val="2"/>
        <w:spacing w:before="0" w:after="0"/>
        <w:ind w:left="851"/>
        <w:rPr>
          <w:b/>
          <w:lang w:val="en-US"/>
        </w:rPr>
      </w:pPr>
      <w:bookmarkStart w:id="55" w:name="_Toc87636440"/>
      <w:r w:rsidRPr="00723B0D">
        <w:rPr>
          <w:b/>
          <w:lang w:val="en-US"/>
        </w:rPr>
        <w:t>2. Promotion of the state interests in the activities of</w:t>
      </w:r>
      <w:bookmarkEnd w:id="55"/>
      <w:r w:rsidRPr="00723B0D">
        <w:rPr>
          <w:b/>
          <w:lang w:val="en-US"/>
        </w:rPr>
        <w:t xml:space="preserve"> </w:t>
      </w:r>
    </w:p>
    <w:p w14:paraId="6558F1D3" w14:textId="77777777" w:rsidR="00F128F4" w:rsidRPr="00546DA4" w:rsidRDefault="00723B0D" w:rsidP="00723B0D">
      <w:pPr>
        <w:pStyle w:val="2"/>
        <w:spacing w:before="0" w:after="0"/>
        <w:ind w:left="1211"/>
        <w:rPr>
          <w:b/>
          <w:lang w:val="en-US"/>
        </w:rPr>
      </w:pPr>
      <w:bookmarkStart w:id="56" w:name="_Toc87636441"/>
      <w:r w:rsidRPr="00723B0D">
        <w:rPr>
          <w:b/>
          <w:lang w:val="en-US"/>
        </w:rPr>
        <w:t>a diplomat</w:t>
      </w:r>
      <w:bookmarkEnd w:id="56"/>
    </w:p>
    <w:p w14:paraId="20421B13" w14:textId="77777777" w:rsidR="00F25047" w:rsidRPr="003708CE" w:rsidRDefault="00F25047" w:rsidP="00F25047">
      <w:pPr>
        <w:spacing w:after="0" w:line="360" w:lineRule="auto"/>
        <w:ind w:firstLine="567"/>
        <w:jc w:val="both"/>
        <w:rPr>
          <w:rFonts w:ascii="Times New Roman" w:hAnsi="Times New Roman" w:cs="Times New Roman"/>
          <w:sz w:val="28"/>
          <w:szCs w:val="28"/>
          <w:lang w:val="en-US"/>
        </w:rPr>
      </w:pPr>
      <w:r w:rsidRPr="004E5751">
        <w:rPr>
          <w:rFonts w:ascii="Times New Roman" w:hAnsi="Times New Roman" w:cs="Times New Roman"/>
          <w:sz w:val="28"/>
          <w:szCs w:val="28"/>
          <w:lang w:val="en-US"/>
        </w:rPr>
        <w:t>‘Promotion’ is one word from the 1961 Vienna Convention definition that has gained in relevance. It encompasses the classic function of ‘protection’, expressing it more proactively. Furthermore, promotion extends to every work area: politics, economics, culture, education, science &amp; technology, information and media, and even consular affairs. In each, the embassy is tasked to advance home country interests, utilizing local partners as allies. Everywhere, the</w:t>
      </w:r>
      <w:r w:rsidRPr="000523CB">
        <w:rPr>
          <w:rFonts w:ascii="Times New Roman" w:hAnsi="Times New Roman" w:cs="Times New Roman"/>
          <w:sz w:val="28"/>
          <w:szCs w:val="28"/>
          <w:lang w:val="en-US"/>
        </w:rPr>
        <w:t xml:space="preserve"> </w:t>
      </w:r>
      <w:r w:rsidRPr="004E5751">
        <w:rPr>
          <w:rFonts w:ascii="Times New Roman" w:hAnsi="Times New Roman" w:cs="Times New Roman"/>
          <w:sz w:val="28"/>
          <w:szCs w:val="28"/>
          <w:lang w:val="en-US"/>
        </w:rPr>
        <w:t>cultivation of individuals provides opportunity for action, often</w:t>
      </w:r>
      <w:r w:rsidRPr="000523CB">
        <w:rPr>
          <w:rFonts w:ascii="Times New Roman" w:hAnsi="Times New Roman" w:cs="Times New Roman"/>
          <w:sz w:val="28"/>
          <w:szCs w:val="28"/>
          <w:lang w:val="en-US"/>
        </w:rPr>
        <w:t xml:space="preserve"> </w:t>
      </w:r>
      <w:r w:rsidRPr="004E5751">
        <w:rPr>
          <w:rFonts w:ascii="Times New Roman" w:hAnsi="Times New Roman" w:cs="Times New Roman"/>
          <w:sz w:val="28"/>
          <w:szCs w:val="28"/>
          <w:lang w:val="en-US"/>
        </w:rPr>
        <w:t>moving from person-to-person relations to the higher stage of</w:t>
      </w:r>
      <w:r w:rsidRPr="000523CB">
        <w:rPr>
          <w:rFonts w:ascii="Times New Roman" w:hAnsi="Times New Roman" w:cs="Times New Roman"/>
          <w:sz w:val="28"/>
          <w:szCs w:val="28"/>
          <w:lang w:val="en-US"/>
        </w:rPr>
        <w:t xml:space="preserve"> </w:t>
      </w:r>
      <w:r w:rsidRPr="004E5751">
        <w:rPr>
          <w:rFonts w:ascii="Times New Roman" w:hAnsi="Times New Roman" w:cs="Times New Roman"/>
          <w:sz w:val="28"/>
          <w:szCs w:val="28"/>
          <w:lang w:val="en-US"/>
        </w:rPr>
        <w:t>institutional contacts, which is even better. In the promotional</w:t>
      </w:r>
      <w:r w:rsidRPr="000523CB">
        <w:rPr>
          <w:rFonts w:ascii="Times New Roman" w:hAnsi="Times New Roman" w:cs="Times New Roman"/>
          <w:sz w:val="28"/>
          <w:szCs w:val="28"/>
          <w:lang w:val="en-US"/>
        </w:rPr>
        <w:t xml:space="preserve"> </w:t>
      </w:r>
      <w:r w:rsidRPr="004E5751">
        <w:rPr>
          <w:rFonts w:ascii="Times New Roman" w:hAnsi="Times New Roman" w:cs="Times New Roman"/>
          <w:sz w:val="28"/>
          <w:szCs w:val="28"/>
          <w:lang w:val="en-US"/>
        </w:rPr>
        <w:t>mode, the envoy essentially works on his personal initiative rather</w:t>
      </w:r>
      <w:r w:rsidRPr="003708CE">
        <w:rPr>
          <w:rFonts w:ascii="Times New Roman" w:hAnsi="Times New Roman" w:cs="Times New Roman"/>
          <w:sz w:val="28"/>
          <w:szCs w:val="28"/>
          <w:lang w:val="en-US"/>
        </w:rPr>
        <w:t xml:space="preserve"> </w:t>
      </w:r>
      <w:r w:rsidRPr="004E5751">
        <w:rPr>
          <w:rFonts w:ascii="Times New Roman" w:hAnsi="Times New Roman" w:cs="Times New Roman"/>
          <w:sz w:val="28"/>
          <w:szCs w:val="28"/>
          <w:lang w:val="en-US"/>
        </w:rPr>
        <w:t>than a set of instructions.</w:t>
      </w:r>
    </w:p>
    <w:p w14:paraId="23155F34" w14:textId="77777777" w:rsidR="00F128F4" w:rsidRPr="00F25047" w:rsidRDefault="00F33EC0" w:rsidP="00F33EC0">
      <w:pPr>
        <w:pStyle w:val="2"/>
        <w:rPr>
          <w:b/>
          <w:lang w:val="en-US"/>
        </w:rPr>
      </w:pPr>
      <w:bookmarkStart w:id="57" w:name="_Toc87636442"/>
      <w:r w:rsidRPr="00546DA4">
        <w:rPr>
          <w:b/>
          <w:lang w:val="en-US"/>
        </w:rPr>
        <w:t xml:space="preserve">3. </w:t>
      </w:r>
      <w:r w:rsidR="00F25047" w:rsidRPr="00F25047">
        <w:rPr>
          <w:b/>
          <w:lang w:val="en-US"/>
        </w:rPr>
        <w:t>Outreach as a tool for diplomacy</w:t>
      </w:r>
      <w:bookmarkEnd w:id="57"/>
    </w:p>
    <w:p w14:paraId="05F20352" w14:textId="77777777" w:rsidR="00775386" w:rsidRPr="00BA0E65" w:rsidRDefault="00775386" w:rsidP="00775386">
      <w:pPr>
        <w:spacing w:after="0" w:line="360" w:lineRule="auto"/>
        <w:ind w:firstLine="567"/>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r w:rsidRPr="00EF5010">
        <w:rPr>
          <w:rFonts w:ascii="Times New Roman" w:hAnsi="Times New Roman" w:cs="Times New Roman"/>
          <w:sz w:val="28"/>
          <w:szCs w:val="28"/>
          <w:lang w:val="en-US"/>
        </w:rPr>
        <w:t xml:space="preserve">‘Outreach’ is linked with promotion, and encompasses relation building actions by the ambassador and his team, aimed at both </w:t>
      </w:r>
      <w:r w:rsidRPr="00BA0E65">
        <w:rPr>
          <w:lang w:val="en-US"/>
        </w:rPr>
        <w:t xml:space="preserve"> </w:t>
      </w:r>
      <w:r w:rsidRPr="00BA0E65">
        <w:rPr>
          <w:rFonts w:ascii="Times New Roman" w:hAnsi="Times New Roman" w:cs="Times New Roman"/>
          <w:sz w:val="28"/>
          <w:szCs w:val="28"/>
          <w:lang w:val="en-US"/>
        </w:rPr>
        <w:t xml:space="preserve">traditional and the non-obvious local partners. In its operation, this word includes, in the broadest sense, the classic diplomatic activity of explanation, persuasion, and negotiation. It involves the sustained pursuit of targets, to win them over for support and collaboration. It operates through the envoy’s contact network. Outreach and </w:t>
      </w:r>
      <w:r w:rsidRPr="00BA0E65">
        <w:rPr>
          <w:rFonts w:ascii="Times New Roman" w:hAnsi="Times New Roman" w:cs="Times New Roman"/>
          <w:sz w:val="28"/>
          <w:szCs w:val="28"/>
          <w:lang w:val="en-US"/>
        </w:rPr>
        <w:lastRenderedPageBreak/>
        <w:t xml:space="preserve">promotion are intertwined. Let us examine the working of promotion and outreach in the key areas. </w:t>
      </w:r>
    </w:p>
    <w:p w14:paraId="30760176" w14:textId="77777777" w:rsidR="00775386" w:rsidRPr="00775386" w:rsidRDefault="00775386" w:rsidP="00775386">
      <w:pPr>
        <w:spacing w:after="0" w:line="360" w:lineRule="auto"/>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p>
    <w:p w14:paraId="3A22C6D6" w14:textId="77777777" w:rsidR="00F128F4" w:rsidRPr="00546DA4" w:rsidRDefault="00F33EC0" w:rsidP="00E83BEB">
      <w:pPr>
        <w:pStyle w:val="2"/>
        <w:spacing w:before="0" w:after="0" w:line="360" w:lineRule="auto"/>
        <w:rPr>
          <w:b/>
          <w:lang w:val="en-US"/>
        </w:rPr>
      </w:pPr>
      <w:bookmarkStart w:id="58" w:name="_Toc87636443"/>
      <w:r w:rsidRPr="00546DA4">
        <w:rPr>
          <w:b/>
          <w:lang w:val="en-US"/>
        </w:rPr>
        <w:t xml:space="preserve">4. </w:t>
      </w:r>
      <w:r w:rsidR="00775386" w:rsidRPr="00775386">
        <w:rPr>
          <w:b/>
          <w:lang w:val="en-US"/>
        </w:rPr>
        <w:t>The political and economic work of the ambassador</w:t>
      </w:r>
      <w:bookmarkEnd w:id="58"/>
    </w:p>
    <w:p w14:paraId="6332D7B5" w14:textId="77777777" w:rsidR="002A76E4" w:rsidRPr="002A76E4" w:rsidRDefault="002A76E4" w:rsidP="00E83BEB">
      <w:pPr>
        <w:pStyle w:val="a7"/>
        <w:tabs>
          <w:tab w:val="left" w:pos="567"/>
        </w:tabs>
        <w:spacing w:after="0" w:line="360" w:lineRule="auto"/>
        <w:ind w:left="0"/>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r w:rsidRPr="002A76E4">
        <w:rPr>
          <w:rFonts w:ascii="Times New Roman" w:hAnsi="Times New Roman" w:cs="Times New Roman"/>
          <w:b/>
          <w:sz w:val="28"/>
          <w:szCs w:val="28"/>
          <w:lang w:val="en-US"/>
        </w:rPr>
        <w:t>Political work</w:t>
      </w:r>
      <w:r w:rsidRPr="00BA0E65">
        <w:rPr>
          <w:rFonts w:ascii="Times New Roman" w:hAnsi="Times New Roman" w:cs="Times New Roman"/>
          <w:sz w:val="28"/>
          <w:szCs w:val="28"/>
          <w:lang w:val="en-US"/>
        </w:rPr>
        <w:t>. This retains primacy in diplomacy even in an age when at most locations, the ambassador devotes more time to other activities, especially those of an economic native. The political understanding between countries forms the base upon which other sectoral activities are built and elaborated. What</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exactly</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is</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the</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envoy</w:t>
      </w:r>
      <w:r w:rsidRPr="002A76E4">
        <w:rPr>
          <w:rFonts w:ascii="Times New Roman" w:hAnsi="Times New Roman" w:cs="Times New Roman"/>
          <w:sz w:val="28"/>
          <w:szCs w:val="28"/>
          <w:lang w:val="en-US"/>
        </w:rPr>
        <w:t>’</w:t>
      </w:r>
      <w:r w:rsidRPr="00BA0E65">
        <w:rPr>
          <w:rFonts w:ascii="Times New Roman" w:hAnsi="Times New Roman" w:cs="Times New Roman"/>
          <w:sz w:val="28"/>
          <w:szCs w:val="28"/>
          <w:lang w:val="en-US"/>
        </w:rPr>
        <w:t>s</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political</w:t>
      </w:r>
      <w:r w:rsidRPr="002A76E4">
        <w:rPr>
          <w:rFonts w:ascii="Times New Roman" w:hAnsi="Times New Roman" w:cs="Times New Roman"/>
          <w:sz w:val="28"/>
          <w:szCs w:val="28"/>
          <w:lang w:val="en-US"/>
        </w:rPr>
        <w:t xml:space="preserve"> </w:t>
      </w:r>
      <w:r w:rsidRPr="00BA0E65">
        <w:rPr>
          <w:rFonts w:ascii="Times New Roman" w:hAnsi="Times New Roman" w:cs="Times New Roman"/>
          <w:sz w:val="28"/>
          <w:szCs w:val="28"/>
          <w:lang w:val="en-US"/>
        </w:rPr>
        <w:t>work</w:t>
      </w:r>
      <w:r w:rsidRPr="002A76E4">
        <w:rPr>
          <w:rFonts w:ascii="Times New Roman" w:hAnsi="Times New Roman" w:cs="Times New Roman"/>
          <w:sz w:val="28"/>
          <w:szCs w:val="28"/>
          <w:lang w:val="en-US"/>
        </w:rPr>
        <w:t xml:space="preserve">? </w:t>
      </w:r>
    </w:p>
    <w:p w14:paraId="308A1E09" w14:textId="77777777" w:rsidR="002A76E4" w:rsidRPr="00F27D57" w:rsidRDefault="002A76E4" w:rsidP="002A76E4">
      <w:pPr>
        <w:pStyle w:val="a7"/>
        <w:tabs>
          <w:tab w:val="left" w:pos="567"/>
        </w:tabs>
        <w:spacing w:after="0" w:line="360" w:lineRule="auto"/>
        <w:ind w:left="0" w:firstLine="720"/>
        <w:jc w:val="both"/>
        <w:rPr>
          <w:rFonts w:ascii="Times New Roman" w:hAnsi="Times New Roman" w:cs="Times New Roman"/>
          <w:sz w:val="28"/>
          <w:szCs w:val="28"/>
          <w:lang w:val="en-US"/>
        </w:rPr>
      </w:pPr>
      <w:r w:rsidRPr="00444368">
        <w:rPr>
          <w:rFonts w:ascii="Times New Roman" w:hAnsi="Times New Roman" w:cs="Times New Roman"/>
          <w:sz w:val="28"/>
          <w:szCs w:val="28"/>
          <w:lang w:val="en-US"/>
        </w:rPr>
        <w:t>a) First of all is the task of communication, presenting the views of the home country on issues that are important, or directly concerning the two nations, or affecting third-country, regional or global issues. The home foreign ministry invariably wants the ambassador to transmit its views, immediately, and ‘at the highest level possible’. It is left to the ambassador to decide on the level to which he will actually make his démarche, the timing and other details. This choice is relevant to the reaction he will obtain; he must consider the frequency at which he has used a particular channel, the interlocutor’s responsivenes</w:t>
      </w:r>
      <w:r>
        <w:rPr>
          <w:rFonts w:ascii="Times New Roman" w:hAnsi="Times New Roman" w:cs="Times New Roman"/>
          <w:sz w:val="28"/>
          <w:szCs w:val="28"/>
          <w:lang w:val="en-US"/>
        </w:rPr>
        <w:t>s, and above all the efficacy.</w:t>
      </w:r>
      <w:r w:rsidRPr="00444368">
        <w:rPr>
          <w:rFonts w:ascii="Times New Roman" w:hAnsi="Times New Roman" w:cs="Times New Roman"/>
          <w:sz w:val="28"/>
          <w:szCs w:val="28"/>
          <w:lang w:val="en-US"/>
        </w:rPr>
        <w:t xml:space="preserve"> After the démarche, he reports the reaction, usually via a cipher message. If he is wise he will concentrate on the interlocutor’s reaction, rather than hold forth exces</w:t>
      </w:r>
      <w:r>
        <w:rPr>
          <w:rFonts w:ascii="Times New Roman" w:hAnsi="Times New Roman" w:cs="Times New Roman"/>
          <w:sz w:val="28"/>
          <w:szCs w:val="28"/>
          <w:lang w:val="en-US"/>
        </w:rPr>
        <w:t>sively on his own performance.</w:t>
      </w:r>
      <w:r w:rsidRPr="00444368">
        <w:rPr>
          <w:rFonts w:ascii="Times New Roman" w:hAnsi="Times New Roman" w:cs="Times New Roman"/>
          <w:sz w:val="28"/>
          <w:szCs w:val="28"/>
          <w:lang w:val="en-US"/>
        </w:rPr>
        <w:t xml:space="preserve"> As noted earlier, it is the envoys of the great powers that most often visit the MFA with representations on third-country and global issues. In contrast, ambassadors of the middle and lesser powers stick to bilateral themes and subjects where their country has a strong stake.</w:t>
      </w:r>
      <w:r w:rsidRPr="00BA0E65">
        <w:rPr>
          <w:rFonts w:ascii="Times New Roman" w:hAnsi="Times New Roman" w:cs="Times New Roman"/>
          <w:sz w:val="28"/>
          <w:szCs w:val="28"/>
          <w:lang w:val="en-US"/>
        </w:rPr>
        <w:cr/>
      </w:r>
      <w:r w:rsidRPr="00E83BEB">
        <w:rPr>
          <w:rFonts w:ascii="Times New Roman" w:hAnsi="Times New Roman" w:cs="Times New Roman"/>
          <w:sz w:val="28"/>
          <w:szCs w:val="28"/>
          <w:lang w:val="en-US"/>
        </w:rPr>
        <w:tab/>
      </w:r>
      <w:r w:rsidRPr="000E7DC4">
        <w:rPr>
          <w:rFonts w:ascii="Times New Roman" w:hAnsi="Times New Roman" w:cs="Times New Roman"/>
          <w:sz w:val="28"/>
          <w:szCs w:val="28"/>
          <w:lang w:val="en-US"/>
        </w:rPr>
        <w:t>b) The ambassador may raise political issues at his own initiative,</w:t>
      </w:r>
      <w:r w:rsidRPr="006135EA">
        <w:rPr>
          <w:rFonts w:ascii="Times New Roman" w:hAnsi="Times New Roman" w:cs="Times New Roman"/>
          <w:sz w:val="28"/>
          <w:szCs w:val="28"/>
          <w:lang w:val="en-US"/>
        </w:rPr>
        <w:t xml:space="preserve"> </w:t>
      </w:r>
      <w:r w:rsidRPr="000E7DC4">
        <w:rPr>
          <w:rFonts w:ascii="Times New Roman" w:hAnsi="Times New Roman" w:cs="Times New Roman"/>
          <w:sz w:val="28"/>
          <w:szCs w:val="28"/>
          <w:lang w:val="en-US"/>
        </w:rPr>
        <w:t>to probe intentions, and to convey assessments home that</w:t>
      </w:r>
      <w:r w:rsidRPr="006135EA">
        <w:rPr>
          <w:rFonts w:ascii="Times New Roman" w:hAnsi="Times New Roman" w:cs="Times New Roman"/>
          <w:sz w:val="28"/>
          <w:szCs w:val="28"/>
          <w:lang w:val="en-US"/>
        </w:rPr>
        <w:t xml:space="preserve"> </w:t>
      </w:r>
      <w:r w:rsidRPr="000E7DC4">
        <w:rPr>
          <w:rFonts w:ascii="Times New Roman" w:hAnsi="Times New Roman" w:cs="Times New Roman"/>
          <w:sz w:val="28"/>
          <w:szCs w:val="28"/>
          <w:lang w:val="en-US"/>
        </w:rPr>
        <w:t>will warn, alert or advise, in anticipation of some event, or</w:t>
      </w:r>
      <w:r w:rsidRPr="006135EA">
        <w:rPr>
          <w:rFonts w:ascii="Times New Roman" w:hAnsi="Times New Roman" w:cs="Times New Roman"/>
          <w:sz w:val="28"/>
          <w:szCs w:val="28"/>
          <w:lang w:val="en-US"/>
        </w:rPr>
        <w:t xml:space="preserve"> </w:t>
      </w:r>
      <w:r w:rsidRPr="000E7DC4">
        <w:rPr>
          <w:rFonts w:ascii="Times New Roman" w:hAnsi="Times New Roman" w:cs="Times New Roman"/>
          <w:sz w:val="28"/>
          <w:szCs w:val="28"/>
          <w:lang w:val="en-US"/>
        </w:rPr>
        <w:t>analyzing an ongoing situation. It is left to the envoy’s</w:t>
      </w:r>
      <w:r w:rsidRPr="0021401A">
        <w:rPr>
          <w:rFonts w:ascii="Times New Roman" w:hAnsi="Times New Roman" w:cs="Times New Roman"/>
          <w:sz w:val="28"/>
          <w:szCs w:val="28"/>
          <w:lang w:val="en-US"/>
        </w:rPr>
        <w:t xml:space="preserve"> imagination to pursue such topics, on the basis of local events, or information that he and his team may have gathered. Beyond his first contact channel, the foreign ministry, he has a wealth of other avenues—official, in the </w:t>
      </w:r>
      <w:r w:rsidRPr="0021401A">
        <w:rPr>
          <w:rFonts w:ascii="Times New Roman" w:hAnsi="Times New Roman" w:cs="Times New Roman"/>
          <w:sz w:val="28"/>
          <w:szCs w:val="28"/>
          <w:lang w:val="en-US"/>
        </w:rPr>
        <w:lastRenderedPageBreak/>
        <w:t>media, academia and elsewhere. The envoy will generally not raise a new bilateral issue on his own initiative, without clearance from home, but he might float a trial balloon, or make a tentative sounding that fits in with home policy. In such cases he</w:t>
      </w:r>
      <w:r>
        <w:rPr>
          <w:rFonts w:ascii="Times New Roman" w:hAnsi="Times New Roman" w:cs="Times New Roman"/>
          <w:sz w:val="28"/>
          <w:szCs w:val="28"/>
          <w:lang w:val="en-US"/>
        </w:rPr>
        <w:t xml:space="preserve"> </w:t>
      </w:r>
      <w:r w:rsidRPr="0021401A">
        <w:rPr>
          <w:rFonts w:ascii="Times New Roman" w:hAnsi="Times New Roman" w:cs="Times New Roman"/>
          <w:sz w:val="28"/>
          <w:szCs w:val="28"/>
          <w:lang w:val="en-US"/>
        </w:rPr>
        <w:t>makes it clear that he is speaking on his own authority, not on instruction. The essential point is that he has a zone of autonomy. An example: when a Western envoy in an African capital found that his intervention on a domestic issue was not productive, he used the Internet to locate and reach out to some international NGOs, to persuade them to raise the issue. They did so, arguing that if not rectified, this situation would affect their sizable aid programs. Narrating the story,</w:t>
      </w:r>
      <w:r w:rsidRPr="00996B11">
        <w:rPr>
          <w:rFonts w:ascii="Times New Roman" w:hAnsi="Times New Roman" w:cs="Times New Roman"/>
          <w:sz w:val="28"/>
          <w:szCs w:val="28"/>
          <w:lang w:val="en-US"/>
        </w:rPr>
        <w:t xml:space="preserve"> </w:t>
      </w:r>
      <w:r w:rsidRPr="0021401A">
        <w:rPr>
          <w:rFonts w:ascii="Times New Roman" w:hAnsi="Times New Roman" w:cs="Times New Roman"/>
          <w:sz w:val="28"/>
          <w:szCs w:val="28"/>
          <w:lang w:val="en-US"/>
        </w:rPr>
        <w:t>the envoy doubted if his action would have received official</w:t>
      </w:r>
      <w:r w:rsidRPr="00996B11">
        <w:rPr>
          <w:rFonts w:ascii="Times New Roman" w:hAnsi="Times New Roman" w:cs="Times New Roman"/>
          <w:sz w:val="28"/>
          <w:szCs w:val="28"/>
          <w:lang w:val="en-US"/>
        </w:rPr>
        <w:t xml:space="preserve"> </w:t>
      </w:r>
      <w:r w:rsidRPr="0021401A">
        <w:rPr>
          <w:rFonts w:ascii="Times New Roman" w:hAnsi="Times New Roman" w:cs="Times New Roman"/>
          <w:sz w:val="28"/>
          <w:szCs w:val="28"/>
          <w:lang w:val="en-US"/>
        </w:rPr>
        <w:t>sanction, had he sought it!</w:t>
      </w:r>
    </w:p>
    <w:p w14:paraId="3DAF0C99" w14:textId="77777777" w:rsidR="00775386" w:rsidRPr="00E83BEB" w:rsidRDefault="002A76E4" w:rsidP="002A76E4">
      <w:pPr>
        <w:tabs>
          <w:tab w:val="left" w:pos="567"/>
        </w:tabs>
        <w:spacing w:after="0" w:line="360" w:lineRule="auto"/>
        <w:ind w:firstLine="567"/>
        <w:jc w:val="both"/>
        <w:rPr>
          <w:rFonts w:ascii="Times New Roman" w:hAnsi="Times New Roman" w:cs="Times New Roman"/>
          <w:sz w:val="28"/>
          <w:szCs w:val="28"/>
          <w:lang w:val="en-US"/>
        </w:rPr>
      </w:pPr>
      <w:r w:rsidRPr="00F905AD">
        <w:rPr>
          <w:rFonts w:ascii="Times New Roman" w:hAnsi="Times New Roman" w:cs="Times New Roman"/>
          <w:sz w:val="28"/>
          <w:szCs w:val="28"/>
          <w:lang w:val="en-US"/>
        </w:rPr>
        <w:t>I remember the story of a former military attaché who worked at the Soviet embassy in one of the Middle Eastern countries. As you know, the USSR was in unfriendly relations with China in the 1970s and 1980s. China developed relations with the country in which this military attaché worked and offered the Shah to build a 100,000-seat football stadium in the capital of this small country. The Foreign Ministry's leadership set the task of persuading Shah to terminate the deal with China. Since the military attache was in constant contact with the Shah, he did not need to waste time establishing contact. While swimming in the pool with Shah, the attaché asked what capacity China was going to build the stadium. The Shah replied - 100 thousandth. Since the entire population of this city was less than 100 thousand inhabitants, the attaché used this fact as an excuse to persuade the Shah to refuse to build the stadium. The attaché said emotionally ... They are going to discredit you. After all, if you want to make a speech at the stadium, you can never fill it 100%. This is an insult to you. The Shah thought and agreed. The deal was canceled. This is one example of the political work of an ambassador.</w:t>
      </w:r>
    </w:p>
    <w:p w14:paraId="7F830E70" w14:textId="77777777" w:rsidR="002A76E4" w:rsidRPr="00996B11" w:rsidRDefault="00A66EA8" w:rsidP="002A76E4">
      <w:pPr>
        <w:tabs>
          <w:tab w:val="left" w:pos="567"/>
        </w:tabs>
        <w:spacing w:after="0" w:line="360" w:lineRule="auto"/>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r w:rsidR="002A76E4" w:rsidRPr="00996B11">
        <w:rPr>
          <w:rFonts w:ascii="Times New Roman" w:hAnsi="Times New Roman" w:cs="Times New Roman"/>
          <w:sz w:val="28"/>
          <w:szCs w:val="28"/>
          <w:lang w:val="en-US"/>
        </w:rPr>
        <w:t>c) In the US, lobbying through hired professional specialists is</w:t>
      </w:r>
      <w:r w:rsidR="002A76E4" w:rsidRPr="00666598">
        <w:rPr>
          <w:rFonts w:ascii="Times New Roman" w:hAnsi="Times New Roman" w:cs="Times New Roman"/>
          <w:sz w:val="28"/>
          <w:szCs w:val="28"/>
          <w:lang w:val="en-US"/>
        </w:rPr>
        <w:t xml:space="preserve"> </w:t>
      </w:r>
      <w:r w:rsidR="002A76E4" w:rsidRPr="00996B11">
        <w:rPr>
          <w:rFonts w:ascii="Times New Roman" w:hAnsi="Times New Roman" w:cs="Times New Roman"/>
          <w:sz w:val="28"/>
          <w:szCs w:val="28"/>
          <w:lang w:val="en-US"/>
        </w:rPr>
        <w:t>an activity that challenges traditional canons. Many</w:t>
      </w:r>
      <w:r w:rsidR="002A76E4" w:rsidRPr="00666598">
        <w:rPr>
          <w:rFonts w:ascii="Times New Roman" w:hAnsi="Times New Roman" w:cs="Times New Roman"/>
          <w:sz w:val="28"/>
          <w:szCs w:val="28"/>
          <w:lang w:val="en-US"/>
        </w:rPr>
        <w:t xml:space="preserve"> </w:t>
      </w:r>
      <w:r w:rsidR="002A76E4" w:rsidRPr="00996B11">
        <w:rPr>
          <w:rFonts w:ascii="Times New Roman" w:hAnsi="Times New Roman" w:cs="Times New Roman"/>
          <w:sz w:val="28"/>
          <w:szCs w:val="28"/>
          <w:lang w:val="en-US"/>
        </w:rPr>
        <w:t>countries now use lobbyists for political work, and for media</w:t>
      </w:r>
      <w:r w:rsidR="002A76E4" w:rsidRPr="00666598">
        <w:rPr>
          <w:rFonts w:ascii="Times New Roman" w:hAnsi="Times New Roman" w:cs="Times New Roman"/>
          <w:sz w:val="28"/>
          <w:szCs w:val="28"/>
          <w:lang w:val="en-US"/>
        </w:rPr>
        <w:t xml:space="preserve"> </w:t>
      </w:r>
      <w:r w:rsidR="002A76E4" w:rsidRPr="00996B11">
        <w:rPr>
          <w:rFonts w:ascii="Times New Roman" w:hAnsi="Times New Roman" w:cs="Times New Roman"/>
          <w:sz w:val="28"/>
          <w:szCs w:val="28"/>
          <w:lang w:val="en-US"/>
        </w:rPr>
        <w:t>outreach, in Washington DC, often to generate access for</w:t>
      </w:r>
      <w:r w:rsidR="002A76E4" w:rsidRPr="00666598">
        <w:rPr>
          <w:rFonts w:ascii="Times New Roman" w:hAnsi="Times New Roman" w:cs="Times New Roman"/>
          <w:sz w:val="28"/>
          <w:szCs w:val="28"/>
          <w:lang w:val="en-US"/>
        </w:rPr>
        <w:t xml:space="preserve"> </w:t>
      </w:r>
      <w:r w:rsidR="002A76E4" w:rsidRPr="00996B11">
        <w:rPr>
          <w:rFonts w:ascii="Times New Roman" w:hAnsi="Times New Roman" w:cs="Times New Roman"/>
          <w:sz w:val="28"/>
          <w:szCs w:val="28"/>
          <w:lang w:val="en-US"/>
        </w:rPr>
        <w:t xml:space="preserve">the </w:t>
      </w:r>
      <w:r w:rsidR="002A76E4" w:rsidRPr="00996B11">
        <w:rPr>
          <w:rFonts w:ascii="Times New Roman" w:hAnsi="Times New Roman" w:cs="Times New Roman"/>
          <w:sz w:val="28"/>
          <w:szCs w:val="28"/>
          <w:lang w:val="en-US"/>
        </w:rPr>
        <w:lastRenderedPageBreak/>
        <w:t>ambassador in the Congress. The custom has not spread</w:t>
      </w:r>
      <w:r w:rsidR="002A76E4" w:rsidRPr="00666598">
        <w:rPr>
          <w:rFonts w:ascii="Times New Roman" w:hAnsi="Times New Roman" w:cs="Times New Roman"/>
          <w:sz w:val="28"/>
          <w:szCs w:val="28"/>
          <w:lang w:val="en-US"/>
        </w:rPr>
        <w:t xml:space="preserve"> </w:t>
      </w:r>
      <w:r w:rsidR="002A76E4" w:rsidRPr="00996B11">
        <w:rPr>
          <w:rFonts w:ascii="Times New Roman" w:hAnsi="Times New Roman" w:cs="Times New Roman"/>
          <w:sz w:val="28"/>
          <w:szCs w:val="28"/>
          <w:lang w:val="en-US"/>
        </w:rPr>
        <w:t>to other capitals, except at Brussels, for work related to the EU.</w:t>
      </w:r>
    </w:p>
    <w:p w14:paraId="61CDDC1E" w14:textId="77777777" w:rsidR="00A66EA8" w:rsidRPr="00996B11" w:rsidRDefault="00A66EA8" w:rsidP="00A66EA8">
      <w:pPr>
        <w:tabs>
          <w:tab w:val="left" w:pos="567"/>
        </w:tabs>
        <w:spacing w:after="0" w:line="360" w:lineRule="auto"/>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r w:rsidRPr="00996B11">
        <w:rPr>
          <w:rFonts w:ascii="Times New Roman" w:hAnsi="Times New Roman" w:cs="Times New Roman"/>
          <w:sz w:val="28"/>
          <w:szCs w:val="28"/>
          <w:lang w:val="en-US"/>
        </w:rPr>
        <w:t>d) In the ambassador’s contacts with high personalities, traditional routes are supplemented with back-channel contacts.</w:t>
      </w:r>
      <w:r w:rsidRPr="00666598">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Besides the principals, often a good intermediary or senior</w:t>
      </w:r>
      <w:r w:rsidRPr="00666598">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adviser may do nearly as well, as long as this delivers result.</w:t>
      </w:r>
      <w:r w:rsidRPr="00666598">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Even in Beijing and Moscow, non-official contacts are creatively used to reach out to key individuals.</w:t>
      </w:r>
    </w:p>
    <w:p w14:paraId="31824770" w14:textId="77777777" w:rsidR="00A66EA8" w:rsidRPr="00A75610" w:rsidRDefault="00A66EA8" w:rsidP="00A66EA8">
      <w:pPr>
        <w:tabs>
          <w:tab w:val="left" w:pos="567"/>
        </w:tabs>
        <w:spacing w:after="0" w:line="360" w:lineRule="auto"/>
        <w:jc w:val="both"/>
        <w:rPr>
          <w:rFonts w:ascii="Times New Roman" w:hAnsi="Times New Roman" w:cs="Times New Roman"/>
          <w:sz w:val="28"/>
          <w:szCs w:val="28"/>
          <w:lang w:val="en-US"/>
        </w:rPr>
      </w:pPr>
      <w:r w:rsidRPr="00E83BEB">
        <w:rPr>
          <w:rFonts w:ascii="Times New Roman" w:hAnsi="Times New Roman" w:cs="Times New Roman"/>
          <w:sz w:val="28"/>
          <w:szCs w:val="28"/>
          <w:lang w:val="en-US"/>
        </w:rPr>
        <w:tab/>
      </w:r>
      <w:r w:rsidRPr="00996B11">
        <w:rPr>
          <w:rFonts w:ascii="Times New Roman" w:hAnsi="Times New Roman" w:cs="Times New Roman"/>
          <w:sz w:val="28"/>
          <w:szCs w:val="28"/>
          <w:lang w:val="en-US"/>
        </w:rPr>
        <w:t>e) Contacts with opposition groups can pose a dilemma for the</w:t>
      </w:r>
      <w:r w:rsidRPr="00666598">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envoy. One study notes: ‘If a diplomat is to...maintain the</w:t>
      </w:r>
      <w:r w:rsidRPr="00D35FFC">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confidence of the government to which he is accredited...[it]</w:t>
      </w:r>
      <w:r w:rsidRPr="00D35FFC">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could be forfeited by attempts on his part to establish relations</w:t>
      </w:r>
      <w:r w:rsidRPr="00D35FFC">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to individuals opposed to the existing regime, or disaffected</w:t>
      </w:r>
      <w:r w:rsidRPr="00D35FFC">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groups within society.’40 Action has to be tailored to</w:t>
      </w:r>
      <w:r w:rsidRPr="00D35FFC">
        <w:rPr>
          <w:rFonts w:ascii="Times New Roman" w:hAnsi="Times New Roman" w:cs="Times New Roman"/>
          <w:sz w:val="28"/>
          <w:szCs w:val="28"/>
          <w:lang w:val="en-US"/>
        </w:rPr>
        <w:t xml:space="preserve"> </w:t>
      </w:r>
      <w:r w:rsidRPr="00996B11">
        <w:rPr>
          <w:rFonts w:ascii="Times New Roman" w:hAnsi="Times New Roman" w:cs="Times New Roman"/>
          <w:sz w:val="28"/>
          <w:szCs w:val="28"/>
          <w:lang w:val="en-US"/>
        </w:rPr>
        <w:t>circumstance. For instance, astute embassies cultivate the</w:t>
      </w:r>
      <w:r w:rsidRPr="00D35FFC">
        <w:rPr>
          <w:rFonts w:ascii="Times New Roman" w:hAnsi="Times New Roman" w:cs="Times New Roman"/>
          <w:sz w:val="28"/>
          <w:szCs w:val="28"/>
          <w:lang w:val="en-US"/>
        </w:rPr>
        <w:t xml:space="preserve"> foreign</w:t>
      </w:r>
      <w:r w:rsidRPr="00666598">
        <w:rPr>
          <w:rFonts w:ascii="Times New Roman" w:hAnsi="Times New Roman" w:cs="Times New Roman"/>
          <w:sz w:val="28"/>
          <w:szCs w:val="28"/>
          <w:lang w:val="en-US"/>
        </w:rPr>
        <w:t xml:space="preserve"> affairs advisers to leading contenders in US presidential elections, long before Election Day. But all democracies are not equally transparent, while quasi-democracies and authoritarian regimes impose different standards. Some Western ambassadors openly court opposition figures in authoritarian states, and have contributed to change. Example: the easing of internal restrictions on the opposition leader Aung San Suu Kyi by the Myanmar military junta in mid-2002 and the start of a dialogue with her, though it culminated in a fresh spell of incarceration for this brave leader. Non Western democracies are less interventionist; their envoys are more circumspect in dealings with opposition political </w:t>
      </w:r>
      <w:r>
        <w:rPr>
          <w:rFonts w:ascii="Times New Roman" w:hAnsi="Times New Roman" w:cs="Times New Roman"/>
          <w:sz w:val="28"/>
          <w:szCs w:val="28"/>
          <w:lang w:val="en-US"/>
        </w:rPr>
        <w:t>parties.</w:t>
      </w:r>
      <w:r w:rsidRPr="00D35FFC">
        <w:rPr>
          <w:rFonts w:ascii="Times New Roman" w:hAnsi="Times New Roman" w:cs="Times New Roman"/>
          <w:sz w:val="28"/>
          <w:szCs w:val="28"/>
          <w:lang w:val="en-US"/>
        </w:rPr>
        <w:t xml:space="preserve"> </w:t>
      </w:r>
    </w:p>
    <w:p w14:paraId="6DFB53AC" w14:textId="77777777" w:rsidR="00752A6B" w:rsidRPr="00AB327F" w:rsidRDefault="00E83BEB" w:rsidP="00752A6B">
      <w:pPr>
        <w:tabs>
          <w:tab w:val="left" w:pos="567"/>
        </w:tabs>
        <w:spacing w:after="0" w:line="360" w:lineRule="auto"/>
        <w:jc w:val="both"/>
        <w:rPr>
          <w:rFonts w:ascii="Times New Roman" w:hAnsi="Times New Roman" w:cs="Times New Roman"/>
          <w:sz w:val="28"/>
          <w:szCs w:val="28"/>
          <w:lang w:val="uk-UA"/>
        </w:rPr>
      </w:pPr>
      <w:r w:rsidRPr="00BB5580">
        <w:rPr>
          <w:rFonts w:ascii="Times New Roman" w:hAnsi="Times New Roman" w:cs="Times New Roman"/>
          <w:sz w:val="28"/>
          <w:szCs w:val="28"/>
          <w:lang w:val="en-US"/>
        </w:rPr>
        <w:tab/>
      </w:r>
      <w:r w:rsidR="003565C9" w:rsidRPr="00182519">
        <w:rPr>
          <w:rFonts w:ascii="Times New Roman" w:hAnsi="Times New Roman" w:cs="Times New Roman"/>
          <w:sz w:val="28"/>
          <w:szCs w:val="28"/>
          <w:lang w:val="en-US"/>
        </w:rPr>
        <w:t xml:space="preserve">The above listing gives a flavor of the political actions undertaken by the ambassador. In all of these, the constant is a continual accretion of the home country’s zone of influence, through connections with individuals, institutions and systems. The levers of power and decision-making in nations, small and big, are invariably complex. This can be visualized as ‘programmed, layered outreach...[the envoy] must especially cultivate, or try to cultivate, those who do not like us, be they think-tanks that are in adversarial </w:t>
      </w:r>
      <w:r w:rsidR="003565C9">
        <w:rPr>
          <w:rFonts w:ascii="Times New Roman" w:hAnsi="Times New Roman" w:cs="Times New Roman"/>
          <w:sz w:val="28"/>
          <w:szCs w:val="28"/>
          <w:lang w:val="en-US"/>
        </w:rPr>
        <w:t>positions or others’</w:t>
      </w:r>
      <w:r w:rsidR="003565C9" w:rsidRPr="00042BE9">
        <w:rPr>
          <w:rFonts w:ascii="Times New Roman" w:hAnsi="Times New Roman" w:cs="Times New Roman"/>
          <w:sz w:val="28"/>
          <w:szCs w:val="28"/>
          <w:lang w:val="en-US"/>
        </w:rPr>
        <w:t>.</w:t>
      </w:r>
      <w:r w:rsidR="003565C9" w:rsidRPr="00182519">
        <w:rPr>
          <w:rFonts w:ascii="Times New Roman" w:hAnsi="Times New Roman" w:cs="Times New Roman"/>
          <w:sz w:val="28"/>
          <w:szCs w:val="28"/>
          <w:lang w:val="en-US"/>
        </w:rPr>
        <w:t xml:space="preserve"> The ambassador’s </w:t>
      </w:r>
      <w:r w:rsidR="003565C9" w:rsidRPr="00182519">
        <w:rPr>
          <w:rFonts w:ascii="Times New Roman" w:hAnsi="Times New Roman" w:cs="Times New Roman"/>
          <w:sz w:val="28"/>
          <w:szCs w:val="28"/>
          <w:lang w:val="en-US"/>
        </w:rPr>
        <w:lastRenderedPageBreak/>
        <w:t>guiding star is to accept the legacy of contacts that he inherits, representing the work of his predecessors, and build on it, in effect creating concentric circles of influence, who are actual and potential allies for relation-building. Invariably, there are interconnections; a cultural contact may prove vital for advancing political or economic interests. This</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too</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is</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a</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facet</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of</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integrated</w:t>
      </w:r>
      <w:r w:rsidR="003565C9" w:rsidRPr="00E83BEB">
        <w:rPr>
          <w:rFonts w:ascii="Times New Roman" w:hAnsi="Times New Roman" w:cs="Times New Roman"/>
          <w:sz w:val="28"/>
          <w:szCs w:val="28"/>
          <w:lang w:val="en-US"/>
        </w:rPr>
        <w:t xml:space="preserve"> </w:t>
      </w:r>
      <w:r w:rsidR="003565C9" w:rsidRPr="00182519">
        <w:rPr>
          <w:rFonts w:ascii="Times New Roman" w:hAnsi="Times New Roman" w:cs="Times New Roman"/>
          <w:sz w:val="28"/>
          <w:szCs w:val="28"/>
          <w:lang w:val="en-US"/>
        </w:rPr>
        <w:t>diplomacy</w:t>
      </w:r>
      <w:r w:rsidR="003565C9" w:rsidRPr="00E83BEB">
        <w:rPr>
          <w:rFonts w:ascii="Times New Roman" w:hAnsi="Times New Roman" w:cs="Times New Roman"/>
          <w:sz w:val="28"/>
          <w:szCs w:val="28"/>
          <w:lang w:val="en-US"/>
        </w:rPr>
        <w:t>.</w:t>
      </w:r>
      <w:r w:rsidR="003565C9" w:rsidRPr="00E83BEB">
        <w:rPr>
          <w:rFonts w:ascii="Times New Roman" w:hAnsi="Times New Roman" w:cs="Times New Roman"/>
          <w:sz w:val="28"/>
          <w:szCs w:val="28"/>
          <w:lang w:val="en-US"/>
        </w:rPr>
        <w:cr/>
      </w:r>
      <w:r w:rsidR="003565C9" w:rsidRPr="00E83BEB">
        <w:rPr>
          <w:rFonts w:ascii="Times New Roman" w:hAnsi="Times New Roman" w:cs="Times New Roman"/>
          <w:sz w:val="28"/>
          <w:szCs w:val="28"/>
          <w:lang w:val="en-US"/>
        </w:rPr>
        <w:tab/>
      </w:r>
      <w:r w:rsidR="003565C9" w:rsidRPr="003A3E69">
        <w:rPr>
          <w:rFonts w:ascii="Times New Roman" w:hAnsi="Times New Roman" w:cs="Times New Roman"/>
          <w:sz w:val="28"/>
          <w:szCs w:val="28"/>
          <w:lang w:val="en-US"/>
        </w:rPr>
        <w:t>Modern communication speeds up the political work of advocacy. A case that occurred in 2000 was recounted widely at the time i</w:t>
      </w:r>
      <w:r w:rsidR="003565C9">
        <w:rPr>
          <w:rFonts w:ascii="Times New Roman" w:hAnsi="Times New Roman" w:cs="Times New Roman"/>
          <w:sz w:val="28"/>
          <w:szCs w:val="28"/>
          <w:lang w:val="en-US"/>
        </w:rPr>
        <w:t>n American diplomatic circles.</w:t>
      </w:r>
      <w:r w:rsidR="003565C9" w:rsidRPr="003A3E69">
        <w:rPr>
          <w:rFonts w:ascii="Times New Roman" w:hAnsi="Times New Roman" w:cs="Times New Roman"/>
          <w:sz w:val="28"/>
          <w:szCs w:val="28"/>
          <w:lang w:val="en-US"/>
        </w:rPr>
        <w:t xml:space="preserve"> The US Permanent Mission in New York sent an internal email to the US Embassy in Mauritius, asking them to obtain support from that country for an issue that the US was pursuing. The Ambassador asked the DCM to forward the request electronically to the Mauritius Foreign Ministry. In turn the Director of the UN Division at the Mauritius Foreign Ministry </w:t>
      </w:r>
      <w:r w:rsidR="003565C9" w:rsidRPr="009F0FD9">
        <w:rPr>
          <w:rFonts w:ascii="Times New Roman" w:hAnsi="Times New Roman" w:cs="Times New Roman"/>
          <w:sz w:val="28"/>
          <w:szCs w:val="28"/>
          <w:lang w:val="uk-UA"/>
        </w:rPr>
        <w:t>who received this by email, sent it via the Ministry’s computer</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network, to the Permanent Secretary for instructions. The latter</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conveyed approval and an email came back to the Embassy the same</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day, with all the notations. The US Embassy forwarded it to the</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Permanent Mission in New York and the entire action chain was</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completed in 24 hours. Could the work have been done without</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the Embassy? It may seem that the Embassy’s role was passive,</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confined to relaying the New York request. But in fact it depended</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on a personal rapport of mutual trust already established. The</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situation could just as easily have demanded a personal démarche.</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Thus, improved communication does not supplant the personal</w:t>
      </w:r>
      <w:r w:rsidR="003565C9">
        <w:rPr>
          <w:rFonts w:ascii="Times New Roman" w:hAnsi="Times New Roman" w:cs="Times New Roman"/>
          <w:sz w:val="28"/>
          <w:szCs w:val="28"/>
          <w:lang w:val="uk-UA"/>
        </w:rPr>
        <w:t xml:space="preserve"> </w:t>
      </w:r>
      <w:r w:rsidR="003565C9" w:rsidRPr="009F0FD9">
        <w:rPr>
          <w:rFonts w:ascii="Times New Roman" w:hAnsi="Times New Roman" w:cs="Times New Roman"/>
          <w:sz w:val="28"/>
          <w:szCs w:val="28"/>
          <w:lang w:val="uk-UA"/>
        </w:rPr>
        <w:t>relationship, but becomes a multiplier when used aptly.</w:t>
      </w:r>
      <w:r w:rsidR="003565C9" w:rsidRPr="009F0FD9">
        <w:rPr>
          <w:rFonts w:ascii="Times New Roman" w:hAnsi="Times New Roman" w:cs="Times New Roman"/>
          <w:sz w:val="28"/>
          <w:szCs w:val="28"/>
          <w:lang w:val="uk-UA"/>
        </w:rPr>
        <w:cr/>
      </w:r>
      <w:r w:rsidR="003565C9">
        <w:rPr>
          <w:rFonts w:ascii="Times New Roman" w:hAnsi="Times New Roman" w:cs="Times New Roman"/>
          <w:sz w:val="28"/>
          <w:szCs w:val="28"/>
          <w:lang w:val="uk-UA"/>
        </w:rPr>
        <w:tab/>
      </w:r>
      <w:r w:rsidR="00D55FBE" w:rsidRPr="006A57B7">
        <w:rPr>
          <w:rFonts w:ascii="Times New Roman" w:hAnsi="Times New Roman" w:cs="Times New Roman"/>
          <w:b/>
          <w:sz w:val="28"/>
          <w:szCs w:val="28"/>
          <w:lang w:val="uk-UA"/>
        </w:rPr>
        <w:t>Economics.</w:t>
      </w:r>
      <w:r w:rsidR="00D55FBE" w:rsidRPr="009E0A8C">
        <w:rPr>
          <w:rFonts w:ascii="Times New Roman" w:hAnsi="Times New Roman" w:cs="Times New Roman"/>
          <w:sz w:val="28"/>
          <w:szCs w:val="28"/>
          <w:lang w:val="uk-UA"/>
        </w:rPr>
        <w:t xml:space="preserve"> Beyond political work, economic diplomacy is almost</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invariably the ambassador’s second priority, with sharply etched requirements, often making t</w:t>
      </w:r>
      <w:r w:rsidR="00D55FBE">
        <w:rPr>
          <w:rFonts w:ascii="Times New Roman" w:hAnsi="Times New Roman" w:cs="Times New Roman"/>
          <w:sz w:val="28"/>
          <w:szCs w:val="28"/>
          <w:lang w:val="uk-UA"/>
        </w:rPr>
        <w:t>he largest demand on his time.</w:t>
      </w:r>
      <w:r w:rsidR="00D55FBE" w:rsidRPr="009E0A8C">
        <w:rPr>
          <w:rFonts w:ascii="Times New Roman" w:hAnsi="Times New Roman" w:cs="Times New Roman"/>
          <w:sz w:val="28"/>
          <w:szCs w:val="28"/>
          <w:lang w:val="uk-UA"/>
        </w:rPr>
        <w:t xml:space="preserve"> It covers economic promotion for trade, investments, aid and technical</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cooperation, image building, tourism promotion, plus special</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activities that circumstance dictates. It may include: accompanying</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a visiting industrial delegation from home at a meeting organized</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at a chamber of commerce, where the embassy may have set up</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 xml:space="preserve">appointments or even organized the entire program; joining a meeting at a ministry on financing projects in third </w:t>
      </w:r>
      <w:r w:rsidR="00D55FBE" w:rsidRPr="009E0A8C">
        <w:rPr>
          <w:rFonts w:ascii="Times New Roman" w:hAnsi="Times New Roman" w:cs="Times New Roman"/>
          <w:sz w:val="28"/>
          <w:szCs w:val="28"/>
          <w:lang w:val="uk-UA"/>
        </w:rPr>
        <w:lastRenderedPageBreak/>
        <w:t>countries, in which</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civil construction enterprises of the home country want to participate; meeting officials of regional entities, or a group of local</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businessmen, to discuss a ‘promotion week’, or a cultural event that</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has a nexus with economic objectives; the list is endless. The chief</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executive of India’s powerful industry apex body, the Confederation of Indian Industry (CII) graphically told the author: The</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ambassador’s task is ‘meeting corporates, Indian and foreign;</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t>building networks and relationships which support trade and in</w:t>
      </w:r>
      <w:r w:rsidR="00D55FBE">
        <w:rPr>
          <w:rFonts w:ascii="Times New Roman" w:hAnsi="Times New Roman" w:cs="Times New Roman"/>
          <w:sz w:val="28"/>
          <w:szCs w:val="28"/>
          <w:lang w:val="uk-UA"/>
        </w:rPr>
        <w:t>vestment.’</w:t>
      </w:r>
      <w:r w:rsidR="00D55FBE" w:rsidRPr="009E0A8C">
        <w:rPr>
          <w:rFonts w:ascii="Times New Roman" w:hAnsi="Times New Roman" w:cs="Times New Roman"/>
          <w:sz w:val="28"/>
          <w:szCs w:val="28"/>
          <w:lang w:val="uk-UA"/>
        </w:rPr>
        <w:t xml:space="preserve"> The principles underlying all these activities are:</w:t>
      </w:r>
      <w:r w:rsidR="00D55FBE">
        <w:rPr>
          <w:rFonts w:ascii="Times New Roman" w:hAnsi="Times New Roman" w:cs="Times New Roman"/>
          <w:sz w:val="28"/>
          <w:szCs w:val="28"/>
          <w:lang w:val="uk-UA"/>
        </w:rPr>
        <w:t xml:space="preserve"> </w:t>
      </w:r>
      <w:r w:rsidR="00D55FBE" w:rsidRPr="009E0A8C">
        <w:rPr>
          <w:rFonts w:ascii="Times New Roman" w:hAnsi="Times New Roman" w:cs="Times New Roman"/>
          <w:sz w:val="28"/>
          <w:szCs w:val="28"/>
          <w:lang w:val="uk-UA"/>
        </w:rPr>
        <w:cr/>
      </w:r>
      <w:r w:rsidR="006A57B7">
        <w:rPr>
          <w:rFonts w:ascii="Times New Roman" w:hAnsi="Times New Roman" w:cs="Times New Roman"/>
          <w:sz w:val="28"/>
          <w:szCs w:val="28"/>
          <w:lang w:val="uk-UA"/>
        </w:rPr>
        <w:tab/>
      </w:r>
      <w:r w:rsidR="00752A6B" w:rsidRPr="001C7D5D">
        <w:rPr>
          <w:rFonts w:ascii="Times New Roman" w:hAnsi="Times New Roman" w:cs="Times New Roman"/>
          <w:i/>
          <w:sz w:val="28"/>
          <w:szCs w:val="28"/>
          <w:u w:val="thick"/>
          <w:lang w:val="uk-UA"/>
        </w:rPr>
        <w:t>One.</w:t>
      </w:r>
      <w:r w:rsidR="00752A6B" w:rsidRPr="001C7D5D">
        <w:rPr>
          <w:rFonts w:ascii="Times New Roman" w:hAnsi="Times New Roman" w:cs="Times New Roman"/>
          <w:sz w:val="28"/>
          <w:szCs w:val="28"/>
          <w:lang w:val="uk-UA"/>
        </w:rPr>
        <w:t xml:space="preserve"> The envoy is his country’s first salesman. If exports are the</w:t>
      </w:r>
      <w:r w:rsidR="00752A6B">
        <w:rPr>
          <w:rFonts w:ascii="Times New Roman" w:hAnsi="Times New Roman" w:cs="Times New Roman"/>
          <w:sz w:val="28"/>
          <w:szCs w:val="28"/>
          <w:lang w:val="uk-UA"/>
        </w:rPr>
        <w:t xml:space="preserve"> </w:t>
      </w:r>
      <w:r w:rsidR="00752A6B" w:rsidRPr="001C7D5D">
        <w:rPr>
          <w:rFonts w:ascii="Times New Roman" w:hAnsi="Times New Roman" w:cs="Times New Roman"/>
          <w:sz w:val="28"/>
          <w:szCs w:val="28"/>
          <w:lang w:val="uk-UA"/>
        </w:rPr>
        <w:t>target of the day, he might focus on new products that his country</w:t>
      </w:r>
      <w:r w:rsidR="00752A6B">
        <w:rPr>
          <w:rFonts w:ascii="Times New Roman" w:hAnsi="Times New Roman" w:cs="Times New Roman"/>
          <w:sz w:val="28"/>
          <w:szCs w:val="28"/>
          <w:lang w:val="uk-UA"/>
        </w:rPr>
        <w:t xml:space="preserve"> </w:t>
      </w:r>
      <w:r w:rsidR="00752A6B" w:rsidRPr="001C7D5D">
        <w:rPr>
          <w:rFonts w:ascii="Times New Roman" w:hAnsi="Times New Roman" w:cs="Times New Roman"/>
          <w:sz w:val="28"/>
          <w:szCs w:val="28"/>
          <w:lang w:val="uk-UA"/>
        </w:rPr>
        <w:t>is promoting, as a net addition to the export basket, or assist</w:t>
      </w:r>
      <w:r w:rsidR="00752A6B">
        <w:rPr>
          <w:rFonts w:ascii="Times New Roman" w:hAnsi="Times New Roman" w:cs="Times New Roman"/>
          <w:sz w:val="28"/>
          <w:szCs w:val="28"/>
          <w:lang w:val="uk-UA"/>
        </w:rPr>
        <w:t xml:space="preserve"> </w:t>
      </w:r>
      <w:r w:rsidR="00752A6B" w:rsidRPr="001C7D5D">
        <w:rPr>
          <w:rFonts w:ascii="Times New Roman" w:hAnsi="Times New Roman" w:cs="Times New Roman"/>
          <w:sz w:val="28"/>
          <w:szCs w:val="28"/>
          <w:lang w:val="uk-UA"/>
        </w:rPr>
        <w:t>home exporters to pursue a new niche market. He might advise</w:t>
      </w:r>
      <w:r w:rsidR="00752A6B">
        <w:rPr>
          <w:rFonts w:ascii="Times New Roman" w:hAnsi="Times New Roman" w:cs="Times New Roman"/>
          <w:sz w:val="28"/>
          <w:szCs w:val="28"/>
          <w:lang w:val="uk-UA"/>
        </w:rPr>
        <w:t xml:space="preserve"> </w:t>
      </w:r>
      <w:r w:rsidR="00752A6B" w:rsidRPr="001C7D5D">
        <w:rPr>
          <w:rFonts w:ascii="Times New Roman" w:hAnsi="Times New Roman" w:cs="Times New Roman"/>
          <w:sz w:val="28"/>
          <w:szCs w:val="28"/>
          <w:lang w:val="uk-UA"/>
        </w:rPr>
        <w:t>the Commercial Counselor on the marketing plan, leaving the</w:t>
      </w:r>
      <w:r w:rsidR="00752A6B">
        <w:rPr>
          <w:rFonts w:ascii="Times New Roman" w:hAnsi="Times New Roman" w:cs="Times New Roman"/>
          <w:sz w:val="28"/>
          <w:szCs w:val="28"/>
          <w:lang w:val="uk-UA"/>
        </w:rPr>
        <w:t xml:space="preserve"> </w:t>
      </w:r>
      <w:r w:rsidR="00752A6B" w:rsidRPr="00AB327F">
        <w:rPr>
          <w:rFonts w:ascii="Times New Roman" w:hAnsi="Times New Roman" w:cs="Times New Roman"/>
          <w:sz w:val="28"/>
          <w:szCs w:val="28"/>
          <w:lang w:val="uk-UA"/>
        </w:rPr>
        <w:t>elaboration of tactics to his colleague. He thus concentrates on</w:t>
      </w:r>
      <w:r w:rsidR="00752A6B">
        <w:rPr>
          <w:rFonts w:ascii="Times New Roman" w:hAnsi="Times New Roman" w:cs="Times New Roman"/>
          <w:sz w:val="28"/>
          <w:szCs w:val="28"/>
          <w:lang w:val="uk-UA"/>
        </w:rPr>
        <w:t xml:space="preserve"> </w:t>
      </w:r>
      <w:r w:rsidR="00752A6B" w:rsidRPr="00AB327F">
        <w:rPr>
          <w:rFonts w:ascii="Times New Roman" w:hAnsi="Times New Roman" w:cs="Times New Roman"/>
          <w:sz w:val="28"/>
          <w:szCs w:val="28"/>
          <w:lang w:val="uk-UA"/>
        </w:rPr>
        <w:t>new initiatives, and oversees master plans.</w:t>
      </w:r>
    </w:p>
    <w:p w14:paraId="5DC5F255" w14:textId="77777777" w:rsidR="002A76E4" w:rsidRDefault="00752A6B" w:rsidP="00752A6B">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B327F">
        <w:rPr>
          <w:rFonts w:ascii="Times New Roman" w:hAnsi="Times New Roman" w:cs="Times New Roman"/>
          <w:i/>
          <w:sz w:val="28"/>
          <w:szCs w:val="28"/>
          <w:u w:val="thick"/>
          <w:lang w:val="uk-UA"/>
        </w:rPr>
        <w:t>Two.</w:t>
      </w:r>
      <w:r w:rsidRPr="00AB327F">
        <w:rPr>
          <w:rFonts w:ascii="Times New Roman" w:hAnsi="Times New Roman" w:cs="Times New Roman"/>
          <w:sz w:val="28"/>
          <w:szCs w:val="28"/>
          <w:lang w:val="uk-UA"/>
        </w:rPr>
        <w:t xml:space="preserve"> Ambassadors and their teams particularly support home</w:t>
      </w:r>
      <w:r>
        <w:rPr>
          <w:rFonts w:ascii="Times New Roman" w:hAnsi="Times New Roman" w:cs="Times New Roman"/>
          <w:sz w:val="28"/>
          <w:szCs w:val="28"/>
          <w:lang w:val="uk-UA"/>
        </w:rPr>
        <w:t xml:space="preserve"> </w:t>
      </w:r>
      <w:r w:rsidRPr="00AB327F">
        <w:rPr>
          <w:rFonts w:ascii="Times New Roman" w:hAnsi="Times New Roman" w:cs="Times New Roman"/>
          <w:sz w:val="28"/>
          <w:szCs w:val="28"/>
          <w:lang w:val="uk-UA"/>
        </w:rPr>
        <w:t>companies involved in big projects—in much the same way</w:t>
      </w:r>
      <w:r>
        <w:rPr>
          <w:rFonts w:ascii="Times New Roman" w:hAnsi="Times New Roman" w:cs="Times New Roman"/>
          <w:sz w:val="28"/>
          <w:szCs w:val="28"/>
          <w:lang w:val="uk-UA"/>
        </w:rPr>
        <w:t xml:space="preserve"> </w:t>
      </w:r>
      <w:r w:rsidRPr="00AB327F">
        <w:rPr>
          <w:rFonts w:ascii="Times New Roman" w:hAnsi="Times New Roman" w:cs="Times New Roman"/>
          <w:sz w:val="28"/>
          <w:szCs w:val="28"/>
          <w:lang w:val="uk-UA"/>
        </w:rPr>
        <w:t>that mega-projects figure on the agenda of dialogue during visits</w:t>
      </w:r>
      <w:r>
        <w:rPr>
          <w:rFonts w:ascii="Times New Roman" w:hAnsi="Times New Roman" w:cs="Times New Roman"/>
          <w:sz w:val="28"/>
          <w:szCs w:val="28"/>
          <w:lang w:val="uk-UA"/>
        </w:rPr>
        <w:t xml:space="preserve"> </w:t>
      </w:r>
      <w:r w:rsidRPr="00AB327F">
        <w:rPr>
          <w:rFonts w:ascii="Times New Roman" w:hAnsi="Times New Roman" w:cs="Times New Roman"/>
          <w:sz w:val="28"/>
          <w:szCs w:val="28"/>
          <w:lang w:val="uk-UA"/>
        </w:rPr>
        <w:t>of high dignitaries. The ambassador supervises ongoing activities,</w:t>
      </w:r>
      <w:r>
        <w:rPr>
          <w:rFonts w:ascii="Times New Roman" w:hAnsi="Times New Roman" w:cs="Times New Roman"/>
          <w:sz w:val="28"/>
          <w:szCs w:val="28"/>
          <w:lang w:val="uk-UA"/>
        </w:rPr>
        <w:t xml:space="preserve"> </w:t>
      </w:r>
      <w:r w:rsidRPr="00AB327F">
        <w:rPr>
          <w:rFonts w:ascii="Times New Roman" w:hAnsi="Times New Roman" w:cs="Times New Roman"/>
          <w:sz w:val="28"/>
          <w:szCs w:val="28"/>
          <w:lang w:val="uk-UA"/>
        </w:rPr>
        <w:t>looking particularly to the moral compass (see below).</w:t>
      </w:r>
    </w:p>
    <w:p w14:paraId="0DEE82AB" w14:textId="77777777" w:rsidR="00752A6B" w:rsidRDefault="00752A6B" w:rsidP="00752A6B">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D556D">
        <w:rPr>
          <w:rFonts w:ascii="Times New Roman" w:hAnsi="Times New Roman" w:cs="Times New Roman"/>
          <w:i/>
          <w:sz w:val="28"/>
          <w:szCs w:val="28"/>
          <w:u w:val="thick"/>
          <w:lang w:val="uk-UA"/>
        </w:rPr>
        <w:t>Three.</w:t>
      </w:r>
      <w:r w:rsidRPr="003D556D">
        <w:rPr>
          <w:rFonts w:ascii="Times New Roman" w:hAnsi="Times New Roman" w:cs="Times New Roman"/>
          <w:sz w:val="28"/>
          <w:szCs w:val="28"/>
          <w:lang w:val="uk-UA"/>
        </w:rPr>
        <w:t xml:space="preserve"> His local access is especially relevant for economic and</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media promotion. Whether meeting the chief executive of a</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company or the editorial board of a leading journal, the</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ambassador utilizes the briefs prepared by his team (e.g. the</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commercial or information counselors), creating the initial</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openings that are exploited by embassy colleagues. Dialogue</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with the journal may involve a proposal for a special economic</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supplement, or a business conference with the journal as a</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sponsor. With the corporation, it may involve new investments,</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or a proposal to source some item from the home country. In</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each situation the ambassador is the point man and door</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opener, winning initial support for the project. Thus he becomes</w:t>
      </w:r>
      <w:r>
        <w:rPr>
          <w:rFonts w:ascii="Times New Roman" w:hAnsi="Times New Roman" w:cs="Times New Roman"/>
          <w:sz w:val="28"/>
          <w:szCs w:val="28"/>
          <w:lang w:val="uk-UA"/>
        </w:rPr>
        <w:t xml:space="preserve"> </w:t>
      </w:r>
      <w:r w:rsidRPr="003D556D">
        <w:rPr>
          <w:rFonts w:ascii="Times New Roman" w:hAnsi="Times New Roman" w:cs="Times New Roman"/>
          <w:sz w:val="28"/>
          <w:szCs w:val="28"/>
          <w:lang w:val="uk-UA"/>
        </w:rPr>
        <w:t>a multiplier for the entire team.</w:t>
      </w:r>
    </w:p>
    <w:p w14:paraId="1217A128" w14:textId="77777777" w:rsidR="00C067DA" w:rsidRDefault="00752A6B" w:rsidP="00C067DA">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F56DCB" w:rsidRPr="009176E0">
        <w:rPr>
          <w:rFonts w:ascii="Times New Roman" w:hAnsi="Times New Roman" w:cs="Times New Roman"/>
          <w:i/>
          <w:sz w:val="28"/>
          <w:szCs w:val="28"/>
          <w:u w:val="thick"/>
          <w:lang w:val="uk-UA"/>
        </w:rPr>
        <w:t>Four.</w:t>
      </w:r>
      <w:r w:rsidR="00F56DCB" w:rsidRPr="009176E0">
        <w:rPr>
          <w:rFonts w:ascii="Times New Roman" w:hAnsi="Times New Roman" w:cs="Times New Roman"/>
          <w:sz w:val="28"/>
          <w:szCs w:val="28"/>
          <w:lang w:val="uk-UA"/>
        </w:rPr>
        <w:t xml:space="preserve"> Between the ambassador and his deputy, resides the full</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overarching real-time panoramic picture of the bilateral</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relationship, from the concepts and objectives to the operational</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detail, plus new activities in the pipeline. Working with the</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rest of the team and the territorial department at home, they</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use this holistic view to locate the interconnections and potential</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for leverage and possible trade-offs. Of course this applies to all</w:t>
      </w:r>
      <w:r w:rsidR="00F56DCB">
        <w:rPr>
          <w:rFonts w:ascii="Times New Roman" w:hAnsi="Times New Roman" w:cs="Times New Roman"/>
          <w:sz w:val="28"/>
          <w:szCs w:val="28"/>
          <w:lang w:val="uk-UA"/>
        </w:rPr>
        <w:t xml:space="preserve"> </w:t>
      </w:r>
      <w:r w:rsidR="00F56DCB" w:rsidRPr="009176E0">
        <w:rPr>
          <w:rFonts w:ascii="Times New Roman" w:hAnsi="Times New Roman" w:cs="Times New Roman"/>
          <w:sz w:val="28"/>
          <w:szCs w:val="28"/>
          <w:lang w:val="uk-UA"/>
        </w:rPr>
        <w:t>the activity areas, but often economics act as the persuader.</w:t>
      </w:r>
      <w:r w:rsidR="00F56DCB" w:rsidRPr="009176E0">
        <w:rPr>
          <w:rFonts w:ascii="Times New Roman" w:hAnsi="Times New Roman" w:cs="Times New Roman"/>
          <w:sz w:val="28"/>
          <w:szCs w:val="28"/>
          <w:lang w:val="uk-UA"/>
        </w:rPr>
        <w:cr/>
      </w:r>
      <w:r w:rsidR="00F56DCB">
        <w:rPr>
          <w:rFonts w:ascii="Times New Roman" w:hAnsi="Times New Roman" w:cs="Times New Roman"/>
          <w:sz w:val="28"/>
          <w:szCs w:val="28"/>
          <w:lang w:val="uk-UA"/>
        </w:rPr>
        <w:tab/>
      </w:r>
      <w:r w:rsidR="00C067DA" w:rsidRPr="00C1204E">
        <w:rPr>
          <w:rFonts w:ascii="Times New Roman" w:hAnsi="Times New Roman" w:cs="Times New Roman"/>
          <w:sz w:val="28"/>
          <w:szCs w:val="28"/>
          <w:lang w:val="uk-UA"/>
        </w:rPr>
        <w:t>An example taken from a journal describing the activities of the</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Canadian Ambassador to the US from 1994 to 2000 is illustrative:</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Swinging a weatherbeaten leather briefcase, Raymond Chrétien strides</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into the office of Connecticut Governor John Rowland with a smile for</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everyone. ‘Glad to meet you at last!’ he booms. Canada’s Ambassador</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takes a seat and briskly urges the Governor to lead a trade mission to</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Canada. ‘I’ve talked to colleagues of yours who have done the same and</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never regretted it’. ‘Good idea,’ says Rowland, 44, a rising Republican</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star. ‘We’ll work on that.’ ...Chrétien strides out—a salesman who has</w:t>
      </w:r>
      <w:r w:rsidR="00C067DA">
        <w:rPr>
          <w:rFonts w:ascii="Times New Roman" w:hAnsi="Times New Roman" w:cs="Times New Roman"/>
          <w:sz w:val="28"/>
          <w:szCs w:val="28"/>
          <w:lang w:val="uk-UA"/>
        </w:rPr>
        <w:t xml:space="preserve"> </w:t>
      </w:r>
      <w:r w:rsidR="00C067DA" w:rsidRPr="00C1204E">
        <w:rPr>
          <w:rFonts w:ascii="Times New Roman" w:hAnsi="Times New Roman" w:cs="Times New Roman"/>
          <w:sz w:val="28"/>
          <w:szCs w:val="28"/>
          <w:lang w:val="uk-UA"/>
        </w:rPr>
        <w:t>landed a new client.</w:t>
      </w:r>
      <w:r w:rsidR="00C067DA">
        <w:rPr>
          <w:rFonts w:ascii="Times New Roman" w:hAnsi="Times New Roman" w:cs="Times New Roman"/>
          <w:sz w:val="28"/>
          <w:szCs w:val="28"/>
          <w:lang w:val="uk-UA"/>
        </w:rPr>
        <w:t xml:space="preserve"> </w:t>
      </w:r>
    </w:p>
    <w:p w14:paraId="2F8E3680" w14:textId="77777777" w:rsidR="00C067DA" w:rsidRDefault="00C067DA" w:rsidP="00C067DA">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1204E">
        <w:rPr>
          <w:rFonts w:ascii="Times New Roman" w:hAnsi="Times New Roman" w:cs="Times New Roman"/>
          <w:sz w:val="28"/>
          <w:szCs w:val="28"/>
          <w:lang w:val="uk-UA"/>
        </w:rPr>
        <w:t>Of course, every envoy does not have the clout, or the purposeful</w:t>
      </w:r>
      <w:r>
        <w:rPr>
          <w:rFonts w:ascii="Times New Roman" w:hAnsi="Times New Roman" w:cs="Times New Roman"/>
          <w:sz w:val="28"/>
          <w:szCs w:val="28"/>
          <w:lang w:val="uk-UA"/>
        </w:rPr>
        <w:t xml:space="preserve"> </w:t>
      </w:r>
      <w:r w:rsidRPr="00C1204E">
        <w:rPr>
          <w:rFonts w:ascii="Times New Roman" w:hAnsi="Times New Roman" w:cs="Times New Roman"/>
          <w:sz w:val="28"/>
          <w:szCs w:val="28"/>
          <w:lang w:val="uk-UA"/>
        </w:rPr>
        <w:t>direction, of a Canadian ambassador, the closest neighbor to the</w:t>
      </w:r>
      <w:r>
        <w:rPr>
          <w:rFonts w:ascii="Times New Roman" w:hAnsi="Times New Roman" w:cs="Times New Roman"/>
          <w:sz w:val="28"/>
          <w:szCs w:val="28"/>
          <w:lang w:val="uk-UA"/>
        </w:rPr>
        <w:t xml:space="preserve"> </w:t>
      </w:r>
      <w:r w:rsidRPr="00C1204E">
        <w:rPr>
          <w:rFonts w:ascii="Times New Roman" w:hAnsi="Times New Roman" w:cs="Times New Roman"/>
          <w:sz w:val="28"/>
          <w:szCs w:val="28"/>
          <w:lang w:val="uk-UA"/>
        </w:rPr>
        <w:t>world’s economic powerhouse. But the principle of promotion</w:t>
      </w:r>
      <w:r>
        <w:rPr>
          <w:rFonts w:ascii="Times New Roman" w:hAnsi="Times New Roman" w:cs="Times New Roman"/>
          <w:sz w:val="28"/>
          <w:szCs w:val="28"/>
          <w:lang w:val="uk-UA"/>
        </w:rPr>
        <w:t xml:space="preserve"> </w:t>
      </w:r>
      <w:r w:rsidRPr="00C1204E">
        <w:rPr>
          <w:rFonts w:ascii="Times New Roman" w:hAnsi="Times New Roman" w:cs="Times New Roman"/>
          <w:sz w:val="28"/>
          <w:szCs w:val="28"/>
          <w:lang w:val="uk-UA"/>
        </w:rPr>
        <w:t>and outreach is the same—a striving to expand the action envelope,</w:t>
      </w:r>
      <w:r>
        <w:rPr>
          <w:rFonts w:ascii="Times New Roman" w:hAnsi="Times New Roman" w:cs="Times New Roman"/>
          <w:sz w:val="28"/>
          <w:szCs w:val="28"/>
          <w:lang w:val="uk-UA"/>
        </w:rPr>
        <w:t xml:space="preserve"> </w:t>
      </w:r>
      <w:r w:rsidRPr="00C1204E">
        <w:rPr>
          <w:rFonts w:ascii="Times New Roman" w:hAnsi="Times New Roman" w:cs="Times New Roman"/>
          <w:sz w:val="28"/>
          <w:szCs w:val="28"/>
          <w:lang w:val="uk-UA"/>
        </w:rPr>
        <w:t>to make connections and deliver value.</w:t>
      </w:r>
    </w:p>
    <w:p w14:paraId="7DCDA476" w14:textId="77777777" w:rsidR="004D2143" w:rsidRDefault="00C067DA" w:rsidP="004D2143">
      <w:pPr>
        <w:tabs>
          <w:tab w:val="left" w:pos="567"/>
        </w:tabs>
        <w:spacing w:after="0" w:line="360" w:lineRule="auto"/>
        <w:jc w:val="both"/>
        <w:rPr>
          <w:rFonts w:ascii="Times New Roman" w:hAnsi="Times New Roman" w:cs="Times New Roman"/>
          <w:sz w:val="28"/>
          <w:szCs w:val="28"/>
          <w:lang w:val="uk-UA"/>
        </w:rPr>
      </w:pPr>
      <w:r w:rsidRPr="00C067DA">
        <w:rPr>
          <w:rFonts w:ascii="Times New Roman" w:hAnsi="Times New Roman" w:cs="Times New Roman"/>
          <w:sz w:val="28"/>
          <w:szCs w:val="28"/>
          <w:lang w:val="uk-UA"/>
        </w:rPr>
        <w:tab/>
      </w:r>
      <w:r w:rsidRPr="00D154E3">
        <w:rPr>
          <w:rFonts w:ascii="Times New Roman" w:hAnsi="Times New Roman" w:cs="Times New Roman"/>
          <w:sz w:val="28"/>
          <w:szCs w:val="28"/>
          <w:lang w:val="uk-UA"/>
        </w:rPr>
        <w:t>The ambassador can easily overplay his hand as an economic</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salesman. The baleful saga of the Texas-based Enron Corporation</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that unraveled in early 2002, as a massive case of corporate fraud,</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political corruption and auditor complicity, remains to be fully</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exposed to public view. It has produced echoes in India (and</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elsewhere), since Enron had invested heavily in a major greenfield</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power project, Dhabol, near Mumbai, and several US envoys and</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others had lobbied very actively during its controversy-laden history.</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A leading Indian economic journal, in an editorial in February 2002,</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criticized the role played by the US Ambassador and went on to</w:t>
      </w:r>
      <w:r>
        <w:rPr>
          <w:rFonts w:ascii="Times New Roman" w:hAnsi="Times New Roman" w:cs="Times New Roman"/>
          <w:sz w:val="28"/>
          <w:szCs w:val="28"/>
          <w:lang w:val="uk-UA"/>
        </w:rPr>
        <w:t xml:space="preserve"> </w:t>
      </w:r>
      <w:r w:rsidRPr="00D154E3">
        <w:rPr>
          <w:rFonts w:ascii="Times New Roman" w:hAnsi="Times New Roman" w:cs="Times New Roman"/>
          <w:sz w:val="28"/>
          <w:szCs w:val="28"/>
          <w:lang w:val="uk-UA"/>
        </w:rPr>
        <w:t>make a wider point:</w:t>
      </w:r>
      <w:r w:rsidRPr="00D154E3">
        <w:rPr>
          <w:rFonts w:ascii="Times New Roman" w:hAnsi="Times New Roman" w:cs="Times New Roman"/>
          <w:sz w:val="28"/>
          <w:szCs w:val="28"/>
          <w:lang w:val="uk-UA"/>
        </w:rPr>
        <w:cr/>
      </w:r>
      <w:r w:rsidR="004D2143">
        <w:rPr>
          <w:rFonts w:ascii="Times New Roman" w:hAnsi="Times New Roman" w:cs="Times New Roman"/>
          <w:sz w:val="28"/>
          <w:szCs w:val="28"/>
          <w:lang w:val="uk-UA"/>
        </w:rPr>
        <w:lastRenderedPageBreak/>
        <w:tab/>
      </w:r>
      <w:r w:rsidR="004D2143" w:rsidRPr="00F919E1">
        <w:rPr>
          <w:rFonts w:ascii="Times New Roman" w:hAnsi="Times New Roman" w:cs="Times New Roman"/>
          <w:sz w:val="28"/>
          <w:szCs w:val="28"/>
          <w:lang w:val="uk-UA"/>
        </w:rPr>
        <w:t>Driving change in the envoy’s role and function are the economic interests</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of his government and those of domestic business. The ambassador</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might achieve political objectives, but his focus is elsewhere. He helps to</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swing major business deals for companies as he lobbies developing</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country governments on far-reaching economic policy changes. His</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priority now is the business arena and his favorite podium a business</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conference room from where he publicly warns governments that appear</w:t>
      </w:r>
      <w:r w:rsidR="004D2143">
        <w:rPr>
          <w:rFonts w:ascii="Times New Roman" w:hAnsi="Times New Roman" w:cs="Times New Roman"/>
          <w:sz w:val="28"/>
          <w:szCs w:val="28"/>
          <w:lang w:val="uk-UA"/>
        </w:rPr>
        <w:t xml:space="preserve"> </w:t>
      </w:r>
      <w:r w:rsidR="004D2143" w:rsidRPr="00F919E1">
        <w:rPr>
          <w:rFonts w:ascii="Times New Roman" w:hAnsi="Times New Roman" w:cs="Times New Roman"/>
          <w:sz w:val="28"/>
          <w:szCs w:val="28"/>
          <w:lang w:val="uk-UA"/>
        </w:rPr>
        <w:t>to be dragging their feet on critical economic issues.</w:t>
      </w:r>
    </w:p>
    <w:p w14:paraId="552B4C82" w14:textId="77777777" w:rsidR="00752A6B" w:rsidRDefault="004D2143" w:rsidP="00752A6B">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B62D0" w:rsidRPr="00EA381C">
        <w:rPr>
          <w:rFonts w:ascii="Times New Roman" w:hAnsi="Times New Roman" w:cs="Times New Roman"/>
          <w:sz w:val="28"/>
          <w:szCs w:val="28"/>
          <w:lang w:val="uk-UA"/>
        </w:rPr>
        <w:t>This begs the question, how far should an ambassador go to</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lobby in favor of a particular business enterprise? What is the limit</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of ‘public interest’ in such advocacy?</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Export abroad of a product, service, project, or the mobilization</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of investment and technology for the home country, clearly serves</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home country interests. The ambassador might face a hard decision</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on the extent and manner of his intervention to support a particular</w:t>
      </w:r>
      <w:r w:rsidR="00AB62D0">
        <w:rPr>
          <w:rFonts w:ascii="Times New Roman" w:hAnsi="Times New Roman" w:cs="Times New Roman"/>
          <w:sz w:val="28"/>
          <w:szCs w:val="28"/>
          <w:lang w:val="uk-UA"/>
        </w:rPr>
        <w:t xml:space="preserve"> </w:t>
      </w:r>
      <w:r w:rsidR="00AB62D0" w:rsidRPr="00EA381C">
        <w:rPr>
          <w:rFonts w:ascii="Times New Roman" w:hAnsi="Times New Roman" w:cs="Times New Roman"/>
          <w:sz w:val="28"/>
          <w:szCs w:val="28"/>
          <w:lang w:val="uk-UA"/>
        </w:rPr>
        <w:t>business activity. Good judgment dictates the limit to singlebeneficiary assistance, but times are changing. Example: two decades</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back, a Western embassy in Latin America was approached by a home</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based company that felt it was being closed out of a local purchase</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tender on technical grounds, through suspected manipulation by</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a competitor from another country. While the commercial secretary</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recommended intervention, his ambassador turned this down on</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the ground that he did not know if there was some other bidder</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from home. In fact there was no other bidder from home, the</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ambassador w</w:t>
      </w:r>
      <w:r w:rsidR="00AB62D0">
        <w:rPr>
          <w:rFonts w:ascii="Times New Roman" w:hAnsi="Times New Roman" w:cs="Times New Roman"/>
          <w:sz w:val="28"/>
          <w:szCs w:val="28"/>
          <w:lang w:val="uk-UA"/>
        </w:rPr>
        <w:t>as simply being over-cautions.</w:t>
      </w:r>
      <w:r w:rsidR="00AB62D0" w:rsidRPr="00515C7F">
        <w:rPr>
          <w:rFonts w:ascii="Times New Roman" w:hAnsi="Times New Roman" w:cs="Times New Roman"/>
          <w:sz w:val="28"/>
          <w:szCs w:val="28"/>
          <w:lang w:val="uk-UA"/>
        </w:rPr>
        <w:t xml:space="preserve"> Most diplomatic</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services have moved beyond mindsets of super-caution, but the issue</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remains, how far should one go? A pragmatic answer: it depends</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on the circumstances. A large flagship project, important in itself</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and as a precursor to other contracts, is likely to garner stronger</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diplomatic advocacy. Business promotion now engages even</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presidents and prime ministers in personal advocacy, especially in</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countries where the state is the deciding authority. On journeys to</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China or Russia by foreign dignitaries, the media often compiles a</w:t>
      </w:r>
      <w:r w:rsidR="00AB62D0">
        <w:rPr>
          <w:rFonts w:ascii="Times New Roman" w:hAnsi="Times New Roman" w:cs="Times New Roman"/>
          <w:sz w:val="28"/>
          <w:szCs w:val="28"/>
          <w:lang w:val="uk-UA"/>
        </w:rPr>
        <w:t xml:space="preserve"> </w:t>
      </w:r>
      <w:r w:rsidR="00AB62D0" w:rsidRPr="00515C7F">
        <w:rPr>
          <w:rFonts w:ascii="Times New Roman" w:hAnsi="Times New Roman" w:cs="Times New Roman"/>
          <w:sz w:val="28"/>
          <w:szCs w:val="28"/>
          <w:lang w:val="uk-UA"/>
        </w:rPr>
        <w:t>scorecard of the deals signed and their value.</w:t>
      </w:r>
    </w:p>
    <w:p w14:paraId="79230AFD" w14:textId="77777777" w:rsidR="00AB62D0" w:rsidRDefault="00AB62D0" w:rsidP="00752A6B">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C73EAB" w:rsidRPr="0012590A">
        <w:rPr>
          <w:rFonts w:ascii="Times New Roman" w:hAnsi="Times New Roman" w:cs="Times New Roman"/>
          <w:sz w:val="28"/>
          <w:szCs w:val="28"/>
          <w:lang w:val="uk-UA"/>
        </w:rPr>
        <w:t>Most envoys would consider it legitimate help to an individual</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exporter, or home enterprise, as long as the action is transparent, and</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the headquarters are informed, even after the event. It helps if larger</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public interest is clearly served by the business deal. Another ruleof-thumb is that as long as there is no kind of personal stake for</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the envoy, or even the perception of a personal angle, he can afford</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to be proactive. But at the slightest whiff of subjective motivation,</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it is in his interest to draw back and leave the active advocacy to</w:t>
      </w:r>
      <w:r w:rsidR="00C73EAB">
        <w:rPr>
          <w:rFonts w:ascii="Times New Roman" w:hAnsi="Times New Roman" w:cs="Times New Roman"/>
          <w:sz w:val="28"/>
          <w:szCs w:val="28"/>
          <w:lang w:val="uk-UA"/>
        </w:rPr>
        <w:t xml:space="preserve"> </w:t>
      </w:r>
      <w:r w:rsidR="00C73EAB" w:rsidRPr="0012590A">
        <w:rPr>
          <w:rFonts w:ascii="Times New Roman" w:hAnsi="Times New Roman" w:cs="Times New Roman"/>
          <w:sz w:val="28"/>
          <w:szCs w:val="28"/>
          <w:lang w:val="uk-UA"/>
        </w:rPr>
        <w:t>other actors, preferably home-based</w:t>
      </w:r>
      <w:r w:rsidR="00C73EAB">
        <w:rPr>
          <w:rFonts w:ascii="Times New Roman" w:hAnsi="Times New Roman" w:cs="Times New Roman"/>
          <w:sz w:val="28"/>
          <w:szCs w:val="28"/>
          <w:lang w:val="uk-UA"/>
        </w:rPr>
        <w:t>.</w:t>
      </w:r>
    </w:p>
    <w:p w14:paraId="50697E1A" w14:textId="77777777" w:rsidR="00C73EAB" w:rsidRDefault="00C73EAB" w:rsidP="00752A6B">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A0013" w:rsidRPr="00284681">
        <w:rPr>
          <w:rFonts w:ascii="Times New Roman" w:hAnsi="Times New Roman" w:cs="Times New Roman"/>
          <w:sz w:val="28"/>
          <w:szCs w:val="28"/>
          <w:lang w:val="uk-UA"/>
        </w:rPr>
        <w:t>In terms of national styles, Western envoys are active in business</w:t>
      </w:r>
      <w:r w:rsidR="001A0013">
        <w:rPr>
          <w:rFonts w:ascii="Times New Roman" w:hAnsi="Times New Roman" w:cs="Times New Roman"/>
          <w:sz w:val="28"/>
          <w:szCs w:val="28"/>
          <w:lang w:val="uk-UA"/>
        </w:rPr>
        <w:t xml:space="preserve"> </w:t>
      </w:r>
      <w:r w:rsidR="001A0013" w:rsidRPr="00284681">
        <w:rPr>
          <w:rFonts w:ascii="Times New Roman" w:hAnsi="Times New Roman" w:cs="Times New Roman"/>
          <w:sz w:val="28"/>
          <w:szCs w:val="28"/>
          <w:lang w:val="uk-UA"/>
        </w:rPr>
        <w:t>promotion, especially the Americans, the British and the French,</w:t>
      </w:r>
      <w:r w:rsidR="001A0013">
        <w:rPr>
          <w:rFonts w:ascii="Times New Roman" w:hAnsi="Times New Roman" w:cs="Times New Roman"/>
          <w:sz w:val="28"/>
          <w:szCs w:val="28"/>
          <w:lang w:val="uk-UA"/>
        </w:rPr>
        <w:t xml:space="preserve"> </w:t>
      </w:r>
      <w:r w:rsidR="001A0013" w:rsidRPr="00284681">
        <w:rPr>
          <w:rFonts w:ascii="Times New Roman" w:hAnsi="Times New Roman" w:cs="Times New Roman"/>
          <w:sz w:val="28"/>
          <w:szCs w:val="28"/>
          <w:lang w:val="uk-UA"/>
        </w:rPr>
        <w:t>as are the Japanese while Germans still show a degree of reserve.</w:t>
      </w:r>
      <w:r w:rsidR="001A0013">
        <w:rPr>
          <w:rFonts w:ascii="Times New Roman" w:hAnsi="Times New Roman" w:cs="Times New Roman"/>
          <w:sz w:val="28"/>
          <w:szCs w:val="28"/>
          <w:lang w:val="uk-UA"/>
        </w:rPr>
        <w:t xml:space="preserve"> </w:t>
      </w:r>
      <w:r w:rsidR="001A0013" w:rsidRPr="00284681">
        <w:rPr>
          <w:rFonts w:ascii="Times New Roman" w:hAnsi="Times New Roman" w:cs="Times New Roman"/>
          <w:sz w:val="28"/>
          <w:szCs w:val="28"/>
          <w:lang w:val="uk-UA"/>
        </w:rPr>
        <w:t>The Russians have a long tradition of intertwining political and</w:t>
      </w:r>
      <w:r w:rsidR="001A0013">
        <w:rPr>
          <w:rFonts w:ascii="Times New Roman" w:hAnsi="Times New Roman" w:cs="Times New Roman"/>
          <w:sz w:val="28"/>
          <w:szCs w:val="28"/>
          <w:lang w:val="uk-UA"/>
        </w:rPr>
        <w:t xml:space="preserve"> </w:t>
      </w:r>
      <w:r w:rsidR="001A0013" w:rsidRPr="00284681">
        <w:rPr>
          <w:rFonts w:ascii="Times New Roman" w:hAnsi="Times New Roman" w:cs="Times New Roman"/>
          <w:sz w:val="28"/>
          <w:szCs w:val="28"/>
          <w:lang w:val="uk-UA"/>
        </w:rPr>
        <w:t>economic advocacy, while the Chinese are cautious, still evolving</w:t>
      </w:r>
      <w:r w:rsidR="001A0013">
        <w:rPr>
          <w:rFonts w:ascii="Times New Roman" w:hAnsi="Times New Roman" w:cs="Times New Roman"/>
          <w:sz w:val="28"/>
          <w:szCs w:val="28"/>
          <w:lang w:val="uk-UA"/>
        </w:rPr>
        <w:t xml:space="preserve"> </w:t>
      </w:r>
      <w:r w:rsidR="001A0013" w:rsidRPr="00284681">
        <w:rPr>
          <w:rFonts w:ascii="Times New Roman" w:hAnsi="Times New Roman" w:cs="Times New Roman"/>
          <w:sz w:val="28"/>
          <w:szCs w:val="28"/>
          <w:lang w:val="uk-UA"/>
        </w:rPr>
        <w:t>their methods.</w:t>
      </w:r>
      <w:r w:rsidR="001A0013" w:rsidRPr="00284681">
        <w:rPr>
          <w:rFonts w:ascii="Times New Roman" w:hAnsi="Times New Roman" w:cs="Times New Roman"/>
          <w:sz w:val="28"/>
          <w:szCs w:val="28"/>
          <w:lang w:val="uk-UA"/>
        </w:rPr>
        <w:cr/>
      </w:r>
    </w:p>
    <w:p w14:paraId="7A177E63" w14:textId="77777777" w:rsidR="001A0013" w:rsidRPr="00546DA4" w:rsidRDefault="001A0013" w:rsidP="001A0013">
      <w:pPr>
        <w:pStyle w:val="2"/>
        <w:spacing w:before="0" w:after="0"/>
        <w:rPr>
          <w:b/>
          <w:lang w:val="en-US"/>
        </w:rPr>
      </w:pPr>
      <w:bookmarkStart w:id="59" w:name="_Toc87636444"/>
      <w:r w:rsidRPr="001A0013">
        <w:rPr>
          <w:b/>
          <w:lang w:val="en-US"/>
        </w:rPr>
        <w:t>5</w:t>
      </w:r>
      <w:r w:rsidRPr="00546DA4">
        <w:rPr>
          <w:b/>
          <w:lang w:val="en-US"/>
        </w:rPr>
        <w:t xml:space="preserve">. </w:t>
      </w:r>
      <w:r w:rsidR="00221C45" w:rsidRPr="00221C45">
        <w:rPr>
          <w:b/>
          <w:lang w:val="en-US"/>
        </w:rPr>
        <w:t>Public diplomacy and country image</w:t>
      </w:r>
      <w:bookmarkEnd w:id="59"/>
    </w:p>
    <w:p w14:paraId="72589F16" w14:textId="77777777" w:rsidR="001A0013" w:rsidRPr="00E83BEB" w:rsidRDefault="001A0013" w:rsidP="00752A6B">
      <w:pPr>
        <w:tabs>
          <w:tab w:val="left" w:pos="567"/>
        </w:tabs>
        <w:spacing w:after="0" w:line="360" w:lineRule="auto"/>
        <w:jc w:val="both"/>
        <w:rPr>
          <w:rFonts w:ascii="Times New Roman" w:hAnsi="Times New Roman" w:cs="Times New Roman"/>
          <w:b/>
          <w:caps/>
          <w:spacing w:val="15"/>
          <w:sz w:val="28"/>
          <w:szCs w:val="28"/>
          <w:lang w:val="en-US"/>
        </w:rPr>
      </w:pPr>
    </w:p>
    <w:p w14:paraId="4CDC0A66" w14:textId="77777777" w:rsidR="00221C45" w:rsidRDefault="00221C45" w:rsidP="00221C45">
      <w:pPr>
        <w:tabs>
          <w:tab w:val="left" w:pos="567"/>
        </w:tabs>
        <w:spacing w:after="0" w:line="360" w:lineRule="auto"/>
        <w:jc w:val="both"/>
        <w:rPr>
          <w:rFonts w:ascii="Times New Roman" w:hAnsi="Times New Roman" w:cs="Times New Roman"/>
          <w:sz w:val="28"/>
          <w:szCs w:val="28"/>
          <w:lang w:val="uk-UA"/>
        </w:rPr>
      </w:pPr>
      <w:r w:rsidRPr="00E83BEB">
        <w:rPr>
          <w:rFonts w:ascii="Times New Roman" w:hAnsi="Times New Roman" w:cs="Times New Roman"/>
          <w:b/>
          <w:caps/>
          <w:spacing w:val="15"/>
          <w:sz w:val="28"/>
          <w:szCs w:val="28"/>
          <w:lang w:val="en-US"/>
        </w:rPr>
        <w:tab/>
      </w:r>
      <w:r w:rsidRPr="00614687">
        <w:rPr>
          <w:rFonts w:ascii="Times New Roman" w:hAnsi="Times New Roman" w:cs="Times New Roman"/>
          <w:sz w:val="28"/>
          <w:szCs w:val="28"/>
          <w:lang w:val="uk-UA"/>
        </w:rPr>
        <w:t>In the remaining workfields,</w:t>
      </w:r>
      <w:r>
        <w:rPr>
          <w:rFonts w:ascii="Times New Roman" w:hAnsi="Times New Roman" w:cs="Times New Roman"/>
          <w:sz w:val="28"/>
          <w:szCs w:val="28"/>
          <w:lang w:val="uk-UA"/>
        </w:rPr>
        <w:t xml:space="preserve"> </w:t>
      </w:r>
      <w:r w:rsidRPr="00614687">
        <w:rPr>
          <w:rFonts w:ascii="Times New Roman" w:hAnsi="Times New Roman" w:cs="Times New Roman"/>
          <w:sz w:val="28"/>
          <w:szCs w:val="28"/>
          <w:lang w:val="uk-UA"/>
        </w:rPr>
        <w:t>it is culture, media and public diplomacy—including national image</w:t>
      </w:r>
      <w:r>
        <w:rPr>
          <w:rFonts w:ascii="Times New Roman" w:hAnsi="Times New Roman" w:cs="Times New Roman"/>
          <w:sz w:val="28"/>
          <w:szCs w:val="28"/>
          <w:lang w:val="uk-UA"/>
        </w:rPr>
        <w:t xml:space="preserve">-building – </w:t>
      </w:r>
      <w:r w:rsidRPr="00614687">
        <w:rPr>
          <w:rFonts w:ascii="Times New Roman" w:hAnsi="Times New Roman" w:cs="Times New Roman"/>
          <w:sz w:val="28"/>
          <w:szCs w:val="28"/>
          <w:lang w:val="uk-UA"/>
        </w:rPr>
        <w:t>that represent the ambassador’s third sector of concentrated</w:t>
      </w:r>
      <w:r>
        <w:rPr>
          <w:rFonts w:ascii="Times New Roman" w:hAnsi="Times New Roman" w:cs="Times New Roman"/>
          <w:sz w:val="28"/>
          <w:szCs w:val="28"/>
          <w:lang w:val="uk-UA"/>
        </w:rPr>
        <w:t xml:space="preserve"> </w:t>
      </w:r>
      <w:r w:rsidRPr="00614687">
        <w:rPr>
          <w:rFonts w:ascii="Times New Roman" w:hAnsi="Times New Roman" w:cs="Times New Roman"/>
          <w:sz w:val="28"/>
          <w:szCs w:val="28"/>
          <w:lang w:val="uk-UA"/>
        </w:rPr>
        <w:t>attention, straddling as they do across all diplomatic activity. An</w:t>
      </w:r>
      <w:r>
        <w:rPr>
          <w:rFonts w:ascii="Times New Roman" w:hAnsi="Times New Roman" w:cs="Times New Roman"/>
          <w:sz w:val="28"/>
          <w:szCs w:val="28"/>
          <w:lang w:val="uk-UA"/>
        </w:rPr>
        <w:t xml:space="preserve"> </w:t>
      </w:r>
      <w:r w:rsidRPr="00614687">
        <w:rPr>
          <w:rFonts w:ascii="Times New Roman" w:hAnsi="Times New Roman" w:cs="Times New Roman"/>
          <w:sz w:val="28"/>
          <w:szCs w:val="28"/>
          <w:lang w:val="uk-UA"/>
        </w:rPr>
        <w:t>experienced Canadian Ambassador who served in the US for 7 years</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has written: ‘The new diplomacy, as I call it, is to a large extent</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public diplomacy and requires different skills, techniques and</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attitudes ... Traditional diplomacy, I came to understand, was a recipe</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for ineffectiveness ... Almost everything I regarded as a qualification</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was, in fact, closer to being a hindrance to carrying out my tasks</w:t>
      </w:r>
      <w:r>
        <w:rPr>
          <w:rFonts w:ascii="Times New Roman" w:hAnsi="Times New Roman" w:cs="Times New Roman"/>
          <w:sz w:val="28"/>
          <w:szCs w:val="28"/>
          <w:lang w:val="uk-UA"/>
        </w:rPr>
        <w:t xml:space="preserve"> </w:t>
      </w:r>
      <w:r w:rsidRPr="00A412EC">
        <w:rPr>
          <w:rFonts w:ascii="Times New Roman" w:hAnsi="Times New Roman" w:cs="Times New Roman"/>
          <w:sz w:val="28"/>
          <w:szCs w:val="28"/>
          <w:lang w:val="uk-UA"/>
        </w:rPr>
        <w:t>effectively.’</w:t>
      </w:r>
    </w:p>
    <w:p w14:paraId="3087CB30" w14:textId="77777777" w:rsidR="00221C45" w:rsidRDefault="00221C45" w:rsidP="00221C45">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b/>
          <w:caps/>
          <w:spacing w:val="15"/>
          <w:sz w:val="28"/>
          <w:szCs w:val="28"/>
          <w:lang w:val="uk-UA"/>
        </w:rPr>
        <w:tab/>
      </w:r>
      <w:r w:rsidRPr="005E499B">
        <w:rPr>
          <w:rFonts w:ascii="Times New Roman" w:hAnsi="Times New Roman" w:cs="Times New Roman"/>
          <w:sz w:val="28"/>
          <w:szCs w:val="28"/>
          <w:lang w:val="uk-UA"/>
        </w:rPr>
        <w:t>A US task force, representing the Council on Foreign Relations</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and the Center for Studies in International Security, reported to</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Secretary of State Colin Powell in January 2001: ‘The professional</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culture remains predisposed against public outreach and engage</w:t>
      </w:r>
      <w:r>
        <w:rPr>
          <w:rFonts w:ascii="Times New Roman" w:hAnsi="Times New Roman" w:cs="Times New Roman"/>
          <w:sz w:val="28"/>
          <w:szCs w:val="28"/>
          <w:lang w:val="uk-UA"/>
        </w:rPr>
        <w:t>ment.’</w:t>
      </w:r>
      <w:r w:rsidRPr="005E499B">
        <w:rPr>
          <w:rFonts w:ascii="Times New Roman" w:hAnsi="Times New Roman" w:cs="Times New Roman"/>
          <w:sz w:val="28"/>
          <w:szCs w:val="28"/>
          <w:lang w:val="uk-UA"/>
        </w:rPr>
        <w:t xml:space="preserve"> Such strong indictment is surprising when we consider</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that American diplomacy has pursued public diplomacy in all its</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lastRenderedPageBreak/>
        <w:t>dimensions, more assiduously than others. The report urged that</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the US should treat such outreach as ‘a core function in diplomacy</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and statecraft’. Since the events of 9/11, there has been an outpouring of other US studies on public diplomacy, some of them treating</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it as a panacea for all failings.</w:t>
      </w:r>
      <w:r>
        <w:rPr>
          <w:rFonts w:ascii="Times New Roman" w:hAnsi="Times New Roman" w:cs="Times New Roman"/>
          <w:sz w:val="28"/>
          <w:szCs w:val="28"/>
          <w:lang w:val="uk-UA"/>
        </w:rPr>
        <w:t xml:space="preserve"> </w:t>
      </w:r>
    </w:p>
    <w:p w14:paraId="648ACBFF" w14:textId="77777777" w:rsidR="00221C45" w:rsidRPr="005E499B" w:rsidRDefault="00221C45" w:rsidP="00221C45">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E499B">
        <w:rPr>
          <w:rFonts w:ascii="Times New Roman" w:hAnsi="Times New Roman" w:cs="Times New Roman"/>
          <w:sz w:val="28"/>
          <w:szCs w:val="28"/>
          <w:lang w:val="uk-UA"/>
        </w:rPr>
        <w:t>This concept of public diplomacy carries varied nuances. Some</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 xml:space="preserve">British scholars tend </w:t>
      </w:r>
      <w:r>
        <w:rPr>
          <w:rFonts w:ascii="Times New Roman" w:hAnsi="Times New Roman" w:cs="Times New Roman"/>
          <w:sz w:val="28"/>
          <w:szCs w:val="28"/>
          <w:lang w:val="uk-UA"/>
        </w:rPr>
        <w:t>to view it as mere propaganda.</w:t>
      </w:r>
      <w:r w:rsidRPr="005E499B">
        <w:rPr>
          <w:rFonts w:ascii="Times New Roman" w:hAnsi="Times New Roman" w:cs="Times New Roman"/>
          <w:sz w:val="28"/>
          <w:szCs w:val="28"/>
          <w:lang w:val="uk-UA"/>
        </w:rPr>
        <w:t xml:space="preserve"> In contrast,</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the German Paschke Report states:</w:t>
      </w:r>
    </w:p>
    <w:p w14:paraId="3BC0F47E" w14:textId="77777777" w:rsidR="00221C45" w:rsidRDefault="00221C45" w:rsidP="00221C45">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b/>
          <w:caps/>
          <w:spacing w:val="15"/>
          <w:sz w:val="28"/>
          <w:szCs w:val="28"/>
          <w:lang w:val="uk-UA"/>
        </w:rPr>
        <w:tab/>
      </w:r>
      <w:r w:rsidRPr="005E499B">
        <w:rPr>
          <w:rFonts w:ascii="Times New Roman" w:hAnsi="Times New Roman" w:cs="Times New Roman"/>
          <w:sz w:val="28"/>
          <w:szCs w:val="28"/>
          <w:lang w:val="uk-UA"/>
        </w:rPr>
        <w:t>... in Europe public diplomacy is viewed as the number one priority</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over the whole spectrum of issues. I intentionally avoid using the German</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term ‘Öffentlichkeitsarbeit’ (public relations) with rather different</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connotations. The English words ‘lobbying’ and ‘networking’ give a better</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indication of what public diplomacy really is: reaching out to people in</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the host country, actively communicating through ongoing dialogue</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with all sections of the informed public in order to generate interest in</w:t>
      </w:r>
      <w:r>
        <w:rPr>
          <w:rFonts w:ascii="Times New Roman" w:hAnsi="Times New Roman" w:cs="Times New Roman"/>
          <w:sz w:val="28"/>
          <w:szCs w:val="28"/>
          <w:lang w:val="uk-UA"/>
        </w:rPr>
        <w:t xml:space="preserve"> </w:t>
      </w:r>
      <w:r w:rsidRPr="005E499B">
        <w:rPr>
          <w:rFonts w:ascii="Times New Roman" w:hAnsi="Times New Roman" w:cs="Times New Roman"/>
          <w:sz w:val="28"/>
          <w:szCs w:val="28"/>
          <w:lang w:val="uk-UA"/>
        </w:rPr>
        <w:t>and understanding for both our European and bilateral concepts.</w:t>
      </w:r>
    </w:p>
    <w:p w14:paraId="74704D1A" w14:textId="77777777" w:rsidR="00221C45" w:rsidRDefault="00221C45" w:rsidP="00221C45">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b/>
          <w:caps/>
          <w:spacing w:val="15"/>
          <w:sz w:val="28"/>
          <w:szCs w:val="28"/>
          <w:lang w:val="uk-UA"/>
        </w:rPr>
        <w:tab/>
      </w:r>
      <w:r w:rsidRPr="006043BF">
        <w:rPr>
          <w:rFonts w:ascii="Times New Roman" w:hAnsi="Times New Roman" w:cs="Times New Roman"/>
          <w:sz w:val="28"/>
          <w:szCs w:val="28"/>
          <w:lang w:val="uk-UA"/>
        </w:rPr>
        <w:t>Evan H. Potter draws a distinction between public diplomacy,</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which aims to ‘influence publics or elite opinion of another country’,</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and public relations, which uses ‘similar activities and techniques</w:t>
      </w:r>
      <w:r>
        <w:rPr>
          <w:rFonts w:ascii="Times New Roman" w:hAnsi="Times New Roman" w:cs="Times New Roman"/>
          <w:sz w:val="28"/>
          <w:szCs w:val="28"/>
          <w:lang w:val="uk-UA"/>
        </w:rPr>
        <w:t xml:space="preserve"> directed at own citizens’.</w:t>
      </w:r>
      <w:r w:rsidRPr="006043BF">
        <w:rPr>
          <w:rFonts w:ascii="Times New Roman" w:hAnsi="Times New Roman" w:cs="Times New Roman"/>
          <w:sz w:val="28"/>
          <w:szCs w:val="28"/>
          <w:lang w:val="uk-UA"/>
        </w:rPr>
        <w:t xml:space="preserve"> Potter adds that the aim of public relations</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by the foreign ministry is to help its own citizens ‘to help them</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interpret the outside world from a nationalist perspective and to</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raise awareness of their country’s role and that of its diplomatic</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service’; at the same time, many of the Department’s activities</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identified as public diplomacy are directed at domestic audiences.</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For our purpose, ‘public diplomacy’ is used to cover both the</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activities directed abroad and at home.</w:t>
      </w:r>
    </w:p>
    <w:p w14:paraId="134ADBA7" w14:textId="77777777" w:rsidR="00221C45" w:rsidRDefault="00221C45" w:rsidP="00221C45">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043BF">
        <w:rPr>
          <w:rFonts w:ascii="Times New Roman" w:hAnsi="Times New Roman" w:cs="Times New Roman"/>
          <w:sz w:val="28"/>
          <w:szCs w:val="28"/>
          <w:lang w:val="uk-UA"/>
        </w:rPr>
        <w:t>Public diplomacy involves an active engagement with varied non</w:t>
      </w:r>
      <w:r>
        <w:rPr>
          <w:rFonts w:ascii="Times New Roman" w:hAnsi="Times New Roman" w:cs="Times New Roman"/>
          <w:sz w:val="28"/>
          <w:szCs w:val="28"/>
          <w:lang w:val="uk-UA"/>
        </w:rPr>
        <w:t>-</w:t>
      </w:r>
      <w:r w:rsidRPr="006043BF">
        <w:rPr>
          <w:rFonts w:ascii="Times New Roman" w:hAnsi="Times New Roman" w:cs="Times New Roman"/>
          <w:sz w:val="28"/>
          <w:szCs w:val="28"/>
          <w:lang w:val="uk-UA"/>
        </w:rPr>
        <w:t>state agencies, the shedding of traditional reserve, and the operation</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of networks of influence, many of them in non-conventional arenas.</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Considerable new learning is involved, because both at home and</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abroad, the role these constituencies play in international affairs</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 xml:space="preserve">expands in unexpected ways. There is no standard template. </w:t>
      </w:r>
      <w:r w:rsidRPr="006043BF">
        <w:rPr>
          <w:rFonts w:ascii="Times New Roman" w:hAnsi="Times New Roman" w:cs="Times New Roman"/>
          <w:sz w:val="28"/>
          <w:szCs w:val="28"/>
          <w:lang w:val="uk-UA"/>
        </w:rPr>
        <w:lastRenderedPageBreak/>
        <w:t>Training</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programs for diplomats are still playing catch-up in this specialty.</w:t>
      </w:r>
      <w:r>
        <w:rPr>
          <w:rFonts w:ascii="Times New Roman" w:hAnsi="Times New Roman" w:cs="Times New Roman"/>
          <w:sz w:val="28"/>
          <w:szCs w:val="28"/>
          <w:lang w:val="uk-UA"/>
        </w:rPr>
        <w:t xml:space="preserve"> </w:t>
      </w:r>
      <w:r w:rsidRPr="006043BF">
        <w:rPr>
          <w:rFonts w:ascii="Times New Roman" w:hAnsi="Times New Roman" w:cs="Times New Roman"/>
          <w:sz w:val="28"/>
          <w:szCs w:val="28"/>
          <w:lang w:val="uk-UA"/>
        </w:rPr>
        <w:t>Hard-won field experience is the best available guide.</w:t>
      </w:r>
      <w:r w:rsidRPr="006043BF">
        <w:rPr>
          <w:rFonts w:ascii="Times New Roman" w:hAnsi="Times New Roman" w:cs="Times New Roman"/>
          <w:sz w:val="28"/>
          <w:szCs w:val="28"/>
          <w:lang w:val="uk-UA"/>
        </w:rPr>
        <w:cr/>
      </w:r>
      <w:r>
        <w:rPr>
          <w:rFonts w:ascii="Times New Roman" w:hAnsi="Times New Roman" w:cs="Times New Roman"/>
          <w:sz w:val="28"/>
          <w:szCs w:val="28"/>
          <w:lang w:val="uk-UA"/>
        </w:rPr>
        <w:tab/>
      </w:r>
      <w:r w:rsidRPr="003863A0">
        <w:rPr>
          <w:rFonts w:ascii="Times New Roman" w:hAnsi="Times New Roman" w:cs="Times New Roman"/>
          <w:sz w:val="28"/>
          <w:szCs w:val="28"/>
          <w:lang w:val="uk-UA"/>
        </w:rPr>
        <w:t>Public outreach should not be treated as an add-on activity for</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the ambassador, but as an essential, operational dimension, integral</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to most actions. It also serves to convey signals, direct and indirect,</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to official and non-state partners. The more vital the bilateral</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relationship, as in a neighboring country, the greater is the role of</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public diplomacy. In situations of antagonism, the media is used to</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communicate with one’s own people, and to develop support abroad,</w:t>
      </w:r>
      <w:r>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both among adversaries and the international community. Nor can</w:t>
      </w:r>
      <w:r w:rsidR="00A22E2F">
        <w:rPr>
          <w:rFonts w:ascii="Times New Roman" w:hAnsi="Times New Roman" w:cs="Times New Roman"/>
          <w:sz w:val="28"/>
          <w:szCs w:val="28"/>
          <w:lang w:val="uk-UA"/>
        </w:rPr>
        <w:t xml:space="preserve"> </w:t>
      </w:r>
      <w:r w:rsidRPr="003863A0">
        <w:rPr>
          <w:rFonts w:ascii="Times New Roman" w:hAnsi="Times New Roman" w:cs="Times New Roman"/>
          <w:sz w:val="28"/>
          <w:szCs w:val="28"/>
          <w:lang w:val="uk-UA"/>
        </w:rPr>
        <w:t>the envoy overlook his domestic public, as we see later.</w:t>
      </w:r>
      <w:r w:rsidRPr="003863A0">
        <w:rPr>
          <w:rFonts w:ascii="Times New Roman" w:hAnsi="Times New Roman" w:cs="Times New Roman"/>
          <w:sz w:val="28"/>
          <w:szCs w:val="28"/>
          <w:lang w:val="uk-UA"/>
        </w:rPr>
        <w:cr/>
      </w:r>
      <w:r w:rsidR="00A22E2F">
        <w:rPr>
          <w:rFonts w:ascii="Times New Roman" w:hAnsi="Times New Roman" w:cs="Times New Roman"/>
          <w:sz w:val="28"/>
          <w:szCs w:val="28"/>
          <w:lang w:val="uk-UA"/>
        </w:rPr>
        <w:tab/>
      </w:r>
      <w:r w:rsidR="00E03F44" w:rsidRPr="00436D48">
        <w:rPr>
          <w:rFonts w:ascii="Times New Roman" w:hAnsi="Times New Roman" w:cs="Times New Roman"/>
          <w:sz w:val="28"/>
          <w:szCs w:val="28"/>
          <w:lang w:val="uk-UA"/>
        </w:rPr>
        <w:t>Public diplomacy obliges the ambassador to embrace the media</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closely. The envoy often becomes a media performer, as for instance</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a permanent representative to the UN, or an ambassador in a major</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capital. In the age of 24-hour global networks, and their national</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counterparts in many countries, no location is immune from news</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worthiness, and a well-honed media ability is vital for the envoy</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everywhere. If he becomes a familiar face on local chat shows and</w:t>
      </w:r>
      <w:r w:rsidR="00E03F44">
        <w:rPr>
          <w:rFonts w:ascii="Times New Roman" w:hAnsi="Times New Roman" w:cs="Times New Roman"/>
          <w:sz w:val="28"/>
          <w:szCs w:val="28"/>
          <w:lang w:val="uk-UA"/>
        </w:rPr>
        <w:t xml:space="preserve"> </w:t>
      </w:r>
      <w:r w:rsidR="00E03F44" w:rsidRPr="00436D48">
        <w:rPr>
          <w:rFonts w:ascii="Times New Roman" w:hAnsi="Times New Roman" w:cs="Times New Roman"/>
          <w:sz w:val="28"/>
          <w:szCs w:val="28"/>
          <w:lang w:val="uk-UA"/>
        </w:rPr>
        <w:t>is in demand for interviews, he wins visibility for his national brand.</w:t>
      </w:r>
    </w:p>
    <w:p w14:paraId="39D95D3A" w14:textId="77777777" w:rsidR="00533399" w:rsidRPr="00533399" w:rsidRDefault="00E03F44" w:rsidP="00533399">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33399" w:rsidRPr="008E23AA">
        <w:rPr>
          <w:rFonts w:ascii="Times New Roman" w:hAnsi="Times New Roman" w:cs="Times New Roman"/>
          <w:sz w:val="28"/>
          <w:szCs w:val="28"/>
          <w:lang w:val="uk-UA"/>
        </w:rPr>
        <w:t>Image building is closely tied with public diplomacy, but has a</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wider focus, though some may argue that they are both concerned</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with the country’s image. Events in the political or economic field</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influence the image one’s country enjoys abroad. Business decisions</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on investments abroad and foreign trade are influenced by political</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events, terrorism and other kinds of crisis, as well as by the</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attractiveness of the country as a location. Tourism, depending on</w:t>
      </w:r>
      <w:r w:rsidR="00533399">
        <w:rPr>
          <w:rFonts w:ascii="Times New Roman" w:hAnsi="Times New Roman" w:cs="Times New Roman"/>
          <w:sz w:val="28"/>
          <w:szCs w:val="28"/>
          <w:lang w:val="uk-UA"/>
        </w:rPr>
        <w:t xml:space="preserve"> </w:t>
      </w:r>
      <w:r w:rsidR="00533399" w:rsidRPr="008E23AA">
        <w:rPr>
          <w:rFonts w:ascii="Times New Roman" w:hAnsi="Times New Roman" w:cs="Times New Roman"/>
          <w:sz w:val="28"/>
          <w:szCs w:val="28"/>
          <w:lang w:val="uk-UA"/>
        </w:rPr>
        <w:t>decisions by individuals and families on where to holiday, is even</w:t>
      </w:r>
      <w:r w:rsidR="00533399">
        <w:rPr>
          <w:rFonts w:ascii="Times New Roman" w:hAnsi="Times New Roman" w:cs="Times New Roman"/>
          <w:sz w:val="28"/>
          <w:szCs w:val="28"/>
          <w:lang w:val="uk-UA"/>
        </w:rPr>
        <w:t xml:space="preserve"> </w:t>
      </w:r>
      <w:r w:rsidR="00533399" w:rsidRPr="00D94E75">
        <w:rPr>
          <w:rFonts w:ascii="Times New Roman" w:hAnsi="Times New Roman" w:cs="Times New Roman"/>
          <w:sz w:val="28"/>
          <w:szCs w:val="28"/>
          <w:lang w:val="uk-UA"/>
        </w:rPr>
        <w:t>more sensitive to image and perceptions. Images of foreign countries</w:t>
      </w:r>
      <w:r w:rsidR="00533399">
        <w:rPr>
          <w:rFonts w:ascii="Times New Roman" w:hAnsi="Times New Roman" w:cs="Times New Roman"/>
          <w:sz w:val="28"/>
          <w:szCs w:val="28"/>
          <w:lang w:val="uk-UA"/>
        </w:rPr>
        <w:t xml:space="preserve"> </w:t>
      </w:r>
      <w:r w:rsidR="00533399" w:rsidRPr="00D94E75">
        <w:rPr>
          <w:rFonts w:ascii="Times New Roman" w:hAnsi="Times New Roman" w:cs="Times New Roman"/>
          <w:sz w:val="28"/>
          <w:szCs w:val="28"/>
          <w:lang w:val="uk-UA"/>
        </w:rPr>
        <w:t>are actually collections of stereotypes embedded in our minds over</w:t>
      </w:r>
      <w:r w:rsidR="00533399">
        <w:rPr>
          <w:rFonts w:ascii="Times New Roman" w:hAnsi="Times New Roman" w:cs="Times New Roman"/>
          <w:sz w:val="28"/>
          <w:szCs w:val="28"/>
          <w:lang w:val="uk-UA"/>
        </w:rPr>
        <w:t xml:space="preserve"> </w:t>
      </w:r>
      <w:r w:rsidR="00533399" w:rsidRPr="00D94E75">
        <w:rPr>
          <w:rFonts w:ascii="Times New Roman" w:hAnsi="Times New Roman" w:cs="Times New Roman"/>
          <w:sz w:val="28"/>
          <w:szCs w:val="28"/>
          <w:lang w:val="uk-UA"/>
        </w:rPr>
        <w:t xml:space="preserve">time, in part by history and </w:t>
      </w:r>
      <w:r w:rsidR="00533399" w:rsidRPr="00533399">
        <w:rPr>
          <w:rFonts w:ascii="Times New Roman" w:hAnsi="Times New Roman" w:cs="Times New Roman"/>
          <w:sz w:val="28"/>
          <w:szCs w:val="28"/>
          <w:lang w:val="uk-UA"/>
        </w:rPr>
        <w:t>ethnic memory. TV and news media add to the volatility of images.</w:t>
      </w:r>
    </w:p>
    <w:p w14:paraId="62DA3F74" w14:textId="77777777" w:rsidR="00533399" w:rsidRDefault="00533399" w:rsidP="00533399">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b/>
          <w:caps/>
          <w:spacing w:val="15"/>
          <w:sz w:val="28"/>
          <w:szCs w:val="28"/>
          <w:lang w:val="uk-UA"/>
        </w:rPr>
        <w:tab/>
      </w:r>
      <w:r w:rsidRPr="000F78DD">
        <w:rPr>
          <w:rFonts w:ascii="Times New Roman" w:hAnsi="Times New Roman" w:cs="Times New Roman"/>
          <w:sz w:val="28"/>
          <w:szCs w:val="28"/>
          <w:lang w:val="uk-UA"/>
        </w:rPr>
        <w:t>The international reputation of countries is a composite of</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many elements. Some images are deeply ingrained, such as those</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 xml:space="preserve">learnt by school children </w:t>
      </w:r>
      <w:r w:rsidRPr="000F78DD">
        <w:rPr>
          <w:rFonts w:ascii="Times New Roman" w:hAnsi="Times New Roman" w:cs="Times New Roman"/>
          <w:sz w:val="28"/>
          <w:szCs w:val="28"/>
          <w:lang w:val="uk-UA"/>
        </w:rPr>
        <w:lastRenderedPageBreak/>
        <w:t>(example: the simplistic, distorted picture</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of Africa in most countries), or form part of collective memory</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(as in the case of neighbors with a history of mutual antagonism).</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Sociologists posit that cultures need ‘the other’ to act as a counterpoint, to embellish one’s self-worth. Be as it may, in the practical</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business of diplomacy, all countries are concerned over how they</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are perceived by others, since this affects concrete inter-state activities</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such as the inflow of tourists, visits by businessmen and foreign</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investments, and the credibility of a country as a worthy partner in</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all types of foreign dealings. Many of the global South believe that</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the world media, dominated by the West, does injustice in the images</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that it broadcasts, but in reality all countries have some grievance</w:t>
      </w:r>
      <w:r>
        <w:rPr>
          <w:rFonts w:ascii="Times New Roman" w:hAnsi="Times New Roman" w:cs="Times New Roman"/>
          <w:sz w:val="28"/>
          <w:szCs w:val="28"/>
          <w:lang w:val="uk-UA"/>
        </w:rPr>
        <w:t xml:space="preserve"> </w:t>
      </w:r>
      <w:r w:rsidRPr="000F78DD">
        <w:rPr>
          <w:rFonts w:ascii="Times New Roman" w:hAnsi="Times New Roman" w:cs="Times New Roman"/>
          <w:sz w:val="28"/>
          <w:szCs w:val="28"/>
          <w:lang w:val="uk-UA"/>
        </w:rPr>
        <w:t>over their external image.</w:t>
      </w:r>
    </w:p>
    <w:p w14:paraId="69C1269F" w14:textId="77777777" w:rsidR="001C098C" w:rsidRDefault="001C098C" w:rsidP="001C098C">
      <w:pPr>
        <w:spacing w:after="0" w:line="360" w:lineRule="auto"/>
        <w:ind w:firstLine="567"/>
        <w:jc w:val="both"/>
        <w:rPr>
          <w:rFonts w:ascii="Times New Roman" w:hAnsi="Times New Roman" w:cs="Times New Roman"/>
          <w:sz w:val="28"/>
          <w:szCs w:val="28"/>
          <w:lang w:val="uk-UA"/>
        </w:rPr>
      </w:pPr>
      <w:r w:rsidRPr="00571616">
        <w:rPr>
          <w:rFonts w:ascii="Times New Roman" w:hAnsi="Times New Roman" w:cs="Times New Roman"/>
          <w:sz w:val="28"/>
          <w:szCs w:val="28"/>
          <w:lang w:val="uk-UA"/>
        </w:rPr>
        <w:t>In the world of integrated diplomacy, image lies at the core,</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directly affecting outcomes in ma</w:t>
      </w:r>
      <w:r>
        <w:rPr>
          <w:rFonts w:ascii="Times New Roman" w:hAnsi="Times New Roman" w:cs="Times New Roman"/>
          <w:sz w:val="28"/>
          <w:szCs w:val="28"/>
          <w:lang w:val="uk-UA"/>
        </w:rPr>
        <w:t>ny fields. For example, in 1993-</w:t>
      </w:r>
      <w:r w:rsidRPr="00571616">
        <w:rPr>
          <w:rFonts w:ascii="Times New Roman" w:hAnsi="Times New Roman" w:cs="Times New Roman"/>
          <w:sz w:val="28"/>
          <w:szCs w:val="28"/>
          <w:lang w:val="uk-UA"/>
        </w:rPr>
        <w:t>94, attacks on Turkish migrants in Germany by ultra-rightists were</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publicized in the international media as an ‘anti-foreigner’ sentiment;</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a globally renowned German company found US partners canceling</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business visits, apprehending problems over personal security. That</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exaggerated reaction brought home to Germans the fragility of</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image, even for a major European power. In recent times, the UK,</w:t>
      </w:r>
      <w:r>
        <w:rPr>
          <w:rFonts w:ascii="Times New Roman" w:hAnsi="Times New Roman" w:cs="Times New Roman"/>
          <w:sz w:val="28"/>
          <w:szCs w:val="28"/>
          <w:lang w:val="uk-UA"/>
        </w:rPr>
        <w:t xml:space="preserve"> </w:t>
      </w:r>
      <w:r w:rsidRPr="00571616">
        <w:rPr>
          <w:rFonts w:ascii="Times New Roman" w:hAnsi="Times New Roman" w:cs="Times New Roman"/>
          <w:sz w:val="28"/>
          <w:szCs w:val="28"/>
          <w:lang w:val="uk-UA"/>
        </w:rPr>
        <w:t>Spain and Germany have undertaken coordinated actions, in pubic–private partnership, to improve ‘country branding’.</w:t>
      </w:r>
    </w:p>
    <w:p w14:paraId="31F387AA" w14:textId="77777777" w:rsidR="001C098C" w:rsidRDefault="00A97A1E" w:rsidP="001C098C">
      <w:pPr>
        <w:spacing w:after="0" w:line="360" w:lineRule="auto"/>
        <w:ind w:firstLine="567"/>
        <w:jc w:val="both"/>
        <w:rPr>
          <w:rFonts w:ascii="Times New Roman" w:hAnsi="Times New Roman" w:cs="Times New Roman"/>
          <w:sz w:val="28"/>
          <w:szCs w:val="28"/>
          <w:lang w:val="uk-UA"/>
        </w:rPr>
      </w:pPr>
      <w:r w:rsidRPr="008D4FD1">
        <w:rPr>
          <w:rFonts w:ascii="Times New Roman" w:hAnsi="Times New Roman" w:cs="Times New Roman"/>
          <w:sz w:val="28"/>
          <w:szCs w:val="28"/>
          <w:lang w:val="uk-UA"/>
        </w:rPr>
        <w:t>It is an illusion that images can be easily ameliorated. But on</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the downside, images are susceptible to rapid degradation. This</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c</w:t>
      </w:r>
      <w:r>
        <w:rPr>
          <w:rFonts w:ascii="Times New Roman" w:hAnsi="Times New Roman" w:cs="Times New Roman"/>
          <w:sz w:val="28"/>
          <w:szCs w:val="28"/>
          <w:lang w:val="uk-UA"/>
        </w:rPr>
        <w:t xml:space="preserve">onditions the actions of envoys – and their governments – </w:t>
      </w:r>
      <w:r w:rsidRPr="008D4FD1">
        <w:rPr>
          <w:rFonts w:ascii="Times New Roman" w:hAnsi="Times New Roman" w:cs="Times New Roman"/>
          <w:sz w:val="28"/>
          <w:szCs w:val="28"/>
          <w:lang w:val="uk-UA"/>
        </w:rPr>
        <w:t>but</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does not reduce the importance of incremental actions that envoys</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undertake to improve the images, and actively combat adverse</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developments. In special situations, image-building events are</w:t>
      </w:r>
      <w:r>
        <w:rPr>
          <w:rFonts w:ascii="Times New Roman" w:hAnsi="Times New Roman" w:cs="Times New Roman"/>
          <w:sz w:val="28"/>
          <w:szCs w:val="28"/>
          <w:lang w:val="uk-UA"/>
        </w:rPr>
        <w:t xml:space="preserve"> </w:t>
      </w:r>
      <w:r w:rsidRPr="008D4FD1">
        <w:rPr>
          <w:rFonts w:ascii="Times New Roman" w:hAnsi="Times New Roman" w:cs="Times New Roman"/>
          <w:sz w:val="28"/>
          <w:szCs w:val="28"/>
          <w:lang w:val="uk-UA"/>
        </w:rPr>
        <w:t>organized in foreig</w:t>
      </w:r>
      <w:r>
        <w:rPr>
          <w:rFonts w:ascii="Times New Roman" w:hAnsi="Times New Roman" w:cs="Times New Roman"/>
          <w:sz w:val="28"/>
          <w:szCs w:val="28"/>
          <w:lang w:val="uk-UA"/>
        </w:rPr>
        <w:t xml:space="preserve">n countries through the embassy – </w:t>
      </w:r>
      <w:r w:rsidRPr="008D4FD1">
        <w:rPr>
          <w:rFonts w:ascii="Times New Roman" w:hAnsi="Times New Roman" w:cs="Times New Roman"/>
          <w:sz w:val="28"/>
          <w:szCs w:val="28"/>
          <w:lang w:val="uk-UA"/>
        </w:rPr>
        <w:t>‘festivals’</w:t>
      </w:r>
      <w:r>
        <w:rPr>
          <w:rFonts w:ascii="Times New Roman" w:hAnsi="Times New Roman" w:cs="Times New Roman"/>
          <w:sz w:val="28"/>
          <w:szCs w:val="28"/>
          <w:lang w:val="uk-UA"/>
        </w:rPr>
        <w:t xml:space="preserve"> </w:t>
      </w:r>
      <w:r w:rsidRPr="00734A21">
        <w:rPr>
          <w:rFonts w:ascii="Times New Roman" w:hAnsi="Times New Roman" w:cs="Times New Roman"/>
          <w:sz w:val="28"/>
          <w:szCs w:val="28"/>
          <w:lang w:val="uk-UA"/>
        </w:rPr>
        <w:t>of culture are one example. It is even more effective to pursue the</w:t>
      </w:r>
      <w:r>
        <w:rPr>
          <w:rFonts w:ascii="Times New Roman" w:hAnsi="Times New Roman" w:cs="Times New Roman"/>
          <w:sz w:val="28"/>
          <w:szCs w:val="28"/>
          <w:lang w:val="uk-UA"/>
        </w:rPr>
        <w:t xml:space="preserve"> </w:t>
      </w:r>
      <w:r w:rsidRPr="00734A21">
        <w:rPr>
          <w:rFonts w:ascii="Times New Roman" w:hAnsi="Times New Roman" w:cs="Times New Roman"/>
          <w:sz w:val="28"/>
          <w:szCs w:val="28"/>
          <w:lang w:val="uk-UA"/>
        </w:rPr>
        <w:t>image dimension in all diplomatic activity, and continually work</w:t>
      </w:r>
      <w:r>
        <w:rPr>
          <w:rFonts w:ascii="Times New Roman" w:hAnsi="Times New Roman" w:cs="Times New Roman"/>
          <w:sz w:val="28"/>
          <w:szCs w:val="28"/>
          <w:lang w:val="uk-UA"/>
        </w:rPr>
        <w:t xml:space="preserve"> </w:t>
      </w:r>
      <w:r w:rsidRPr="00734A21">
        <w:rPr>
          <w:rFonts w:ascii="Times New Roman" w:hAnsi="Times New Roman" w:cs="Times New Roman"/>
          <w:sz w:val="28"/>
          <w:szCs w:val="28"/>
          <w:lang w:val="uk-UA"/>
        </w:rPr>
        <w:t>for improvement.</w:t>
      </w:r>
      <w:r w:rsidRPr="00734A21">
        <w:rPr>
          <w:rFonts w:ascii="Times New Roman" w:hAnsi="Times New Roman" w:cs="Times New Roman"/>
          <w:sz w:val="28"/>
          <w:szCs w:val="28"/>
          <w:lang w:val="uk-UA"/>
        </w:rPr>
        <w:cr/>
      </w:r>
      <w:r>
        <w:rPr>
          <w:rFonts w:ascii="Times New Roman" w:hAnsi="Times New Roman" w:cs="Times New Roman"/>
          <w:sz w:val="28"/>
          <w:szCs w:val="28"/>
          <w:lang w:val="uk-UA"/>
        </w:rPr>
        <w:tab/>
      </w:r>
    </w:p>
    <w:p w14:paraId="66A85FCB" w14:textId="77777777" w:rsidR="004E3BE3" w:rsidRPr="00942F72" w:rsidRDefault="004E3BE3" w:rsidP="004E3BE3">
      <w:pPr>
        <w:spacing w:after="0" w:line="360" w:lineRule="auto"/>
        <w:jc w:val="center"/>
        <w:rPr>
          <w:b/>
          <w:lang w:val="en-US"/>
        </w:rPr>
      </w:pPr>
      <w:r>
        <w:rPr>
          <w:rFonts w:ascii="Times New Roman" w:hAnsi="Times New Roman" w:cs="Times New Roman"/>
          <w:b/>
          <w:sz w:val="28"/>
          <w:szCs w:val="28"/>
          <w:lang w:val="en-US"/>
        </w:rPr>
        <w:lastRenderedPageBreak/>
        <w:t>Workshop questions</w:t>
      </w:r>
    </w:p>
    <w:p w14:paraId="646FE32F" w14:textId="77777777" w:rsidR="004E3BE3" w:rsidRDefault="004E3BE3" w:rsidP="004E3BE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513C2D">
        <w:rPr>
          <w:rFonts w:ascii="Times New Roman" w:hAnsi="Times New Roman" w:cs="Times New Roman"/>
          <w:sz w:val="28"/>
          <w:szCs w:val="28"/>
          <w:lang w:val="en-US"/>
        </w:rPr>
        <w:t>. Negotiations in the daily practice of the ambassador.</w:t>
      </w:r>
    </w:p>
    <w:p w14:paraId="336B6641" w14:textId="77777777" w:rsidR="004E3BE3" w:rsidRDefault="004E3BE3" w:rsidP="004E3BE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950C2B">
        <w:rPr>
          <w:rFonts w:ascii="Times New Roman" w:hAnsi="Times New Roman" w:cs="Times New Roman"/>
          <w:sz w:val="28"/>
          <w:szCs w:val="28"/>
          <w:lang w:val="en-US"/>
        </w:rPr>
        <w:t>How to promote the interests of your country abroad?</w:t>
      </w:r>
    </w:p>
    <w:p w14:paraId="3A3E9FD5" w14:textId="77777777" w:rsidR="004E3BE3" w:rsidRPr="00F27D57"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0" w:name="_Toc87636445"/>
      <w:r w:rsidRPr="004E5005">
        <w:rPr>
          <w:rFonts w:ascii="Times New Roman" w:hAnsi="Times New Roman" w:cs="Times New Roman"/>
          <w:sz w:val="28"/>
          <w:szCs w:val="28"/>
          <w:lang w:val="en-US"/>
        </w:rPr>
        <w:t>3. The meaning and content of the ambassador's political work.</w:t>
      </w:r>
      <w:bookmarkEnd w:id="60"/>
    </w:p>
    <w:p w14:paraId="0F868E84" w14:textId="77777777" w:rsidR="004E3BE3" w:rsidRPr="00F27D57"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1" w:name="_Toc87636446"/>
      <w:r w:rsidRPr="00D42EDF">
        <w:rPr>
          <w:rFonts w:ascii="Times New Roman" w:hAnsi="Times New Roman" w:cs="Times New Roman"/>
          <w:sz w:val="28"/>
          <w:szCs w:val="28"/>
          <w:lang w:val="en-US"/>
        </w:rPr>
        <w:t>4. What is the ambassador's lobbying activity?</w:t>
      </w:r>
      <w:bookmarkEnd w:id="61"/>
    </w:p>
    <w:p w14:paraId="38161327" w14:textId="77777777" w:rsidR="004E3BE3" w:rsidRPr="00F27D57"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2" w:name="_Toc87636447"/>
      <w:r w:rsidRPr="00F966E7">
        <w:rPr>
          <w:rFonts w:ascii="Times New Roman" w:hAnsi="Times New Roman" w:cs="Times New Roman"/>
          <w:sz w:val="28"/>
          <w:szCs w:val="28"/>
          <w:lang w:val="en-US"/>
        </w:rPr>
        <w:t>5. Should you establish contacts with the opposition in the host country?</w:t>
      </w:r>
      <w:bookmarkEnd w:id="62"/>
    </w:p>
    <w:p w14:paraId="41E997A9" w14:textId="77777777" w:rsidR="004E3BE3" w:rsidRPr="00F27D57"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3" w:name="_Toc87636448"/>
      <w:r w:rsidRPr="00F76973">
        <w:rPr>
          <w:rFonts w:ascii="Times New Roman" w:hAnsi="Times New Roman" w:cs="Times New Roman"/>
          <w:sz w:val="28"/>
          <w:szCs w:val="28"/>
          <w:lang w:val="en-US"/>
        </w:rPr>
        <w:t>6. What is the economic work of the ambassador?</w:t>
      </w:r>
      <w:bookmarkEnd w:id="63"/>
    </w:p>
    <w:p w14:paraId="396BF5BA" w14:textId="77777777" w:rsidR="004E3BE3" w:rsidRPr="00F27D57"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4" w:name="_Toc87636449"/>
      <w:r w:rsidRPr="00263BC6">
        <w:rPr>
          <w:rFonts w:ascii="Times New Roman" w:hAnsi="Times New Roman" w:cs="Times New Roman"/>
          <w:sz w:val="28"/>
          <w:szCs w:val="28"/>
          <w:lang w:val="en-US"/>
        </w:rPr>
        <w:t>7. What is public diplomacy and how is it different from PR?</w:t>
      </w:r>
      <w:bookmarkEnd w:id="64"/>
    </w:p>
    <w:p w14:paraId="7DBEB769" w14:textId="77777777" w:rsidR="004E3BE3" w:rsidRPr="00854CBD" w:rsidRDefault="004E3BE3" w:rsidP="004E3BE3">
      <w:pPr>
        <w:shd w:val="clear" w:color="auto" w:fill="FFFFFF"/>
        <w:spacing w:after="120" w:line="264" w:lineRule="atLeast"/>
        <w:jc w:val="both"/>
        <w:textAlignment w:val="baseline"/>
        <w:outlineLvl w:val="0"/>
        <w:rPr>
          <w:rFonts w:ascii="Times New Roman" w:hAnsi="Times New Roman" w:cs="Times New Roman"/>
          <w:sz w:val="28"/>
          <w:szCs w:val="28"/>
          <w:lang w:val="en-US"/>
        </w:rPr>
      </w:pPr>
      <w:bookmarkStart w:id="65" w:name="_Toc87636450"/>
      <w:r w:rsidRPr="00854CBD">
        <w:rPr>
          <w:rFonts w:ascii="Times New Roman" w:hAnsi="Times New Roman" w:cs="Times New Roman"/>
          <w:sz w:val="28"/>
          <w:szCs w:val="28"/>
          <w:lang w:val="en-US"/>
        </w:rPr>
        <w:t>8. Creating the image of the state abroad.</w:t>
      </w:r>
      <w:bookmarkEnd w:id="65"/>
    </w:p>
    <w:p w14:paraId="188F24FE" w14:textId="77777777" w:rsidR="00E03F44" w:rsidRPr="00E83BEB" w:rsidRDefault="00E03F44" w:rsidP="00221C45">
      <w:pPr>
        <w:tabs>
          <w:tab w:val="left" w:pos="567"/>
        </w:tabs>
        <w:spacing w:after="0" w:line="360" w:lineRule="auto"/>
        <w:jc w:val="both"/>
        <w:rPr>
          <w:rFonts w:ascii="Times New Roman" w:hAnsi="Times New Roman" w:cs="Times New Roman"/>
          <w:b/>
          <w:caps/>
          <w:spacing w:val="15"/>
          <w:sz w:val="28"/>
          <w:szCs w:val="28"/>
          <w:lang w:val="en-US"/>
        </w:rPr>
      </w:pPr>
    </w:p>
    <w:p w14:paraId="468AE2D7" w14:textId="77777777" w:rsidR="00ED629F" w:rsidRDefault="00ED629F" w:rsidP="00ED629F">
      <w:pPr>
        <w:tabs>
          <w:tab w:val="left" w:pos="567"/>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L</w:t>
      </w:r>
      <w:r>
        <w:rPr>
          <w:rFonts w:ascii="Times New Roman" w:hAnsi="Times New Roman" w:cs="Times New Roman"/>
          <w:sz w:val="28"/>
          <w:szCs w:val="28"/>
          <w:lang w:val="uk-UA"/>
        </w:rPr>
        <w:t>iterature</w:t>
      </w:r>
    </w:p>
    <w:p w14:paraId="592D1F48" w14:textId="77777777" w:rsidR="00ED629F" w:rsidRPr="00ED629F" w:rsidRDefault="00ED629F" w:rsidP="00ED629F">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uk-UA"/>
        </w:rPr>
      </w:pPr>
      <w:bookmarkStart w:id="66" w:name="_Toc87636451"/>
      <w:r w:rsidRPr="00ED629F">
        <w:rPr>
          <w:rFonts w:ascii="Times New Roman" w:eastAsia="Times New Roman" w:hAnsi="Times New Roman" w:cs="Times New Roman"/>
          <w:sz w:val="28"/>
          <w:szCs w:val="28"/>
          <w:lang w:val="uk-UA"/>
        </w:rPr>
        <w:t xml:space="preserve">1. Diplomacy: Meaning, Nature, Functions and Role in Crisis Management. (2021). </w:t>
      </w:r>
      <w:hyperlink r:id="rId31" w:history="1">
        <w:r w:rsidRPr="00ED629F">
          <w:rPr>
            <w:rFonts w:ascii="Times New Roman" w:hAnsi="Times New Roman" w:cs="Times New Roman"/>
            <w:sz w:val="28"/>
            <w:szCs w:val="28"/>
            <w:lang w:val="uk-UA"/>
          </w:rPr>
          <w:t>https://www.yourarticlelibrary.com/international-politics/diplomacy-meaning-nature-functions-and-role-in-crisis-management/48491</w:t>
        </w:r>
        <w:bookmarkEnd w:id="66"/>
      </w:hyperlink>
    </w:p>
    <w:p w14:paraId="3315EA71" w14:textId="77777777" w:rsidR="00ED629F" w:rsidRPr="00ED629F" w:rsidRDefault="00ED629F" w:rsidP="00ED629F">
      <w:pPr>
        <w:pStyle w:val="1"/>
        <w:shd w:val="clear" w:color="auto" w:fill="FFFFFF"/>
        <w:spacing w:before="0" w:after="0"/>
        <w:jc w:val="both"/>
        <w:rPr>
          <w:rFonts w:ascii="Times New Roman" w:eastAsia="Times New Roman" w:hAnsi="Times New Roman" w:cs="Times New Roman"/>
          <w:caps w:val="0"/>
          <w:color w:val="auto"/>
          <w:spacing w:val="0"/>
          <w:lang w:val="uk-UA"/>
        </w:rPr>
      </w:pPr>
      <w:bookmarkStart w:id="67" w:name="_Toc87636452"/>
      <w:r w:rsidRPr="00ED629F">
        <w:rPr>
          <w:rFonts w:ascii="Times New Roman" w:eastAsia="Times New Roman" w:hAnsi="Times New Roman" w:cs="Times New Roman"/>
          <w:caps w:val="0"/>
          <w:color w:val="auto"/>
          <w:spacing w:val="0"/>
          <w:lang w:val="uk-UA"/>
        </w:rPr>
        <w:t xml:space="preserve">2. Diplomacy (2021). Britannica. </w:t>
      </w:r>
      <w:hyperlink r:id="rId32" w:history="1">
        <w:r w:rsidRPr="00ED629F">
          <w:rPr>
            <w:rFonts w:ascii="Times New Roman" w:eastAsia="Times New Roman" w:hAnsi="Times New Roman" w:cs="Times New Roman"/>
            <w:caps w:val="0"/>
            <w:color w:val="auto"/>
            <w:spacing w:val="0"/>
            <w:lang w:val="uk-UA"/>
          </w:rPr>
          <w:t>https://www.britannica.com/topic/diplomacy</w:t>
        </w:r>
        <w:bookmarkEnd w:id="67"/>
      </w:hyperlink>
    </w:p>
    <w:p w14:paraId="6ACFD05B" w14:textId="77777777" w:rsidR="00ED629F" w:rsidRPr="00ED629F" w:rsidRDefault="00ED629F" w:rsidP="00ED629F">
      <w:pPr>
        <w:pStyle w:val="1"/>
        <w:shd w:val="clear" w:color="auto" w:fill="FFFFFF"/>
        <w:spacing w:before="0" w:after="0"/>
        <w:jc w:val="both"/>
        <w:rPr>
          <w:rFonts w:ascii="Times New Roman" w:eastAsia="Times New Roman" w:hAnsi="Times New Roman" w:cs="Times New Roman"/>
          <w:caps w:val="0"/>
          <w:color w:val="auto"/>
          <w:spacing w:val="0"/>
          <w:lang w:val="uk-UA"/>
        </w:rPr>
      </w:pPr>
      <w:bookmarkStart w:id="68" w:name="_Toc87636453"/>
      <w:r w:rsidRPr="00ED629F">
        <w:rPr>
          <w:rFonts w:ascii="Times New Roman" w:eastAsia="Times New Roman" w:hAnsi="Times New Roman" w:cs="Times New Roman"/>
          <w:caps w:val="0"/>
          <w:color w:val="auto"/>
          <w:spacing w:val="0"/>
          <w:lang w:val="uk-UA"/>
        </w:rPr>
        <w:t xml:space="preserve">3. Changes in the Diplomatic Function and Their Impact on International Negotiations. (2021). </w:t>
      </w:r>
      <w:hyperlink r:id="rId33" w:history="1">
        <w:r w:rsidRPr="00ED629F">
          <w:rPr>
            <w:rFonts w:ascii="Times New Roman" w:eastAsia="Times New Roman" w:hAnsi="Times New Roman" w:cs="Times New Roman"/>
            <w:caps w:val="0"/>
            <w:color w:val="auto"/>
            <w:spacing w:val="0"/>
            <w:lang w:val="uk-UA"/>
          </w:rPr>
          <w:t>https://www.pin-negotiation.org/userfiles/images/pinpoints/PP26.pdf</w:t>
        </w:r>
        <w:bookmarkEnd w:id="68"/>
      </w:hyperlink>
    </w:p>
    <w:p w14:paraId="4179350F" w14:textId="77777777" w:rsidR="00ED629F" w:rsidRPr="00ED629F" w:rsidRDefault="00ED629F" w:rsidP="00ED629F">
      <w:pPr>
        <w:pStyle w:val="1"/>
        <w:shd w:val="clear" w:color="auto" w:fill="FFFFFF"/>
        <w:spacing w:before="0" w:after="0"/>
        <w:jc w:val="both"/>
        <w:rPr>
          <w:rFonts w:ascii="Times New Roman" w:eastAsia="Times New Roman" w:hAnsi="Times New Roman" w:cs="Times New Roman"/>
          <w:caps w:val="0"/>
          <w:color w:val="auto"/>
          <w:spacing w:val="0"/>
          <w:lang w:val="uk-UA"/>
        </w:rPr>
      </w:pPr>
      <w:bookmarkStart w:id="69" w:name="_Toc87636454"/>
      <w:r w:rsidRPr="00ED629F">
        <w:rPr>
          <w:rFonts w:ascii="Times New Roman" w:eastAsia="Times New Roman" w:hAnsi="Times New Roman" w:cs="Times New Roman"/>
          <w:caps w:val="0"/>
          <w:color w:val="auto"/>
          <w:spacing w:val="0"/>
          <w:lang w:val="uk-UA"/>
        </w:rPr>
        <w:t>4. Alessandro Figus. (2018). Introduction to diplomatic Sciences (handbook and glossary).</w:t>
      </w:r>
      <w:bookmarkEnd w:id="69"/>
    </w:p>
    <w:p w14:paraId="61F55FFB" w14:textId="77777777" w:rsidR="00ED629F" w:rsidRPr="00ED629F" w:rsidRDefault="00ED629F" w:rsidP="00ED629F">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uk-UA"/>
        </w:rPr>
      </w:pPr>
      <w:bookmarkStart w:id="70" w:name="_Toc87636455"/>
      <w:r w:rsidRPr="00ED629F">
        <w:rPr>
          <w:rFonts w:ascii="Times New Roman" w:eastAsia="Times New Roman" w:hAnsi="Times New Roman" w:cs="Times New Roman"/>
          <w:sz w:val="28"/>
          <w:szCs w:val="28"/>
          <w:lang w:val="uk-UA"/>
        </w:rPr>
        <w:t xml:space="preserve">Geopolitical, Social Security and Freedom Journal, Volume 1 Issue 1. </w:t>
      </w:r>
      <w:hyperlink r:id="rId34" w:history="1">
        <w:r w:rsidRPr="00ED629F">
          <w:rPr>
            <w:rFonts w:ascii="Times New Roman" w:hAnsi="Times New Roman" w:cs="Times New Roman"/>
            <w:sz w:val="28"/>
            <w:szCs w:val="28"/>
            <w:lang w:val="uk-UA"/>
          </w:rPr>
          <w:t>file:///C:/Users/admin/Downloads/[25873326%20-%20Geopolitical,%20Social%20Security%20and%20Freedom%20Journal]%20Introduction%20to%20diplomatic%20Sciences%20(handbook%20and%20glossary)..pdf</w:t>
        </w:r>
        <w:bookmarkEnd w:id="70"/>
      </w:hyperlink>
    </w:p>
    <w:p w14:paraId="1D7010BA" w14:textId="77777777" w:rsidR="00ED629F" w:rsidRPr="00ED629F" w:rsidRDefault="00ED629F" w:rsidP="00ED629F">
      <w:pPr>
        <w:shd w:val="clear" w:color="auto" w:fill="FFFFFF"/>
        <w:spacing w:after="120" w:line="264" w:lineRule="atLeast"/>
        <w:jc w:val="both"/>
        <w:textAlignment w:val="baseline"/>
        <w:outlineLvl w:val="0"/>
        <w:rPr>
          <w:rFonts w:ascii="Times New Roman" w:hAnsi="Times New Roman" w:cs="Times New Roman"/>
          <w:sz w:val="28"/>
          <w:szCs w:val="28"/>
          <w:lang w:val="uk-UA"/>
        </w:rPr>
      </w:pPr>
      <w:bookmarkStart w:id="71" w:name="_Toc87636456"/>
      <w:r w:rsidRPr="00ED629F">
        <w:rPr>
          <w:rFonts w:ascii="Times New Roman" w:eastAsia="Times New Roman" w:hAnsi="Times New Roman" w:cs="Times New Roman"/>
          <w:sz w:val="28"/>
          <w:szCs w:val="28"/>
          <w:lang w:val="uk-UA"/>
        </w:rPr>
        <w:t xml:space="preserve">5. Metin AKSOY, Ahmet Servet ÇİÇEK. (2018). Redefining diplomacy in the 21st century &amp; examining the characteristics of an ideal diplomat. MANAS Journal of Social Studies. Vol. 7 No. 3. </w:t>
      </w:r>
      <w:hyperlink r:id="rId35" w:history="1">
        <w:r w:rsidRPr="00ED629F">
          <w:rPr>
            <w:rFonts w:ascii="Times New Roman" w:hAnsi="Times New Roman" w:cs="Times New Roman"/>
            <w:sz w:val="28"/>
            <w:szCs w:val="28"/>
            <w:lang w:val="uk-UA"/>
          </w:rPr>
          <w:t>https://dergipark.org.tr/tr/download/article-file/638817</w:t>
        </w:r>
        <w:bookmarkEnd w:id="71"/>
      </w:hyperlink>
    </w:p>
    <w:p w14:paraId="6F3E82AA" w14:textId="77777777" w:rsidR="00ED629F" w:rsidRPr="00ED629F" w:rsidRDefault="00ED629F" w:rsidP="00ED629F">
      <w:pPr>
        <w:spacing w:after="0" w:line="240" w:lineRule="auto"/>
        <w:jc w:val="both"/>
        <w:rPr>
          <w:rFonts w:ascii="Times New Roman" w:eastAsia="Times New Roman" w:hAnsi="Times New Roman" w:cs="Times New Roman"/>
          <w:sz w:val="28"/>
          <w:szCs w:val="28"/>
          <w:lang w:val="uk-UA"/>
        </w:rPr>
      </w:pPr>
      <w:r w:rsidRPr="00ED629F">
        <w:rPr>
          <w:rFonts w:ascii="Times New Roman" w:eastAsia="Times New Roman" w:hAnsi="Times New Roman" w:cs="Times New Roman"/>
          <w:sz w:val="28"/>
          <w:szCs w:val="28"/>
          <w:lang w:val="uk-UA"/>
        </w:rPr>
        <w:t xml:space="preserve">6. Article 7. The main functions of the diplomatic service bodies. LAW OF UKRAINE </w:t>
      </w:r>
    </w:p>
    <w:p w14:paraId="4C279E75" w14:textId="77777777" w:rsidR="00ED629F" w:rsidRPr="00ED629F" w:rsidRDefault="00ED629F" w:rsidP="00ED629F">
      <w:pPr>
        <w:spacing w:after="0" w:line="240" w:lineRule="auto"/>
        <w:jc w:val="both"/>
        <w:rPr>
          <w:rFonts w:ascii="Times New Roman" w:eastAsia="Times New Roman" w:hAnsi="Times New Roman" w:cs="Times New Roman"/>
          <w:sz w:val="28"/>
          <w:szCs w:val="28"/>
          <w:lang w:val="uk-UA"/>
        </w:rPr>
      </w:pPr>
      <w:r w:rsidRPr="00ED629F">
        <w:rPr>
          <w:rFonts w:ascii="Times New Roman" w:eastAsia="Times New Roman" w:hAnsi="Times New Roman" w:cs="Times New Roman"/>
          <w:sz w:val="28"/>
          <w:szCs w:val="28"/>
          <w:lang w:val="uk-UA"/>
        </w:rPr>
        <w:t xml:space="preserve">On Diplomatic Service. </w:t>
      </w:r>
      <w:hyperlink r:id="rId36" w:history="1">
        <w:r w:rsidRPr="00ED629F">
          <w:rPr>
            <w:rFonts w:ascii="Times New Roman" w:hAnsi="Times New Roman" w:cs="Times New Roman"/>
            <w:sz w:val="28"/>
            <w:szCs w:val="28"/>
            <w:lang w:val="uk-UA"/>
          </w:rPr>
          <w:t>http://old.mfa.gov.ua/en/about-mfa/mfa-dipl-service-law</w:t>
        </w:r>
      </w:hyperlink>
    </w:p>
    <w:p w14:paraId="26F6BB28" w14:textId="77777777" w:rsidR="00ED629F" w:rsidRPr="00ED629F" w:rsidRDefault="00ED629F" w:rsidP="00221C45">
      <w:pPr>
        <w:tabs>
          <w:tab w:val="left" w:pos="567"/>
        </w:tabs>
        <w:spacing w:after="0" w:line="360" w:lineRule="auto"/>
        <w:jc w:val="both"/>
        <w:rPr>
          <w:rFonts w:ascii="Times New Roman" w:eastAsia="Times New Roman" w:hAnsi="Times New Roman" w:cs="Times New Roman"/>
          <w:sz w:val="28"/>
          <w:szCs w:val="28"/>
          <w:lang w:val="uk-UA"/>
        </w:rPr>
      </w:pPr>
    </w:p>
    <w:p w14:paraId="6276C066" w14:textId="77777777" w:rsidR="00AD6728" w:rsidRDefault="00AD6728">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00C00537" w14:textId="77777777" w:rsidR="00AD6728" w:rsidRPr="00AD6728" w:rsidRDefault="00AD6728" w:rsidP="00572F98">
      <w:pPr>
        <w:pStyle w:val="ad"/>
        <w:outlineLvl w:val="0"/>
        <w:rPr>
          <w:lang w:val="en-US"/>
        </w:rPr>
      </w:pPr>
      <w:bookmarkStart w:id="72" w:name="_Toc87636457"/>
      <w:r w:rsidRPr="00546DA4">
        <w:rPr>
          <w:lang w:val="en-US"/>
        </w:rPr>
        <w:lastRenderedPageBreak/>
        <w:t xml:space="preserve">THEME 7: </w:t>
      </w:r>
      <w:r w:rsidR="005B4A4D" w:rsidRPr="005B4A4D">
        <w:rPr>
          <w:lang w:val="en-US"/>
        </w:rPr>
        <w:t>General content of the ambassador's work</w:t>
      </w:r>
      <w:bookmarkEnd w:id="72"/>
    </w:p>
    <w:p w14:paraId="6194C1A1" w14:textId="77777777" w:rsidR="00AD6728" w:rsidRPr="00AD6728" w:rsidRDefault="00AD6728" w:rsidP="005B4A4D">
      <w:pPr>
        <w:spacing w:after="0" w:line="360" w:lineRule="auto"/>
        <w:ind w:left="360" w:hanging="76"/>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5B4A4D" w:rsidRPr="00E43B4E">
        <w:rPr>
          <w:rFonts w:ascii="Times New Roman" w:hAnsi="Times New Roman" w:cs="Times New Roman"/>
          <w:sz w:val="28"/>
          <w:szCs w:val="28"/>
          <w:lang w:val="en-US"/>
        </w:rPr>
        <w:t xml:space="preserve"> </w:t>
      </w:r>
      <w:r w:rsidR="005B4A4D" w:rsidRPr="005F10E2">
        <w:rPr>
          <w:rFonts w:ascii="Times New Roman" w:eastAsia="Times New Roman" w:hAnsi="Times New Roman" w:cs="Times New Roman"/>
          <w:sz w:val="28"/>
          <w:szCs w:val="28"/>
          <w:lang w:val="uk-UA"/>
        </w:rPr>
        <w:t>Feedback from the public</w:t>
      </w:r>
      <w:r w:rsidRPr="00AD6728">
        <w:rPr>
          <w:rFonts w:ascii="Times New Roman" w:hAnsi="Times New Roman" w:cs="Times New Roman"/>
          <w:sz w:val="28"/>
          <w:szCs w:val="28"/>
          <w:lang w:val="en-US"/>
        </w:rPr>
        <w:t>.</w:t>
      </w:r>
    </w:p>
    <w:p w14:paraId="22D5359A" w14:textId="77777777" w:rsidR="00AD6728" w:rsidRPr="005B4A4D" w:rsidRDefault="005B4A4D" w:rsidP="005B4A4D">
      <w:pPr>
        <w:spacing w:after="0" w:line="360" w:lineRule="auto"/>
        <w:ind w:left="284"/>
        <w:jc w:val="both"/>
        <w:rPr>
          <w:rFonts w:ascii="Times New Roman" w:hAnsi="Times New Roman" w:cs="Times New Roman"/>
          <w:sz w:val="28"/>
          <w:szCs w:val="28"/>
          <w:lang w:val="en-US"/>
        </w:rPr>
      </w:pPr>
      <w:r w:rsidRPr="005B4A4D">
        <w:rPr>
          <w:rFonts w:ascii="Times New Roman" w:hAnsi="Times New Roman" w:cs="Times New Roman"/>
          <w:kern w:val="36"/>
          <w:sz w:val="28"/>
          <w:szCs w:val="28"/>
          <w:lang w:val="en-US"/>
        </w:rPr>
        <w:t>2.</w:t>
      </w:r>
      <w:r w:rsidR="00E43B4E" w:rsidRPr="00E43B4E">
        <w:rPr>
          <w:rFonts w:ascii="Times New Roman" w:eastAsia="Times New Roman" w:hAnsi="Times New Roman" w:cs="Times New Roman"/>
          <w:sz w:val="28"/>
          <w:szCs w:val="28"/>
          <w:lang w:val="uk-UA"/>
        </w:rPr>
        <w:t xml:space="preserve"> </w:t>
      </w:r>
      <w:r w:rsidR="00E43B4E" w:rsidRPr="002E54CF">
        <w:rPr>
          <w:rFonts w:ascii="Times New Roman" w:eastAsia="Times New Roman" w:hAnsi="Times New Roman" w:cs="Times New Roman"/>
          <w:sz w:val="28"/>
          <w:szCs w:val="28"/>
          <w:lang w:val="uk-UA"/>
        </w:rPr>
        <w:t>Ambassador as a subject of management and servicing</w:t>
      </w:r>
      <w:r w:rsidR="00AD6728" w:rsidRPr="005B4A4D">
        <w:rPr>
          <w:rFonts w:ascii="Times New Roman" w:hAnsi="Times New Roman" w:cs="Times New Roman"/>
          <w:kern w:val="36"/>
          <w:sz w:val="28"/>
          <w:szCs w:val="28"/>
          <w:lang w:val="en-US"/>
        </w:rPr>
        <w:t>.</w:t>
      </w:r>
    </w:p>
    <w:p w14:paraId="68761A67" w14:textId="77777777" w:rsidR="00E43B4E" w:rsidRPr="00E83BEB" w:rsidRDefault="00E43B4E" w:rsidP="00E43B4E">
      <w:pPr>
        <w:pStyle w:val="2"/>
        <w:spacing w:after="0" w:line="360" w:lineRule="auto"/>
        <w:ind w:left="1571"/>
        <w:jc w:val="both"/>
        <w:rPr>
          <w:rFonts w:ascii="Times New Roman" w:hAnsi="Times New Roman" w:cs="Times New Roman"/>
          <w:sz w:val="28"/>
          <w:szCs w:val="28"/>
          <w:lang w:val="en-US"/>
        </w:rPr>
      </w:pPr>
      <w:bookmarkStart w:id="73" w:name="_Toc87636458"/>
      <w:r w:rsidRPr="00E83BEB">
        <w:rPr>
          <w:b/>
          <w:lang w:val="en-US"/>
        </w:rPr>
        <w:t xml:space="preserve">1. </w:t>
      </w:r>
      <w:r w:rsidRPr="00E43B4E">
        <w:rPr>
          <w:b/>
          <w:lang w:val="en-US"/>
        </w:rPr>
        <w:t>Feedback from the public</w:t>
      </w:r>
      <w:bookmarkEnd w:id="73"/>
    </w:p>
    <w:p w14:paraId="15DFC9DF" w14:textId="77777777" w:rsidR="00E43B4E" w:rsidRPr="00E83BEB" w:rsidRDefault="003C7D8F" w:rsidP="003C7D8F">
      <w:pPr>
        <w:spacing w:after="0" w:line="360" w:lineRule="auto"/>
        <w:ind w:firstLine="567"/>
        <w:jc w:val="both"/>
        <w:rPr>
          <w:rFonts w:ascii="Times New Roman" w:hAnsi="Times New Roman" w:cs="Times New Roman"/>
          <w:sz w:val="28"/>
          <w:szCs w:val="28"/>
          <w:lang w:val="en-US"/>
        </w:rPr>
      </w:pPr>
      <w:r w:rsidRPr="00D925C2">
        <w:rPr>
          <w:rFonts w:ascii="Times New Roman" w:hAnsi="Times New Roman" w:cs="Times New Roman"/>
          <w:sz w:val="28"/>
          <w:szCs w:val="28"/>
          <w:lang w:val="en-US"/>
        </w:rPr>
        <w:t>The principal recipien</w:t>
      </w:r>
      <w:r>
        <w:rPr>
          <w:rFonts w:ascii="Times New Roman" w:hAnsi="Times New Roman" w:cs="Times New Roman"/>
          <w:sz w:val="28"/>
          <w:szCs w:val="28"/>
          <w:lang w:val="en-US"/>
        </w:rPr>
        <w:t>t of the ambassador’s reportage</w:t>
      </w:r>
      <w:r w:rsidRPr="00F019AC">
        <w:rPr>
          <w:rFonts w:ascii="Times New Roman" w:hAnsi="Times New Roman" w:cs="Times New Roman"/>
          <w:sz w:val="28"/>
          <w:szCs w:val="28"/>
          <w:lang w:val="en-US"/>
        </w:rPr>
        <w:t xml:space="preserve"> – </w:t>
      </w:r>
      <w:r w:rsidRPr="00D925C2">
        <w:rPr>
          <w:rFonts w:ascii="Times New Roman" w:hAnsi="Times New Roman" w:cs="Times New Roman"/>
          <w:sz w:val="28"/>
          <w:szCs w:val="28"/>
          <w:lang w:val="en-US"/>
        </w:rPr>
        <w:t>analysis</w:t>
      </w:r>
      <w:r w:rsidRPr="00F019AC">
        <w:rPr>
          <w:rFonts w:ascii="Times New Roman" w:hAnsi="Times New Roman" w:cs="Times New Roman"/>
          <w:sz w:val="28"/>
          <w:szCs w:val="28"/>
          <w:lang w:val="en-US"/>
        </w:rPr>
        <w:t xml:space="preserve"> </w:t>
      </w:r>
      <w:r>
        <w:rPr>
          <w:rFonts w:ascii="Times New Roman" w:hAnsi="Times New Roman" w:cs="Times New Roman"/>
          <w:sz w:val="28"/>
          <w:szCs w:val="28"/>
          <w:lang w:val="en-US"/>
        </w:rPr>
        <w:t>and policy recommendations</w:t>
      </w:r>
      <w:r w:rsidRPr="00F019AC">
        <w:rPr>
          <w:rFonts w:ascii="Times New Roman" w:hAnsi="Times New Roman" w:cs="Times New Roman"/>
          <w:sz w:val="28"/>
          <w:szCs w:val="28"/>
          <w:lang w:val="en-US"/>
        </w:rPr>
        <w:t xml:space="preserve"> – </w:t>
      </w:r>
      <w:r w:rsidRPr="00D925C2">
        <w:rPr>
          <w:rFonts w:ascii="Times New Roman" w:hAnsi="Times New Roman" w:cs="Times New Roman"/>
          <w:sz w:val="28"/>
          <w:szCs w:val="28"/>
          <w:lang w:val="en-US"/>
        </w:rPr>
        <w:t>is the home government, particularly</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the MFA. The ambassador also communicates local developments</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and gives some form of advice to non-state partners at home, such</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as chambers of commerce, academic institutions seeking foreign</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partnerships and others, depending on their interests in the target</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country. Raymond L. Garthoff, who served as US Ambassador to</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Bulgaria in 1977–79 identified a central limitation of diplomatic</w:t>
      </w:r>
      <w:r w:rsidRPr="00F019AC">
        <w:rPr>
          <w:rFonts w:ascii="Times New Roman" w:hAnsi="Times New Roman" w:cs="Times New Roman"/>
          <w:sz w:val="28"/>
          <w:szCs w:val="28"/>
          <w:lang w:val="en-US"/>
        </w:rPr>
        <w:t xml:space="preserve"> </w:t>
      </w:r>
      <w:r w:rsidRPr="00D925C2">
        <w:rPr>
          <w:rFonts w:ascii="Times New Roman" w:hAnsi="Times New Roman" w:cs="Times New Roman"/>
          <w:sz w:val="28"/>
          <w:szCs w:val="28"/>
          <w:lang w:val="en-US"/>
        </w:rPr>
        <w:t>reportage.</w:t>
      </w:r>
    </w:p>
    <w:p w14:paraId="45502B6E" w14:textId="77777777" w:rsidR="003C7D8F" w:rsidRPr="003C7D8F" w:rsidRDefault="003C7D8F" w:rsidP="006C5385">
      <w:pPr>
        <w:pStyle w:val="2"/>
        <w:pBdr>
          <w:bottom w:val="single" w:sz="4" w:space="0" w:color="622423" w:themeColor="accent2" w:themeShade="7F"/>
        </w:pBdr>
        <w:tabs>
          <w:tab w:val="left" w:pos="567"/>
        </w:tabs>
        <w:spacing w:before="0" w:after="0" w:line="360" w:lineRule="auto"/>
        <w:jc w:val="both"/>
        <w:rPr>
          <w:rFonts w:ascii="Times New Roman" w:hAnsi="Times New Roman" w:cs="Times New Roman"/>
          <w:caps w:val="0"/>
          <w:color w:val="auto"/>
          <w:spacing w:val="0"/>
          <w:sz w:val="28"/>
          <w:szCs w:val="28"/>
          <w:lang w:val="en-US"/>
        </w:rPr>
      </w:pPr>
      <w:r w:rsidRPr="00BB5580">
        <w:rPr>
          <w:rFonts w:ascii="Times New Roman" w:hAnsi="Times New Roman" w:cs="Times New Roman"/>
          <w:b/>
          <w:color w:val="auto"/>
          <w:sz w:val="28"/>
          <w:szCs w:val="28"/>
          <w:lang w:val="en-US"/>
        </w:rPr>
        <w:tab/>
      </w:r>
      <w:bookmarkStart w:id="74" w:name="_Toc87636459"/>
      <w:r w:rsidRPr="003C7D8F">
        <w:rPr>
          <w:rFonts w:ascii="Times New Roman" w:hAnsi="Times New Roman" w:cs="Times New Roman"/>
          <w:caps w:val="0"/>
          <w:color w:val="auto"/>
          <w:spacing w:val="0"/>
          <w:sz w:val="28"/>
          <w:szCs w:val="28"/>
          <w:lang w:val="en-US"/>
        </w:rPr>
        <w:t>There was of course a substantial gap between what we would like to know and report (for example friction between Bulgaria and its neighbors, or within the Politburo, or on Bulgarian or Soviet activities in foreign affairs) and what we were able to learn and therefore did report (mostly on internal policy and economic development, of little interest to the State Department).</w:t>
      </w:r>
      <w:bookmarkEnd w:id="74"/>
    </w:p>
    <w:p w14:paraId="2F9EF660" w14:textId="77777777" w:rsidR="006C5385" w:rsidRPr="00BB5580" w:rsidRDefault="003C7D8F" w:rsidP="006C5385">
      <w:pPr>
        <w:pStyle w:val="2"/>
        <w:pBdr>
          <w:bottom w:val="single" w:sz="4" w:space="0" w:color="622423" w:themeColor="accent2" w:themeShade="7F"/>
        </w:pBdr>
        <w:spacing w:before="0" w:after="0" w:line="360" w:lineRule="auto"/>
        <w:jc w:val="both"/>
        <w:rPr>
          <w:rFonts w:ascii="Times New Roman" w:hAnsi="Times New Roman" w:cs="Times New Roman"/>
          <w:caps w:val="0"/>
          <w:color w:val="auto"/>
          <w:spacing w:val="0"/>
          <w:sz w:val="28"/>
          <w:szCs w:val="28"/>
          <w:lang w:val="en-US"/>
        </w:rPr>
      </w:pPr>
      <w:r w:rsidRPr="00BB5580">
        <w:rPr>
          <w:rFonts w:ascii="Times New Roman" w:hAnsi="Times New Roman" w:cs="Times New Roman"/>
          <w:b/>
          <w:color w:val="auto"/>
          <w:sz w:val="28"/>
          <w:szCs w:val="28"/>
          <w:lang w:val="en-US"/>
        </w:rPr>
        <w:tab/>
      </w:r>
      <w:bookmarkStart w:id="75" w:name="_Toc87636460"/>
      <w:r w:rsidR="006C5385" w:rsidRPr="006C5385">
        <w:rPr>
          <w:rFonts w:ascii="Times New Roman" w:hAnsi="Times New Roman" w:cs="Times New Roman"/>
          <w:caps w:val="0"/>
          <w:color w:val="auto"/>
          <w:spacing w:val="0"/>
          <w:sz w:val="28"/>
          <w:szCs w:val="28"/>
          <w:lang w:val="en-US"/>
        </w:rPr>
        <w:t>Such limitation in reporting on closed societies – the sheer opacity of the political system and problems of access to credible local interlocutors – often leads to an informal alliance among embassies, not leaving out the foreign journalists. Their information exchanges attempt to decipher the real local situation. Over the years, such networks have functioned informally at locations like Beijing and Moscow, animated by a special esprit de corps among all of them.</w:t>
      </w:r>
      <w:bookmarkEnd w:id="75"/>
    </w:p>
    <w:p w14:paraId="005E8B6F" w14:textId="77777777" w:rsidR="006C5385" w:rsidRPr="00BB5580" w:rsidRDefault="00D27E49" w:rsidP="00D27E49">
      <w:pPr>
        <w:tabs>
          <w:tab w:val="left" w:pos="567"/>
        </w:tabs>
        <w:spacing w:after="0" w:line="360" w:lineRule="auto"/>
        <w:jc w:val="both"/>
        <w:rPr>
          <w:rFonts w:ascii="Times New Roman" w:hAnsi="Times New Roman" w:cs="Times New Roman"/>
          <w:sz w:val="28"/>
          <w:szCs w:val="28"/>
          <w:lang w:val="en-US"/>
        </w:rPr>
      </w:pPr>
      <w:r w:rsidRPr="00BB5580">
        <w:rPr>
          <w:lang w:val="en-US"/>
        </w:rPr>
        <w:tab/>
      </w:r>
      <w:r w:rsidRPr="001A4277">
        <w:rPr>
          <w:rFonts w:ascii="Times New Roman" w:hAnsi="Times New Roman" w:cs="Times New Roman"/>
          <w:sz w:val="28"/>
          <w:szCs w:val="28"/>
          <w:lang w:val="en-US"/>
        </w:rPr>
        <w:t xml:space="preserve">Our age of 24-hour global news networks raises a basic question. When presidents and foreign ministers rely on CNN, BBC and their ilk for breaking developments, which are consistently faster than the most resource-rich intelligence agencies, do the ambassador’s reports have any value? Would not a subscription to The Economist, and to Le Monde, furnish all the international </w:t>
      </w:r>
      <w:r w:rsidRPr="001A4277">
        <w:rPr>
          <w:rFonts w:ascii="Times New Roman" w:hAnsi="Times New Roman" w:cs="Times New Roman"/>
          <w:sz w:val="28"/>
          <w:szCs w:val="28"/>
          <w:lang w:val="en-US"/>
        </w:rPr>
        <w:lastRenderedPageBreak/>
        <w:t>analysis that one might wish? True, these are valuable, instant information sources. Their lean, fluid style is the envy of many an envoy. But there are profound differences as well between these and what an envoy can produce.</w:t>
      </w:r>
    </w:p>
    <w:p w14:paraId="4617CA89" w14:textId="77777777" w:rsidR="00D27E49" w:rsidRPr="00EE3601" w:rsidRDefault="00D27E49" w:rsidP="00D27E49">
      <w:pPr>
        <w:tabs>
          <w:tab w:val="left" w:pos="567"/>
        </w:tabs>
        <w:spacing w:after="0" w:line="360" w:lineRule="auto"/>
        <w:jc w:val="both"/>
        <w:rPr>
          <w:lang w:val="en-US"/>
        </w:rPr>
      </w:pPr>
      <w:r w:rsidRPr="00BB5580">
        <w:rPr>
          <w:lang w:val="en-US"/>
        </w:rPr>
        <w:tab/>
      </w:r>
      <w:r w:rsidR="00EE3601" w:rsidRPr="002F2A9A">
        <w:rPr>
          <w:rFonts w:ascii="Times New Roman" w:hAnsi="Times New Roman" w:cs="Times New Roman"/>
          <w:i/>
          <w:sz w:val="28"/>
          <w:szCs w:val="28"/>
          <w:u w:val="thick"/>
          <w:lang w:val="en-US"/>
        </w:rPr>
        <w:t>One.</w:t>
      </w:r>
      <w:r w:rsidR="00EE3601" w:rsidRPr="002F2A9A">
        <w:rPr>
          <w:rFonts w:ascii="Times New Roman" w:hAnsi="Times New Roman" w:cs="Times New Roman"/>
          <w:sz w:val="28"/>
          <w:szCs w:val="28"/>
          <w:lang w:val="en-US"/>
        </w:rPr>
        <w:t xml:space="preserve"> Journals do not present the needed analysis, centered on the perspective and interests of the home country; nor are they focused on prognosis and recommendations. Facts are freely available; the diplomatic system needs pointers on what may happen a month and a year later. One interlocutor remarked: ‘Current</w:t>
      </w:r>
      <w:r w:rsidR="00EE3601" w:rsidRPr="003E0D7B">
        <w:rPr>
          <w:rFonts w:ascii="Times New Roman" w:hAnsi="Times New Roman" w:cs="Times New Roman"/>
          <w:sz w:val="28"/>
          <w:szCs w:val="28"/>
          <w:lang w:val="en-US"/>
        </w:rPr>
        <w:t xml:space="preserve"> </w:t>
      </w:r>
      <w:r w:rsidR="00EE3601" w:rsidRPr="002F2A9A">
        <w:rPr>
          <w:rFonts w:ascii="Times New Roman" w:hAnsi="Times New Roman" w:cs="Times New Roman"/>
          <w:sz w:val="28"/>
          <w:szCs w:val="28"/>
          <w:lang w:val="en-US"/>
        </w:rPr>
        <w:t>information is not needed. What is required is good judgment and</w:t>
      </w:r>
      <w:r w:rsidR="00EE3601" w:rsidRPr="003E0D7B">
        <w:rPr>
          <w:rFonts w:ascii="Times New Roman" w:hAnsi="Times New Roman" w:cs="Times New Roman"/>
          <w:sz w:val="28"/>
          <w:szCs w:val="28"/>
          <w:lang w:val="en-US"/>
        </w:rPr>
        <w:t xml:space="preserve"> </w:t>
      </w:r>
      <w:r w:rsidR="00EE3601">
        <w:rPr>
          <w:rFonts w:ascii="Times New Roman" w:hAnsi="Times New Roman" w:cs="Times New Roman"/>
          <w:sz w:val="28"/>
          <w:szCs w:val="28"/>
          <w:lang w:val="en-US"/>
        </w:rPr>
        <w:t>assessments based on this.’</w:t>
      </w:r>
    </w:p>
    <w:p w14:paraId="19C1BFDE" w14:textId="77777777" w:rsidR="0058417C" w:rsidRPr="002F2A9A" w:rsidRDefault="0058417C" w:rsidP="0058417C">
      <w:pPr>
        <w:tabs>
          <w:tab w:val="left" w:pos="567"/>
        </w:tabs>
        <w:spacing w:after="0" w:line="360" w:lineRule="auto"/>
        <w:jc w:val="both"/>
        <w:rPr>
          <w:rFonts w:ascii="Times New Roman" w:hAnsi="Times New Roman" w:cs="Times New Roman"/>
          <w:sz w:val="28"/>
          <w:szCs w:val="28"/>
          <w:lang w:val="en-US"/>
        </w:rPr>
      </w:pPr>
      <w:r w:rsidRPr="00BB5580">
        <w:rPr>
          <w:lang w:val="en-US"/>
        </w:rPr>
        <w:tab/>
      </w:r>
      <w:r w:rsidRPr="003E0D7B">
        <w:rPr>
          <w:rFonts w:ascii="Times New Roman" w:hAnsi="Times New Roman" w:cs="Times New Roman"/>
          <w:i/>
          <w:sz w:val="28"/>
          <w:szCs w:val="28"/>
          <w:u w:val="thick"/>
          <w:lang w:val="en-US"/>
        </w:rPr>
        <w:t>Two.</w:t>
      </w:r>
      <w:r w:rsidRPr="002F2A9A">
        <w:rPr>
          <w:rFonts w:ascii="Times New Roman" w:hAnsi="Times New Roman" w:cs="Times New Roman"/>
          <w:sz w:val="28"/>
          <w:szCs w:val="28"/>
          <w:lang w:val="en-US"/>
        </w:rPr>
        <w:t xml:space="preserve"> The media cannot deliver news</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which is not reportable under customary guidelines. Thus, they</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cannot reveal an inside story that rests on speculation or insufficient</w:t>
      </w:r>
    </w:p>
    <w:p w14:paraId="38EA5E32" w14:textId="77777777" w:rsidR="0058417C" w:rsidRPr="00BB5580" w:rsidRDefault="0058417C" w:rsidP="0058417C">
      <w:pPr>
        <w:tabs>
          <w:tab w:val="left" w:pos="567"/>
        </w:tabs>
        <w:spacing w:after="0" w:line="360" w:lineRule="auto"/>
        <w:jc w:val="both"/>
        <w:rPr>
          <w:rFonts w:ascii="Times New Roman" w:hAnsi="Times New Roman" w:cs="Times New Roman"/>
          <w:sz w:val="28"/>
          <w:szCs w:val="28"/>
          <w:lang w:val="en-US"/>
        </w:rPr>
      </w:pPr>
      <w:r w:rsidRPr="002F2A9A">
        <w:rPr>
          <w:rFonts w:ascii="Times New Roman" w:hAnsi="Times New Roman" w:cs="Times New Roman"/>
          <w:sz w:val="28"/>
          <w:szCs w:val="28"/>
          <w:lang w:val="en-US"/>
        </w:rPr>
        <w:t>data. Diplomats cover this, with the needed caveats, often providing</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 xml:space="preserve">early warnings. </w:t>
      </w:r>
    </w:p>
    <w:p w14:paraId="122C86FF" w14:textId="77777777" w:rsidR="006C5385" w:rsidRPr="0058417C" w:rsidRDefault="0058417C" w:rsidP="0058417C">
      <w:pPr>
        <w:tabs>
          <w:tab w:val="left" w:pos="567"/>
        </w:tabs>
        <w:spacing w:after="0" w:line="360" w:lineRule="auto"/>
        <w:jc w:val="both"/>
        <w:rPr>
          <w:rFonts w:ascii="Times New Roman" w:hAnsi="Times New Roman" w:cs="Times New Roman"/>
          <w:sz w:val="28"/>
          <w:szCs w:val="28"/>
          <w:lang w:val="en-US"/>
        </w:rPr>
      </w:pPr>
      <w:r w:rsidRPr="00BB5580">
        <w:rPr>
          <w:rFonts w:ascii="Times New Roman" w:hAnsi="Times New Roman" w:cs="Times New Roman"/>
          <w:sz w:val="28"/>
          <w:szCs w:val="28"/>
          <w:lang w:val="en-US"/>
        </w:rPr>
        <w:tab/>
      </w:r>
      <w:r w:rsidRPr="0058417C">
        <w:rPr>
          <w:rFonts w:ascii="Times New Roman" w:hAnsi="Times New Roman" w:cs="Times New Roman"/>
          <w:sz w:val="28"/>
          <w:szCs w:val="28"/>
          <w:u w:val="thick"/>
          <w:lang w:val="en-US"/>
        </w:rPr>
        <w:t>Three.</w:t>
      </w:r>
      <w:r w:rsidRPr="002F2A9A">
        <w:rPr>
          <w:rFonts w:ascii="Times New Roman" w:hAnsi="Times New Roman" w:cs="Times New Roman"/>
          <w:sz w:val="28"/>
          <w:szCs w:val="28"/>
          <w:lang w:val="en-US"/>
        </w:rPr>
        <w:t xml:space="preserve"> The ambassador’s comments take into</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account the media reports. He anticipates the queries that must flow</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from all that reaches headquarters from diverse sources. Ideally, his</w:t>
      </w:r>
      <w:r w:rsidRPr="00BB5580">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reportage is more rounded and complete. In sum, forward-looking</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prognostication oriented to policy or tactical recommendations is</w:t>
      </w:r>
      <w:r w:rsidRPr="003E0D7B">
        <w:rPr>
          <w:rFonts w:ascii="Times New Roman" w:hAnsi="Times New Roman" w:cs="Times New Roman"/>
          <w:sz w:val="28"/>
          <w:szCs w:val="28"/>
          <w:lang w:val="en-US"/>
        </w:rPr>
        <w:t xml:space="preserve"> </w:t>
      </w:r>
      <w:r w:rsidRPr="002F2A9A">
        <w:rPr>
          <w:rFonts w:ascii="Times New Roman" w:hAnsi="Times New Roman" w:cs="Times New Roman"/>
          <w:sz w:val="28"/>
          <w:szCs w:val="28"/>
          <w:lang w:val="en-US"/>
        </w:rPr>
        <w:t>the envoy’s special goal, which no media source can replicate.</w:t>
      </w:r>
    </w:p>
    <w:p w14:paraId="5143AE84" w14:textId="77777777" w:rsidR="006C5385" w:rsidRPr="00D5624E" w:rsidRDefault="0058417C" w:rsidP="00D5624E">
      <w:pPr>
        <w:tabs>
          <w:tab w:val="left" w:pos="567"/>
        </w:tabs>
        <w:spacing w:after="0" w:line="360" w:lineRule="auto"/>
        <w:jc w:val="both"/>
        <w:rPr>
          <w:rFonts w:ascii="Times New Roman" w:hAnsi="Times New Roman" w:cs="Times New Roman"/>
          <w:sz w:val="28"/>
          <w:szCs w:val="28"/>
          <w:lang w:val="en-US"/>
        </w:rPr>
      </w:pPr>
      <w:r w:rsidRPr="00BB5580">
        <w:rPr>
          <w:rFonts w:ascii="Times New Roman" w:hAnsi="Times New Roman" w:cs="Times New Roman"/>
          <w:sz w:val="28"/>
          <w:szCs w:val="28"/>
          <w:lang w:val="en-US"/>
        </w:rPr>
        <w:tab/>
      </w:r>
      <w:r w:rsidR="00D5624E" w:rsidRPr="00334B27">
        <w:rPr>
          <w:rFonts w:ascii="Times New Roman" w:hAnsi="Times New Roman" w:cs="Times New Roman"/>
          <w:sz w:val="28"/>
          <w:szCs w:val="28"/>
          <w:lang w:val="en-US"/>
        </w:rPr>
        <w:t>Virtually all the reports that originate from the embassy bear the ambassador’s imprint, as well as his approval, explicit or tacit. He may write a covering note that accompanies a ‘dispatch’ prepared by junior colleagues, say an exhaustive survey on a single theme. Or he may write a preface to the annual report, or simply furnish guidance on a draft prepared by the political or information counselor. The dispatches that he sends over his signature, even when others have prepared initial drafts, are crafted to command particular attention.</w:t>
      </w:r>
    </w:p>
    <w:p w14:paraId="2C8ADB8A" w14:textId="77777777" w:rsidR="006C5385" w:rsidRPr="00BB5580" w:rsidRDefault="00D5624E" w:rsidP="00D5624E">
      <w:pPr>
        <w:tabs>
          <w:tab w:val="left" w:pos="567"/>
        </w:tabs>
        <w:spacing w:after="0" w:line="360" w:lineRule="auto"/>
        <w:jc w:val="both"/>
        <w:rPr>
          <w:rFonts w:ascii="Times New Roman" w:hAnsi="Times New Roman" w:cs="Times New Roman"/>
          <w:sz w:val="28"/>
          <w:szCs w:val="28"/>
          <w:lang w:val="en-US"/>
        </w:rPr>
      </w:pPr>
      <w:r w:rsidRPr="00BB5580">
        <w:rPr>
          <w:rFonts w:ascii="Times New Roman" w:hAnsi="Times New Roman" w:cs="Times New Roman"/>
          <w:sz w:val="28"/>
          <w:szCs w:val="28"/>
          <w:lang w:val="en-US"/>
        </w:rPr>
        <w:tab/>
      </w:r>
      <w:r w:rsidRPr="00A43C5B">
        <w:rPr>
          <w:rFonts w:ascii="Times New Roman" w:hAnsi="Times New Roman" w:cs="Times New Roman"/>
          <w:sz w:val="28"/>
          <w:szCs w:val="28"/>
          <w:lang w:val="en-US"/>
        </w:rPr>
        <w:t>The one reporting instrument that uniquely belongs to the</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ambassador is the cipher telegram, or more precisely, the cipher</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message. In all but the very largest of embassies, he is the principal</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 xml:space="preserve">originator of these messages.60 The message may </w:t>
      </w:r>
      <w:r w:rsidRPr="00A43C5B">
        <w:rPr>
          <w:rFonts w:ascii="Times New Roman" w:hAnsi="Times New Roman" w:cs="Times New Roman"/>
          <w:sz w:val="28"/>
          <w:szCs w:val="28"/>
          <w:lang w:val="en-US"/>
        </w:rPr>
        <w:lastRenderedPageBreak/>
        <w:t>report on an official conversation, or convey information that has reached the</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ambassador through an indirect source, or convey his analysis of</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a local or international development, or respond to a query from</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headquarters. The power of these messages lies in their urgent and</w:t>
      </w:r>
      <w:r w:rsidRPr="0079231D">
        <w:rPr>
          <w:rFonts w:ascii="Times New Roman" w:hAnsi="Times New Roman" w:cs="Times New Roman"/>
          <w:sz w:val="28"/>
          <w:szCs w:val="28"/>
          <w:lang w:val="en-US"/>
        </w:rPr>
        <w:t xml:space="preserve"> </w:t>
      </w:r>
      <w:r w:rsidRPr="00A43C5B">
        <w:rPr>
          <w:rFonts w:ascii="Times New Roman" w:hAnsi="Times New Roman" w:cs="Times New Roman"/>
          <w:sz w:val="28"/>
          <w:szCs w:val="28"/>
          <w:lang w:val="en-US"/>
        </w:rPr>
        <w:t>parallel distribution at home to senior personalities, within and outside the MFA, including to the heads of state and government and</w:t>
      </w:r>
      <w:r w:rsidRPr="0079231D">
        <w:rPr>
          <w:rFonts w:ascii="Times New Roman" w:hAnsi="Times New Roman" w:cs="Times New Roman"/>
          <w:sz w:val="28"/>
          <w:szCs w:val="28"/>
          <w:lang w:val="en-US"/>
        </w:rPr>
        <w:t xml:space="preserve"> their principal advisers. Given the contemporary inflation in information, MFAs are flooded with cipher messages that rely on the easy use of encrypting technology. Custom-designed ‘intranets’ and ‘virtual private networks’ that are increasingly the norm, as exclusive communication networks for sophisticated diplomatic services, have also devalued the medium. Despite this, a single cipher message can command attention, mollify or anger policy makers, or in some manner shape policy.</w:t>
      </w:r>
      <w:r w:rsidRPr="0079231D">
        <w:rPr>
          <w:rFonts w:ascii="Times New Roman" w:hAnsi="Times New Roman" w:cs="Times New Roman"/>
          <w:sz w:val="28"/>
          <w:szCs w:val="28"/>
          <w:lang w:val="en-US"/>
        </w:rPr>
        <w:cr/>
      </w:r>
      <w:r w:rsidRPr="00BB5580">
        <w:rPr>
          <w:rFonts w:ascii="Times New Roman" w:hAnsi="Times New Roman" w:cs="Times New Roman"/>
          <w:sz w:val="28"/>
          <w:szCs w:val="28"/>
          <w:lang w:val="en-US"/>
        </w:rPr>
        <w:tab/>
      </w:r>
      <w:r w:rsidRPr="00FE0F81">
        <w:rPr>
          <w:rFonts w:ascii="Times New Roman" w:hAnsi="Times New Roman" w:cs="Times New Roman"/>
          <w:sz w:val="28"/>
          <w:szCs w:val="28"/>
          <w:lang w:val="en-US"/>
        </w:rPr>
        <w:t>Cipher messages are classified in levels of security and distribution; heavy usage leads to inflation. In practice, few of the messages that bear the highest classification truly warrant it, if they are judged by their content. This classification becomes an attention-seeking device, exploited by envoys. One US practice is the ‘NODIS’ appellation, signifying that the message is to go only to the named recipients. Such messages paradoxically attract the widest attention and readership, despite o</w:t>
      </w:r>
      <w:r>
        <w:rPr>
          <w:rFonts w:ascii="Times New Roman" w:hAnsi="Times New Roman" w:cs="Times New Roman"/>
          <w:sz w:val="28"/>
          <w:szCs w:val="28"/>
          <w:lang w:val="en-US"/>
        </w:rPr>
        <w:t>r rather because of the label!</w:t>
      </w:r>
      <w:r w:rsidRPr="00FE0F81">
        <w:rPr>
          <w:rFonts w:ascii="Times New Roman" w:hAnsi="Times New Roman" w:cs="Times New Roman"/>
          <w:sz w:val="28"/>
          <w:szCs w:val="28"/>
          <w:lang w:val="en-US"/>
        </w:rPr>
        <w:t xml:space="preserve"> Other countries use the appellation ‘personal’ to mark messages that are to have limited distribution at home. Used well, ‘cipher diplomacy’ is an art form that envoys should master, contributing to their personal credibility and reputation. The timing and style, and of course the content, are all notable features of the best exemplars.</w:t>
      </w:r>
      <w:r w:rsidRPr="00FE0F81">
        <w:rPr>
          <w:rFonts w:ascii="Times New Roman" w:hAnsi="Times New Roman" w:cs="Times New Roman"/>
          <w:sz w:val="28"/>
          <w:szCs w:val="28"/>
          <w:lang w:val="en-US"/>
        </w:rPr>
        <w:cr/>
      </w:r>
      <w:r w:rsidRPr="00BB5580">
        <w:rPr>
          <w:rFonts w:ascii="Times New Roman" w:hAnsi="Times New Roman" w:cs="Times New Roman"/>
          <w:sz w:val="28"/>
          <w:szCs w:val="28"/>
          <w:lang w:val="en-US"/>
        </w:rPr>
        <w:tab/>
      </w:r>
      <w:r w:rsidR="00CB6EB9" w:rsidRPr="002B2E10">
        <w:rPr>
          <w:rFonts w:ascii="Times New Roman" w:hAnsi="Times New Roman" w:cs="Times New Roman"/>
          <w:sz w:val="28"/>
          <w:szCs w:val="28"/>
          <w:lang w:val="en-US"/>
        </w:rPr>
        <w:t xml:space="preserve">The ambassador also uses the less urgent reporting formats, like the special dispatch and analytical notes, increasingly sent via the intranet communication channels rather than the traditional </w:t>
      </w:r>
      <w:r w:rsidR="00CB6EB9">
        <w:rPr>
          <w:rFonts w:ascii="Times New Roman" w:hAnsi="Times New Roman" w:cs="Times New Roman"/>
          <w:sz w:val="28"/>
          <w:szCs w:val="28"/>
          <w:lang w:val="en-US"/>
        </w:rPr>
        <w:t>diplomatic bag</w:t>
      </w:r>
      <w:r w:rsidR="00CB6EB9" w:rsidRPr="002B2E10">
        <w:rPr>
          <w:rFonts w:ascii="Times New Roman" w:hAnsi="Times New Roman" w:cs="Times New Roman"/>
          <w:sz w:val="28"/>
          <w:szCs w:val="28"/>
          <w:lang w:val="en-US"/>
        </w:rPr>
        <w:t xml:space="preserve"> – though the latter device remains in use in most systems. These convey policy recommendations, suggest initiatives, or simply furnish assessments that carry his personal imprint. On the eve of major events, like visits by high dignitaries, a session of negotiations, or </w:t>
      </w:r>
      <w:r w:rsidR="00CB6EB9" w:rsidRPr="002B2E10">
        <w:rPr>
          <w:rFonts w:ascii="Times New Roman" w:hAnsi="Times New Roman" w:cs="Times New Roman"/>
          <w:sz w:val="28"/>
          <w:szCs w:val="28"/>
          <w:lang w:val="en-US"/>
        </w:rPr>
        <w:lastRenderedPageBreak/>
        <w:t>even an encounter between leaders that may take place on the margins of a multilateral event, the ambassador forwards a briefing paper that sets out the overall context of the relationship at that point in time, and his recommendations on the issues to be tackled. He typically forwards this directly to the principals, or to their personal staff, with copies to the territorial division as well. The final ‘brief ’ for the event will come from the MFA system (with the territorial division as the initiator of the paper),</w:t>
      </w:r>
      <w:r w:rsidR="00CB6EB9" w:rsidRPr="00036099">
        <w:rPr>
          <w:rFonts w:ascii="Times New Roman" w:hAnsi="Times New Roman" w:cs="Times New Roman"/>
          <w:sz w:val="28"/>
          <w:szCs w:val="28"/>
          <w:lang w:val="en-US"/>
        </w:rPr>
        <w:t xml:space="preserve"> </w:t>
      </w:r>
      <w:r w:rsidR="00CB6EB9" w:rsidRPr="002B2E10">
        <w:rPr>
          <w:rFonts w:ascii="Times New Roman" w:hAnsi="Times New Roman" w:cs="Times New Roman"/>
          <w:sz w:val="28"/>
          <w:szCs w:val="28"/>
          <w:lang w:val="en-US"/>
        </w:rPr>
        <w:t xml:space="preserve">but the ambassador’s views are both read directly and factored into </w:t>
      </w:r>
      <w:r w:rsidR="00CB6EB9" w:rsidRPr="008B4E42">
        <w:rPr>
          <w:rFonts w:ascii="Times New Roman" w:hAnsi="Times New Roman" w:cs="Times New Roman"/>
          <w:sz w:val="28"/>
          <w:szCs w:val="28"/>
          <w:lang w:val="en-US"/>
        </w:rPr>
        <w:t>the final briefing book. This is his advisory role as played to the hilt. And if he has strong personal credibility, he will prevail.</w:t>
      </w:r>
      <w:r w:rsidR="00CB6EB9" w:rsidRPr="008B4E42">
        <w:rPr>
          <w:rFonts w:ascii="Times New Roman" w:hAnsi="Times New Roman" w:cs="Times New Roman"/>
          <w:sz w:val="28"/>
          <w:szCs w:val="28"/>
          <w:lang w:val="en-US"/>
        </w:rPr>
        <w:cr/>
      </w:r>
      <w:r w:rsidR="00986660" w:rsidRPr="00BB5580">
        <w:rPr>
          <w:rFonts w:ascii="Times New Roman" w:hAnsi="Times New Roman" w:cs="Times New Roman"/>
          <w:sz w:val="28"/>
          <w:szCs w:val="28"/>
          <w:lang w:val="en-US"/>
        </w:rPr>
        <w:tab/>
      </w:r>
      <w:r w:rsidR="00986660" w:rsidRPr="008B4E42">
        <w:rPr>
          <w:rFonts w:ascii="Times New Roman" w:hAnsi="Times New Roman" w:cs="Times New Roman"/>
          <w:sz w:val="28"/>
          <w:szCs w:val="28"/>
          <w:lang w:val="en-US"/>
        </w:rPr>
        <w:t>This feedback role has now expanded in other ways, giving the envoy more direct access into high-level briefings, as well as the process that leads to decision and policy. Flexible new reporting instruments have emerged.</w:t>
      </w:r>
    </w:p>
    <w:p w14:paraId="661511F3" w14:textId="77777777" w:rsidR="00F22A0C" w:rsidRPr="00253D88" w:rsidRDefault="00986660" w:rsidP="00F22A0C">
      <w:pPr>
        <w:tabs>
          <w:tab w:val="left" w:pos="567"/>
        </w:tabs>
        <w:spacing w:after="0" w:line="360" w:lineRule="auto"/>
        <w:jc w:val="both"/>
        <w:rPr>
          <w:rFonts w:ascii="Times New Roman" w:hAnsi="Times New Roman" w:cs="Times New Roman"/>
          <w:sz w:val="28"/>
          <w:szCs w:val="28"/>
          <w:lang w:val="en-US"/>
        </w:rPr>
      </w:pPr>
      <w:r w:rsidRPr="00BB5580">
        <w:rPr>
          <w:rFonts w:ascii="Times New Roman" w:hAnsi="Times New Roman" w:cs="Times New Roman"/>
          <w:sz w:val="28"/>
          <w:szCs w:val="28"/>
          <w:lang w:val="en-US"/>
        </w:rPr>
        <w:tab/>
      </w:r>
      <w:r w:rsidR="00F22A0C" w:rsidRPr="008B4E42">
        <w:rPr>
          <w:rFonts w:ascii="Times New Roman" w:hAnsi="Times New Roman" w:cs="Times New Roman"/>
          <w:sz w:val="28"/>
          <w:szCs w:val="28"/>
          <w:lang w:val="en-US"/>
        </w:rPr>
        <w:t>The public has no early access to the ambassador’s political reportage, unless a report is leaked, which occurs rarely. This makes it impossible for a scholar or journalist to assess independently the quality and value of reportage in real time. A full-exposure reality check comes only when classified reports, like other government documents, are released under public access formulas that operate in democracies, such as UK’s ‘30-year’ rules. Historians then have a field day, with an abundance of raw material for historical analysis. Many developing countries have such procedures on the books, but fail to implement them, fearing a disclosure of their inadequacies. For instance, India allows the release of official papers after 30 years, but this is not implemented on the grounds of a continuing need for secrecy. The few scholars that gain conditional access find that</w:t>
      </w:r>
      <w:r w:rsidR="00F22A0C" w:rsidRPr="0071255F">
        <w:rPr>
          <w:rFonts w:ascii="Times New Roman" w:hAnsi="Times New Roman" w:cs="Times New Roman"/>
          <w:sz w:val="28"/>
          <w:szCs w:val="28"/>
          <w:lang w:val="en-US"/>
        </w:rPr>
        <w:t xml:space="preserve"> </w:t>
      </w:r>
      <w:r w:rsidR="00F22A0C" w:rsidRPr="008B4E42">
        <w:rPr>
          <w:rFonts w:ascii="Times New Roman" w:hAnsi="Times New Roman" w:cs="Times New Roman"/>
          <w:sz w:val="28"/>
          <w:szCs w:val="28"/>
          <w:lang w:val="en-US"/>
        </w:rPr>
        <w:t>what resides in the National Archives in New Delhi are sanitized</w:t>
      </w:r>
      <w:r w:rsidR="00F22A0C" w:rsidRPr="0071255F">
        <w:rPr>
          <w:rFonts w:ascii="Times New Roman" w:hAnsi="Times New Roman" w:cs="Times New Roman"/>
          <w:sz w:val="28"/>
          <w:szCs w:val="28"/>
          <w:lang w:val="en-US"/>
        </w:rPr>
        <w:t xml:space="preserve"> </w:t>
      </w:r>
      <w:r w:rsidR="00F22A0C" w:rsidRPr="008B4E42">
        <w:rPr>
          <w:rFonts w:ascii="Times New Roman" w:hAnsi="Times New Roman" w:cs="Times New Roman"/>
          <w:sz w:val="28"/>
          <w:szCs w:val="28"/>
          <w:lang w:val="en-US"/>
        </w:rPr>
        <w:t>documents, with the trail of drafts and internal noting (showing</w:t>
      </w:r>
      <w:r w:rsidR="00F22A0C" w:rsidRPr="0071255F">
        <w:rPr>
          <w:rFonts w:ascii="Times New Roman" w:hAnsi="Times New Roman" w:cs="Times New Roman"/>
          <w:sz w:val="28"/>
          <w:szCs w:val="28"/>
          <w:lang w:val="en-US"/>
        </w:rPr>
        <w:t xml:space="preserve"> </w:t>
      </w:r>
      <w:r w:rsidR="00F22A0C" w:rsidRPr="008B4E42">
        <w:rPr>
          <w:rFonts w:ascii="Times New Roman" w:hAnsi="Times New Roman" w:cs="Times New Roman"/>
          <w:sz w:val="28"/>
          <w:szCs w:val="28"/>
          <w:lang w:val="en-US"/>
        </w:rPr>
        <w:t>the action process), fr</w:t>
      </w:r>
      <w:r w:rsidR="00F22A0C">
        <w:rPr>
          <w:rFonts w:ascii="Times New Roman" w:hAnsi="Times New Roman" w:cs="Times New Roman"/>
          <w:sz w:val="28"/>
          <w:szCs w:val="28"/>
          <w:lang w:val="en-US"/>
        </w:rPr>
        <w:t>equently eliminated.</w:t>
      </w:r>
      <w:r w:rsidR="00F22A0C" w:rsidRPr="008B4E42">
        <w:rPr>
          <w:rFonts w:ascii="Times New Roman" w:hAnsi="Times New Roman" w:cs="Times New Roman"/>
          <w:sz w:val="28"/>
          <w:szCs w:val="28"/>
          <w:lang w:val="en-US"/>
        </w:rPr>
        <w:t xml:space="preserve"> The simple point is lost,</w:t>
      </w:r>
      <w:r w:rsidR="00F22A0C" w:rsidRPr="0071255F">
        <w:rPr>
          <w:rFonts w:ascii="Times New Roman" w:hAnsi="Times New Roman" w:cs="Times New Roman"/>
          <w:sz w:val="28"/>
          <w:szCs w:val="28"/>
          <w:lang w:val="en-US"/>
        </w:rPr>
        <w:t xml:space="preserve"> </w:t>
      </w:r>
      <w:r w:rsidR="00F22A0C" w:rsidRPr="008B4E42">
        <w:rPr>
          <w:rFonts w:ascii="Times New Roman" w:hAnsi="Times New Roman" w:cs="Times New Roman"/>
          <w:sz w:val="28"/>
          <w:szCs w:val="28"/>
          <w:lang w:val="en-US"/>
        </w:rPr>
        <w:t>that public access to historical diplomatic documents is essential</w:t>
      </w:r>
      <w:r w:rsidR="00F22A0C" w:rsidRPr="0071255F">
        <w:rPr>
          <w:rFonts w:ascii="Times New Roman" w:hAnsi="Times New Roman" w:cs="Times New Roman"/>
          <w:sz w:val="28"/>
          <w:szCs w:val="28"/>
          <w:lang w:val="en-US"/>
        </w:rPr>
        <w:t xml:space="preserve"> </w:t>
      </w:r>
      <w:r w:rsidR="00F22A0C" w:rsidRPr="008B4E42">
        <w:rPr>
          <w:rFonts w:ascii="Times New Roman" w:hAnsi="Times New Roman" w:cs="Times New Roman"/>
          <w:sz w:val="28"/>
          <w:szCs w:val="28"/>
          <w:lang w:val="en-US"/>
        </w:rPr>
        <w:t>to good governance in foreign affairs.</w:t>
      </w:r>
    </w:p>
    <w:p w14:paraId="515E88CB" w14:textId="77777777" w:rsidR="006C5385" w:rsidRPr="00BB5580" w:rsidRDefault="00F22A0C" w:rsidP="00986660">
      <w:pPr>
        <w:tabs>
          <w:tab w:val="left" w:pos="567"/>
        </w:tabs>
        <w:spacing w:after="0" w:line="360" w:lineRule="auto"/>
        <w:rPr>
          <w:rFonts w:ascii="Times New Roman" w:hAnsi="Times New Roman" w:cs="Times New Roman"/>
          <w:sz w:val="28"/>
          <w:szCs w:val="28"/>
          <w:lang w:val="en-US"/>
        </w:rPr>
      </w:pPr>
      <w:r w:rsidRPr="00BB5580">
        <w:rPr>
          <w:rFonts w:ascii="Times New Roman" w:hAnsi="Times New Roman" w:cs="Times New Roman"/>
          <w:sz w:val="28"/>
          <w:szCs w:val="28"/>
          <w:lang w:val="en-US"/>
        </w:rPr>
        <w:tab/>
      </w:r>
    </w:p>
    <w:p w14:paraId="32B2B4B4" w14:textId="77777777" w:rsidR="00986660" w:rsidRPr="00F22A0C" w:rsidRDefault="00986660" w:rsidP="00D27E49">
      <w:pPr>
        <w:spacing w:after="0" w:line="360" w:lineRule="auto"/>
        <w:rPr>
          <w:rFonts w:ascii="Times New Roman" w:hAnsi="Times New Roman" w:cs="Times New Roman"/>
          <w:sz w:val="28"/>
          <w:szCs w:val="28"/>
          <w:lang w:val="en-US"/>
        </w:rPr>
      </w:pPr>
    </w:p>
    <w:p w14:paraId="0CCB38E2" w14:textId="77777777" w:rsidR="00CE0519" w:rsidRPr="00E83BEB" w:rsidRDefault="00E43B4E" w:rsidP="00CE0519">
      <w:pPr>
        <w:pStyle w:val="2"/>
        <w:spacing w:before="0" w:after="0" w:line="360" w:lineRule="auto"/>
        <w:rPr>
          <w:b/>
          <w:lang w:val="en-US"/>
        </w:rPr>
      </w:pPr>
      <w:bookmarkStart w:id="76" w:name="_Toc87636461"/>
      <w:r w:rsidRPr="00CE0519">
        <w:rPr>
          <w:b/>
          <w:lang w:val="en-US"/>
        </w:rPr>
        <w:lastRenderedPageBreak/>
        <w:t xml:space="preserve">2. </w:t>
      </w:r>
      <w:r w:rsidR="00CE0519" w:rsidRPr="00CE0519">
        <w:rPr>
          <w:b/>
          <w:lang w:val="en-US"/>
        </w:rPr>
        <w:t>Ambassador as a subject of management</w:t>
      </w:r>
      <w:bookmarkEnd w:id="76"/>
    </w:p>
    <w:p w14:paraId="6B51E142" w14:textId="77777777" w:rsidR="00AD6728" w:rsidRPr="00E43B4E" w:rsidRDefault="00CE0519" w:rsidP="00CE0519">
      <w:pPr>
        <w:pStyle w:val="2"/>
        <w:spacing w:before="0" w:after="0" w:line="360" w:lineRule="auto"/>
        <w:rPr>
          <w:rFonts w:ascii="Times New Roman" w:hAnsi="Times New Roman" w:cs="Times New Roman"/>
          <w:bCs/>
          <w:sz w:val="28"/>
          <w:szCs w:val="28"/>
          <w:lang w:val="en-US"/>
        </w:rPr>
      </w:pPr>
      <w:bookmarkStart w:id="77" w:name="_Toc87636462"/>
      <w:r w:rsidRPr="00CE0519">
        <w:rPr>
          <w:b/>
          <w:lang w:val="en-US"/>
        </w:rPr>
        <w:t>and servicing</w:t>
      </w:r>
      <w:bookmarkEnd w:id="77"/>
    </w:p>
    <w:p w14:paraId="3F3B92CB" w14:textId="77777777" w:rsidR="00E1435D" w:rsidRPr="00253D88" w:rsidRDefault="00F91AAA" w:rsidP="00E1435D">
      <w:pPr>
        <w:tabs>
          <w:tab w:val="left" w:pos="567"/>
        </w:tabs>
        <w:spacing w:after="0" w:line="360" w:lineRule="auto"/>
        <w:jc w:val="both"/>
        <w:rPr>
          <w:rFonts w:ascii="Times New Roman" w:hAnsi="Times New Roman" w:cs="Times New Roman"/>
          <w:sz w:val="28"/>
          <w:szCs w:val="28"/>
          <w:lang w:val="en-US"/>
        </w:rPr>
      </w:pPr>
      <w:r w:rsidRPr="00F51F8B">
        <w:rPr>
          <w:rFonts w:ascii="Times New Roman" w:hAnsi="Times New Roman" w:cs="Times New Roman"/>
          <w:sz w:val="28"/>
          <w:szCs w:val="28"/>
          <w:lang w:val="en-US"/>
        </w:rPr>
        <w:t>There are three management dimensions that involve the ambassador: first, day-to-day tactical management of the overarching relationship in the assignment country; second, fulfilling the performance objectives set by the foreign ministry; and third, overseeing the internal functioning of the embassy, including its human resources.</w:t>
      </w:r>
      <w:r w:rsidRPr="00F51F8B">
        <w:rPr>
          <w:rFonts w:ascii="Times New Roman" w:hAnsi="Times New Roman" w:cs="Times New Roman"/>
          <w:sz w:val="28"/>
          <w:szCs w:val="28"/>
          <w:lang w:val="en-US"/>
        </w:rPr>
        <w:cr/>
      </w:r>
      <w:r w:rsidRPr="00BB5580">
        <w:rPr>
          <w:rFonts w:ascii="Times New Roman" w:hAnsi="Times New Roman" w:cs="Times New Roman"/>
          <w:sz w:val="28"/>
          <w:szCs w:val="28"/>
          <w:lang w:val="en-US"/>
        </w:rPr>
        <w:tab/>
      </w:r>
      <w:r w:rsidR="00675FFD" w:rsidRPr="00283AE7">
        <w:rPr>
          <w:rFonts w:ascii="Times New Roman" w:hAnsi="Times New Roman" w:cs="Times New Roman"/>
          <w:sz w:val="28"/>
          <w:szCs w:val="28"/>
          <w:lang w:val="en-US"/>
        </w:rPr>
        <w:t xml:space="preserve">Take the first task. </w:t>
      </w:r>
      <w:r w:rsidR="00675FFD" w:rsidRPr="00BA0F15">
        <w:rPr>
          <w:rFonts w:ascii="Times New Roman" w:hAnsi="Times New Roman" w:cs="Times New Roman"/>
          <w:sz w:val="28"/>
          <w:szCs w:val="28"/>
          <w:lang w:val="en-US"/>
        </w:rPr>
        <w:t>Ambassador</w:t>
      </w:r>
      <w:r w:rsidR="00675FFD" w:rsidRPr="00283AE7">
        <w:rPr>
          <w:rFonts w:ascii="Times New Roman" w:hAnsi="Times New Roman" w:cs="Times New Roman"/>
          <w:sz w:val="28"/>
          <w:szCs w:val="28"/>
          <w:lang w:val="en-US"/>
        </w:rPr>
        <w:t xml:space="preserve"> has always been viewed as the man in the field, running the embassy as an outpost of the sending country, offering expert counsel on that country. Viewing him additionally as a ‘co-manager’ of that relationship expands the focus, and involves his acceptance as a member of the headquarters management team, with a right to be involved on the elaboration of strategy and tactic, along the entire decisions chain. Modern communications permit and facilitate such</w:t>
      </w:r>
      <w:r w:rsidR="00675FFD" w:rsidRPr="00C811BC">
        <w:rPr>
          <w:rFonts w:ascii="Times New Roman" w:hAnsi="Times New Roman" w:cs="Times New Roman"/>
          <w:sz w:val="28"/>
          <w:szCs w:val="28"/>
          <w:lang w:val="en-US"/>
        </w:rPr>
        <w:t xml:space="preserve"> </w:t>
      </w:r>
      <w:r w:rsidR="00675FFD" w:rsidRPr="00283AE7">
        <w:rPr>
          <w:rFonts w:ascii="Times New Roman" w:hAnsi="Times New Roman" w:cs="Times New Roman"/>
          <w:sz w:val="28"/>
          <w:szCs w:val="28"/>
          <w:lang w:val="en-US"/>
        </w:rPr>
        <w:t>consultation. But are MFAs willing to conceptually accommodate</w:t>
      </w:r>
      <w:r w:rsidR="00675FFD" w:rsidRPr="00C811BC">
        <w:rPr>
          <w:rFonts w:ascii="Times New Roman" w:hAnsi="Times New Roman" w:cs="Times New Roman"/>
          <w:sz w:val="28"/>
          <w:szCs w:val="28"/>
          <w:lang w:val="en-US"/>
        </w:rPr>
        <w:t xml:space="preserve"> </w:t>
      </w:r>
      <w:r w:rsidR="00675FFD" w:rsidRPr="00283AE7">
        <w:rPr>
          <w:rFonts w:ascii="Times New Roman" w:hAnsi="Times New Roman" w:cs="Times New Roman"/>
          <w:sz w:val="28"/>
          <w:szCs w:val="28"/>
          <w:lang w:val="en-US"/>
        </w:rPr>
        <w:t>the ambassador in this role?</w:t>
      </w:r>
      <w:r w:rsidR="00675FFD" w:rsidRPr="00283AE7">
        <w:rPr>
          <w:rFonts w:ascii="Times New Roman" w:hAnsi="Times New Roman" w:cs="Times New Roman"/>
          <w:sz w:val="28"/>
          <w:szCs w:val="28"/>
          <w:lang w:val="en-US"/>
        </w:rPr>
        <w:cr/>
      </w:r>
      <w:r w:rsidR="00675FFD">
        <w:rPr>
          <w:rFonts w:ascii="Times New Roman" w:hAnsi="Times New Roman" w:cs="Times New Roman"/>
          <w:sz w:val="28"/>
          <w:szCs w:val="28"/>
          <w:lang w:val="en-US"/>
        </w:rPr>
        <w:tab/>
      </w:r>
      <w:r w:rsidR="00E1435D" w:rsidRPr="00C811BC">
        <w:rPr>
          <w:rFonts w:ascii="Times New Roman" w:hAnsi="Times New Roman" w:cs="Times New Roman"/>
          <w:sz w:val="28"/>
          <w:szCs w:val="28"/>
          <w:lang w:val="en-US"/>
        </w:rPr>
        <w:t>Historically, the envoy has been seen at the receiving end of the communications link, tasked to implement the instructions given from headquarters, and provide feedback and advice, principally on a one-shot basis. Just a little thought shows that current real-time communication systems work both ways, and using the envoy in a wider fashion makes optimum use of his capacity. That is precisely the altered picture that is leading to some rethinking in European foreign ministries.</w:t>
      </w:r>
    </w:p>
    <w:p w14:paraId="6B7B4C49" w14:textId="77777777" w:rsidR="005F49D1" w:rsidRPr="005F49D1" w:rsidRDefault="005F49D1" w:rsidP="005F49D1">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20DA5">
        <w:rPr>
          <w:rFonts w:ascii="Times New Roman" w:hAnsi="Times New Roman" w:cs="Times New Roman"/>
          <w:sz w:val="28"/>
          <w:szCs w:val="28"/>
          <w:lang w:val="en-US"/>
        </w:rPr>
        <w:t>The second management task makes the ambassador directly answerable to headquarters for his performance. Many</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countries</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are</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experimenting</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with</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different</w:t>
      </w:r>
      <w:r w:rsidRPr="005F49D1">
        <w:rPr>
          <w:rFonts w:ascii="Times New Roman" w:hAnsi="Times New Roman" w:cs="Times New Roman"/>
          <w:sz w:val="28"/>
          <w:szCs w:val="28"/>
          <w:lang w:val="en-US"/>
        </w:rPr>
        <w:t xml:space="preserve"> </w:t>
      </w:r>
      <w:r w:rsidRPr="00020DA5">
        <w:rPr>
          <w:rFonts w:ascii="Times New Roman" w:hAnsi="Times New Roman" w:cs="Times New Roman"/>
          <w:sz w:val="28"/>
          <w:szCs w:val="28"/>
          <w:lang w:val="en-US"/>
        </w:rPr>
        <w:t>systems</w:t>
      </w:r>
      <w:r w:rsidRPr="005F49D1">
        <w:rPr>
          <w:rFonts w:ascii="Times New Roman" w:hAnsi="Times New Roman" w:cs="Times New Roman"/>
          <w:sz w:val="28"/>
          <w:szCs w:val="28"/>
          <w:lang w:val="en-US"/>
        </w:rPr>
        <w:t>.</w:t>
      </w:r>
    </w:p>
    <w:p w14:paraId="742A84DA" w14:textId="77777777" w:rsidR="005F49D1" w:rsidRPr="008B0241" w:rsidRDefault="005F49D1" w:rsidP="005F49D1">
      <w:pPr>
        <w:tabs>
          <w:tab w:val="left" w:pos="567"/>
        </w:tabs>
        <w:spacing w:after="0" w:line="360" w:lineRule="auto"/>
        <w:jc w:val="center"/>
        <w:rPr>
          <w:rFonts w:ascii="Times New Roman" w:hAnsi="Times New Roman" w:cs="Times New Roman"/>
          <w:sz w:val="28"/>
          <w:szCs w:val="28"/>
          <w:lang w:val="en-US"/>
        </w:rPr>
      </w:pPr>
      <w:r w:rsidRPr="008B0241">
        <w:rPr>
          <w:rFonts w:ascii="Times New Roman" w:hAnsi="Times New Roman" w:cs="Times New Roman"/>
          <w:b/>
          <w:i/>
          <w:sz w:val="28"/>
          <w:szCs w:val="28"/>
          <w:u w:val="thick"/>
          <w:lang w:val="en-US"/>
        </w:rPr>
        <w:t>Servicing.</w:t>
      </w:r>
    </w:p>
    <w:p w14:paraId="1E37949C" w14:textId="77777777" w:rsidR="00E43B4E" w:rsidRPr="005F49D1" w:rsidRDefault="005F49D1" w:rsidP="005F49D1">
      <w:pPr>
        <w:spacing w:after="0" w:line="360" w:lineRule="auto"/>
        <w:ind w:firstLine="567"/>
        <w:jc w:val="both"/>
        <w:rPr>
          <w:rFonts w:ascii="Times New Roman" w:hAnsi="Times New Roman" w:cs="Times New Roman"/>
          <w:bCs/>
          <w:sz w:val="28"/>
          <w:szCs w:val="28"/>
          <w:lang w:val="en-US"/>
        </w:rPr>
      </w:pPr>
      <w:r w:rsidRPr="008B0241">
        <w:rPr>
          <w:rFonts w:ascii="Times New Roman" w:hAnsi="Times New Roman" w:cs="Times New Roman"/>
          <w:sz w:val="28"/>
          <w:szCs w:val="28"/>
          <w:lang w:val="en-US"/>
        </w:rPr>
        <w:tab/>
      </w:r>
      <w:r w:rsidRPr="0097219B">
        <w:rPr>
          <w:rFonts w:ascii="Times New Roman" w:hAnsi="Times New Roman" w:cs="Times New Roman"/>
          <w:sz w:val="28"/>
          <w:szCs w:val="28"/>
          <w:lang w:val="en-US"/>
        </w:rPr>
        <w:t xml:space="preserve">The embassy’s service role brings it in wide contact with the public, both its own nationals and those belonging to the country of assignment. Three of these segments are consular work, commercial activities, and public diplomacy. The first of these, and sometimes the second as well, often receive low priority in the embassy, while </w:t>
      </w:r>
      <w:r>
        <w:rPr>
          <w:rFonts w:ascii="Times New Roman" w:hAnsi="Times New Roman" w:cs="Times New Roman"/>
          <w:sz w:val="28"/>
          <w:szCs w:val="28"/>
          <w:lang w:val="en-US"/>
        </w:rPr>
        <w:t>the third</w:t>
      </w:r>
      <w:r w:rsidRPr="0097219B">
        <w:rPr>
          <w:rFonts w:ascii="Times New Roman" w:hAnsi="Times New Roman" w:cs="Times New Roman"/>
          <w:sz w:val="28"/>
          <w:szCs w:val="28"/>
          <w:lang w:val="en-US"/>
        </w:rPr>
        <w:t xml:space="preserve"> – </w:t>
      </w:r>
      <w:r>
        <w:rPr>
          <w:rFonts w:ascii="Times New Roman" w:hAnsi="Times New Roman" w:cs="Times New Roman"/>
          <w:sz w:val="28"/>
          <w:szCs w:val="28"/>
          <w:lang w:val="en-US"/>
        </w:rPr>
        <w:t>public diplomacy</w:t>
      </w:r>
      <w:r w:rsidRPr="0097219B">
        <w:rPr>
          <w:rFonts w:ascii="Times New Roman" w:hAnsi="Times New Roman" w:cs="Times New Roman"/>
          <w:sz w:val="28"/>
          <w:szCs w:val="28"/>
          <w:lang w:val="en-US"/>
        </w:rPr>
        <w:t xml:space="preserve"> – is a new sector, currently much </w:t>
      </w:r>
      <w:r w:rsidRPr="0097219B">
        <w:rPr>
          <w:rFonts w:ascii="Times New Roman" w:hAnsi="Times New Roman" w:cs="Times New Roman"/>
          <w:sz w:val="28"/>
          <w:szCs w:val="28"/>
          <w:lang w:val="en-US"/>
        </w:rPr>
        <w:lastRenderedPageBreak/>
        <w:t>subject to hype, as we saw earlier. Each</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should</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engage</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the</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ambassador</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in</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a</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particular</w:t>
      </w:r>
      <w:r w:rsidRPr="00BB5580">
        <w:rPr>
          <w:rFonts w:ascii="Times New Roman" w:hAnsi="Times New Roman" w:cs="Times New Roman"/>
          <w:sz w:val="28"/>
          <w:szCs w:val="28"/>
          <w:lang w:val="en-US"/>
        </w:rPr>
        <w:t xml:space="preserve"> </w:t>
      </w:r>
      <w:r w:rsidRPr="0097219B">
        <w:rPr>
          <w:rFonts w:ascii="Times New Roman" w:hAnsi="Times New Roman" w:cs="Times New Roman"/>
          <w:sz w:val="28"/>
          <w:szCs w:val="28"/>
          <w:lang w:val="en-US"/>
        </w:rPr>
        <w:t>way</w:t>
      </w:r>
      <w:r w:rsidRPr="00BB5580">
        <w:rPr>
          <w:rFonts w:ascii="Times New Roman" w:hAnsi="Times New Roman" w:cs="Times New Roman"/>
          <w:sz w:val="28"/>
          <w:szCs w:val="28"/>
          <w:lang w:val="en-US"/>
        </w:rPr>
        <w:t>.</w:t>
      </w:r>
      <w:r w:rsidRPr="00BB5580">
        <w:rPr>
          <w:rFonts w:ascii="Times New Roman" w:hAnsi="Times New Roman" w:cs="Times New Roman"/>
          <w:sz w:val="28"/>
          <w:szCs w:val="28"/>
          <w:lang w:val="en-US"/>
        </w:rPr>
        <w:cr/>
      </w:r>
      <w:r>
        <w:rPr>
          <w:rFonts w:ascii="Times New Roman" w:hAnsi="Times New Roman" w:cs="Times New Roman"/>
          <w:sz w:val="28"/>
          <w:szCs w:val="28"/>
          <w:lang w:val="en-US"/>
        </w:rPr>
        <w:tab/>
      </w:r>
      <w:r w:rsidRPr="00D616DD">
        <w:rPr>
          <w:rFonts w:ascii="Times New Roman" w:hAnsi="Times New Roman" w:cs="Times New Roman"/>
          <w:sz w:val="28"/>
          <w:szCs w:val="28"/>
          <w:lang w:val="en-US"/>
        </w:rPr>
        <w:t xml:space="preserve">Consular work comprises, first, the facilities for local citizens to travel to one’s home country (e.g. the issue of visas; permission to visit restricted areas, if any; accreditation for journalists and scholars who often need special authorization; the issue of student and work visas, and assistance to foreign nationals facing special problems). Second, there is the protection and services offered to one’s own </w:t>
      </w:r>
      <w:r>
        <w:rPr>
          <w:rFonts w:ascii="Times New Roman" w:hAnsi="Times New Roman" w:cs="Times New Roman"/>
          <w:sz w:val="28"/>
          <w:szCs w:val="28"/>
          <w:lang w:val="en-US"/>
        </w:rPr>
        <w:t>citizens</w:t>
      </w:r>
      <w:r w:rsidRPr="00D616DD">
        <w:rPr>
          <w:rFonts w:ascii="Times New Roman" w:hAnsi="Times New Roman" w:cs="Times New Roman"/>
          <w:sz w:val="28"/>
          <w:szCs w:val="28"/>
          <w:lang w:val="en-US"/>
        </w:rPr>
        <w:t xml:space="preserve"> – such as the assistance to those under detention or judicial process or needing special help from the local authorities; the issue or revalidation of passports; replacement of lost passports; registration of one’s own citizens in the foreign country; and help in emergencies. This work is handled by the embassy’s specialist consular staff, which is often under heavy pressure of visitors (such as visa seekers and ‘illegal’ migrants from home). Much of the work is of a repetitive, routine character.</w:t>
      </w:r>
      <w:r w:rsidRPr="00D616DD">
        <w:rPr>
          <w:rFonts w:ascii="Times New Roman" w:hAnsi="Times New Roman" w:cs="Times New Roman"/>
          <w:sz w:val="28"/>
          <w:szCs w:val="28"/>
          <w:lang w:val="en-US"/>
        </w:rPr>
        <w:cr/>
      </w:r>
      <w:r>
        <w:rPr>
          <w:rFonts w:ascii="Times New Roman" w:hAnsi="Times New Roman" w:cs="Times New Roman"/>
          <w:sz w:val="28"/>
          <w:szCs w:val="28"/>
          <w:lang w:val="en-US"/>
        </w:rPr>
        <w:tab/>
      </w:r>
      <w:r w:rsidR="00A240FE" w:rsidRPr="00232703">
        <w:rPr>
          <w:rFonts w:ascii="Times New Roman" w:hAnsi="Times New Roman" w:cs="Times New Roman"/>
          <w:sz w:val="28"/>
          <w:szCs w:val="28"/>
          <w:lang w:val="en-US"/>
        </w:rPr>
        <w:t>Why</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should</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this</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engage</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the</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ambassador</w:t>
      </w:r>
      <w:r w:rsidR="00A240FE" w:rsidRPr="00A240FE">
        <w:rPr>
          <w:rFonts w:ascii="Times New Roman" w:hAnsi="Times New Roman" w:cs="Times New Roman"/>
          <w:sz w:val="28"/>
          <w:szCs w:val="28"/>
          <w:lang w:val="en-US"/>
        </w:rPr>
        <w:t xml:space="preserve">? </w:t>
      </w:r>
      <w:r w:rsidR="00A240FE" w:rsidRPr="00232703">
        <w:rPr>
          <w:rFonts w:ascii="Times New Roman" w:hAnsi="Times New Roman" w:cs="Times New Roman"/>
          <w:sz w:val="28"/>
          <w:szCs w:val="28"/>
          <w:lang w:val="en-US"/>
        </w:rPr>
        <w:t xml:space="preserve">He needs to keep it under personal oversight, if only on the periphery, to provide leadership and ensure efficiency. Performed well, it becomes a </w:t>
      </w:r>
      <w:r w:rsidR="00A240FE">
        <w:rPr>
          <w:rFonts w:ascii="Times New Roman" w:hAnsi="Times New Roman" w:cs="Times New Roman"/>
          <w:sz w:val="28"/>
          <w:szCs w:val="28"/>
          <w:lang w:val="en-US"/>
        </w:rPr>
        <w:t>multiplier. Examples: in 1998</w:t>
      </w:r>
      <w:r w:rsidR="00A240FE" w:rsidRPr="00232703">
        <w:rPr>
          <w:rFonts w:ascii="Times New Roman" w:hAnsi="Times New Roman" w:cs="Times New Roman"/>
          <w:sz w:val="28"/>
          <w:szCs w:val="28"/>
          <w:lang w:val="en-US"/>
        </w:rPr>
        <w:t>-99 in London, Indian High Commissioner Lalit Mansingh astutely converted a large consular section, the inefficiency of which was legendary, from a local problem into a tactical asset. Using personal clout, he implemented a computerized visa application processing system that delivered a visa across the cou</w:t>
      </w:r>
      <w:r w:rsidR="00A240FE">
        <w:rPr>
          <w:rFonts w:ascii="Times New Roman" w:hAnsi="Times New Roman" w:cs="Times New Roman"/>
          <w:sz w:val="28"/>
          <w:szCs w:val="28"/>
          <w:lang w:val="en-US"/>
        </w:rPr>
        <w:t>nter in less than ten minutes.</w:t>
      </w:r>
      <w:r w:rsidR="00A240FE" w:rsidRPr="00232703">
        <w:rPr>
          <w:rFonts w:ascii="Times New Roman" w:hAnsi="Times New Roman" w:cs="Times New Roman"/>
          <w:sz w:val="28"/>
          <w:szCs w:val="28"/>
          <w:lang w:val="en-US"/>
        </w:rPr>
        <w:t xml:space="preserve"> The result was a major reduction in overcrowding for the several hundred daily applicants. It won him a letter of appreciation from the British Home Secretary who called it the most efficient foreign visa service in the UK, plus a large amount of goodwill from the public, especially ethnic Indians.</w:t>
      </w:r>
      <w:r w:rsidR="00A240FE">
        <w:rPr>
          <w:rFonts w:ascii="Times New Roman" w:hAnsi="Times New Roman" w:cs="Times New Roman"/>
          <w:sz w:val="28"/>
          <w:szCs w:val="28"/>
          <w:lang w:val="en-US"/>
        </w:rPr>
        <w:t xml:space="preserve"> There are other consular posts</w:t>
      </w:r>
      <w:r w:rsidR="00A240FE" w:rsidRPr="00232703">
        <w:rPr>
          <w:rFonts w:ascii="Times New Roman" w:hAnsi="Times New Roman" w:cs="Times New Roman"/>
          <w:sz w:val="28"/>
          <w:szCs w:val="28"/>
          <w:lang w:val="en-US"/>
        </w:rPr>
        <w:t xml:space="preserve"> – Indian and oth</w:t>
      </w:r>
      <w:r w:rsidR="00A240FE">
        <w:rPr>
          <w:rFonts w:ascii="Times New Roman" w:hAnsi="Times New Roman" w:cs="Times New Roman"/>
          <w:sz w:val="28"/>
          <w:szCs w:val="28"/>
          <w:lang w:val="en-US"/>
        </w:rPr>
        <w:t>ers</w:t>
      </w:r>
      <w:r w:rsidR="00A240FE" w:rsidRPr="00232703">
        <w:rPr>
          <w:rFonts w:ascii="Times New Roman" w:hAnsi="Times New Roman" w:cs="Times New Roman"/>
          <w:sz w:val="28"/>
          <w:szCs w:val="28"/>
          <w:lang w:val="en-US"/>
        </w:rPr>
        <w:t xml:space="preserve"> – that cry for similar initiative. The US consulates in India have similarly applied information technology to offer ‘online’ visa processing and firm interview appointments for applicants, due to public pressure and in order to gain goodwill.</w:t>
      </w:r>
      <w:r w:rsidR="00A240FE" w:rsidRPr="00232703">
        <w:rPr>
          <w:rFonts w:ascii="Times New Roman" w:hAnsi="Times New Roman" w:cs="Times New Roman"/>
          <w:sz w:val="28"/>
          <w:szCs w:val="28"/>
          <w:lang w:val="en-US"/>
        </w:rPr>
        <w:cr/>
      </w:r>
      <w:r w:rsidR="00A240FE">
        <w:rPr>
          <w:rFonts w:ascii="Times New Roman" w:hAnsi="Times New Roman" w:cs="Times New Roman"/>
          <w:sz w:val="28"/>
          <w:szCs w:val="28"/>
          <w:lang w:val="en-US"/>
        </w:rPr>
        <w:tab/>
      </w:r>
      <w:r w:rsidR="005B225F" w:rsidRPr="00795B74">
        <w:rPr>
          <w:rFonts w:ascii="Times New Roman" w:hAnsi="Times New Roman" w:cs="Times New Roman"/>
          <w:sz w:val="28"/>
          <w:szCs w:val="28"/>
          <w:lang w:val="en-US"/>
        </w:rPr>
        <w:t xml:space="preserve">A new consular issue with heavy political overtones is the tide of ‘economic </w:t>
      </w:r>
      <w:r w:rsidR="005B225F" w:rsidRPr="00795B74">
        <w:rPr>
          <w:rFonts w:ascii="Times New Roman" w:hAnsi="Times New Roman" w:cs="Times New Roman"/>
          <w:sz w:val="28"/>
          <w:szCs w:val="28"/>
          <w:lang w:val="en-US"/>
        </w:rPr>
        <w:lastRenderedPageBreak/>
        <w:t xml:space="preserve">migrants’ from the Third World to the rich nations, either illegal entrants or those exploiting liberal political asylum provisions. The flow is mainly from Africa, Asia and Latin America to the West, often transiting through a </w:t>
      </w:r>
      <w:r w:rsidR="005B225F">
        <w:rPr>
          <w:rFonts w:ascii="Times New Roman" w:hAnsi="Times New Roman" w:cs="Times New Roman"/>
          <w:sz w:val="28"/>
          <w:szCs w:val="28"/>
          <w:lang w:val="en-US"/>
        </w:rPr>
        <w:t>long chain of third countries.</w:t>
      </w:r>
      <w:r w:rsidR="005B225F" w:rsidRPr="00795B74">
        <w:rPr>
          <w:rFonts w:ascii="Times New Roman" w:hAnsi="Times New Roman" w:cs="Times New Roman"/>
          <w:sz w:val="28"/>
          <w:szCs w:val="28"/>
          <w:lang w:val="en-US"/>
        </w:rPr>
        <w:t xml:space="preserve"> Illegal migrants also go from the transition countries of southern Europe and Central Asia to west Europe. Japan, Australia and some South-East Asian countries are also destinations for some. The socio</w:t>
      </w:r>
      <w:r w:rsidR="005B225F" w:rsidRPr="00635C05">
        <w:rPr>
          <w:rFonts w:ascii="Times New Roman" w:hAnsi="Times New Roman" w:cs="Times New Roman"/>
          <w:sz w:val="28"/>
          <w:szCs w:val="28"/>
          <w:lang w:val="en-US"/>
        </w:rPr>
        <w:t>-</w:t>
      </w:r>
      <w:r w:rsidR="005B225F" w:rsidRPr="00795B74">
        <w:rPr>
          <w:rFonts w:ascii="Times New Roman" w:hAnsi="Times New Roman" w:cs="Times New Roman"/>
          <w:sz w:val="28"/>
          <w:szCs w:val="28"/>
          <w:lang w:val="en-US"/>
        </w:rPr>
        <w:t>economic conditions in the supplying countries producing the exodus are known. Often overlooked is the demand in rich countries</w:t>
      </w:r>
      <w:r w:rsidR="005B225F" w:rsidRPr="00635C05">
        <w:rPr>
          <w:rFonts w:ascii="Times New Roman" w:hAnsi="Times New Roman" w:cs="Times New Roman"/>
          <w:sz w:val="28"/>
          <w:szCs w:val="28"/>
          <w:lang w:val="en-US"/>
        </w:rPr>
        <w:t xml:space="preserve"> for ‘dirty’ work, which domestic labor is unwilling to handle; plus </w:t>
      </w:r>
      <w:r w:rsidR="005B225F">
        <w:rPr>
          <w:rFonts w:ascii="Times New Roman" w:hAnsi="Times New Roman" w:cs="Times New Roman"/>
          <w:sz w:val="28"/>
          <w:szCs w:val="28"/>
          <w:lang w:val="en-US"/>
        </w:rPr>
        <w:t>their demographics</w:t>
      </w:r>
      <w:r w:rsidR="005B225F" w:rsidRPr="00635C05">
        <w:rPr>
          <w:rFonts w:ascii="Times New Roman" w:hAnsi="Times New Roman" w:cs="Times New Roman"/>
          <w:sz w:val="28"/>
          <w:szCs w:val="28"/>
          <w:lang w:val="en-US"/>
        </w:rPr>
        <w:t xml:space="preserve"> – shrinking, aging populat</w:t>
      </w:r>
      <w:r w:rsidR="005B225F">
        <w:rPr>
          <w:rFonts w:ascii="Times New Roman" w:hAnsi="Times New Roman" w:cs="Times New Roman"/>
          <w:sz w:val="28"/>
          <w:szCs w:val="28"/>
          <w:lang w:val="en-US"/>
        </w:rPr>
        <w:t>ions</w:t>
      </w:r>
      <w:r w:rsidR="005B225F" w:rsidRPr="00635C05">
        <w:rPr>
          <w:rFonts w:ascii="Times New Roman" w:hAnsi="Times New Roman" w:cs="Times New Roman"/>
          <w:sz w:val="28"/>
          <w:szCs w:val="28"/>
          <w:lang w:val="en-US"/>
        </w:rPr>
        <w:t xml:space="preserve"> – compound the issue. This</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will</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surely</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figure</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prominently</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in</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the</w:t>
      </w:r>
      <w:r w:rsidR="005B225F" w:rsidRPr="004E7919">
        <w:rPr>
          <w:rFonts w:ascii="Times New Roman" w:hAnsi="Times New Roman" w:cs="Times New Roman"/>
          <w:sz w:val="28"/>
          <w:szCs w:val="28"/>
          <w:lang w:val="en-US"/>
        </w:rPr>
        <w:t xml:space="preserve"> </w:t>
      </w:r>
      <w:r w:rsidR="005B225F" w:rsidRPr="00635C05">
        <w:rPr>
          <w:rFonts w:ascii="Times New Roman" w:hAnsi="Times New Roman" w:cs="Times New Roman"/>
          <w:sz w:val="28"/>
          <w:szCs w:val="28"/>
          <w:lang w:val="en-US"/>
        </w:rPr>
        <w:t>future</w:t>
      </w:r>
      <w:r w:rsidR="005B225F" w:rsidRPr="004E7919">
        <w:rPr>
          <w:rFonts w:ascii="Times New Roman" w:hAnsi="Times New Roman" w:cs="Times New Roman"/>
          <w:sz w:val="28"/>
          <w:szCs w:val="28"/>
          <w:lang w:val="en-US"/>
        </w:rPr>
        <w:t>.</w:t>
      </w:r>
    </w:p>
    <w:p w14:paraId="554CF06C" w14:textId="77777777" w:rsidR="00E43B4E" w:rsidRPr="00CE0519" w:rsidRDefault="004E7919" w:rsidP="00F91AAA">
      <w:pPr>
        <w:tabs>
          <w:tab w:val="left" w:pos="567"/>
        </w:tabs>
        <w:spacing w:after="0" w:line="360" w:lineRule="auto"/>
        <w:ind w:firstLine="567"/>
        <w:jc w:val="both"/>
        <w:rPr>
          <w:rFonts w:ascii="Times New Roman" w:hAnsi="Times New Roman" w:cs="Times New Roman"/>
          <w:bCs/>
          <w:sz w:val="28"/>
          <w:szCs w:val="28"/>
          <w:lang w:val="en-US"/>
        </w:rPr>
      </w:pPr>
      <w:r w:rsidRPr="00810BC5">
        <w:rPr>
          <w:rFonts w:ascii="Times New Roman" w:hAnsi="Times New Roman" w:cs="Times New Roman"/>
          <w:sz w:val="28"/>
          <w:szCs w:val="28"/>
          <w:lang w:val="en-US"/>
        </w:rPr>
        <w:t>Looking ahead, it is likely that routine consular work in embassies will diminish. Visa application processing will surely be handled remotely in ‘back-offices’, for cost-efficiency, while visa delivery may be outsourced to specialist enterprises. The use of biometrics in passports, such as digitalized fingerprinting techniques, will also simplify work. On the other hand, consular issues will be complicated with problems of movement of people, taking political overtones. At the same time, the growth in tourism and business will keep consular sections occupie</w:t>
      </w:r>
      <w:r>
        <w:rPr>
          <w:rFonts w:ascii="Times New Roman" w:hAnsi="Times New Roman" w:cs="Times New Roman"/>
          <w:sz w:val="28"/>
          <w:szCs w:val="28"/>
          <w:lang w:val="en-US"/>
        </w:rPr>
        <w:t>d with personal emergency tasks</w:t>
      </w:r>
      <w:r w:rsidRPr="00810BC5">
        <w:rPr>
          <w:rFonts w:ascii="Times New Roman" w:hAnsi="Times New Roman" w:cs="Times New Roman"/>
          <w:sz w:val="28"/>
          <w:szCs w:val="28"/>
          <w:lang w:val="en-US"/>
        </w:rPr>
        <w:t xml:space="preserve"> – leaving this an active arena within the embassy.</w:t>
      </w:r>
      <w:r w:rsidRPr="00810BC5">
        <w:rPr>
          <w:rFonts w:ascii="Times New Roman" w:hAnsi="Times New Roman" w:cs="Times New Roman"/>
          <w:sz w:val="28"/>
          <w:szCs w:val="28"/>
          <w:lang w:val="en-US"/>
        </w:rPr>
        <w:cr/>
      </w:r>
      <w:r>
        <w:rPr>
          <w:rFonts w:ascii="Times New Roman" w:hAnsi="Times New Roman" w:cs="Times New Roman"/>
          <w:sz w:val="28"/>
          <w:szCs w:val="28"/>
          <w:lang w:val="en-US"/>
        </w:rPr>
        <w:tab/>
      </w:r>
      <w:r w:rsidR="000101E3" w:rsidRPr="00357033">
        <w:rPr>
          <w:rFonts w:ascii="Times New Roman" w:hAnsi="Times New Roman" w:cs="Times New Roman"/>
          <w:sz w:val="28"/>
          <w:szCs w:val="28"/>
          <w:lang w:val="en-US"/>
        </w:rPr>
        <w:t xml:space="preserve">Routine commercial work seldom engages the ambassador, be it queries from home exporters looking to new markets, or local businessmen seeking counterpart information. Like some of the routine consular work, this should shift out of the embassy to dedicated back-offices utilizing the Internet, leaving the embassy team to concentrate on promotion and problem solving. We have already considered the ambassador’s involvement in trade and investment mobilization. Business disputes may involve the ambassador when either an issue is complex and involves important enterprises, or if a business problem casts a large shadow on the economic relationship. A proactive stance by the embassy at the initial stage of a problem can sometimes push business parties to actively negotiate a solution, but if </w:t>
      </w:r>
      <w:r w:rsidR="000101E3" w:rsidRPr="00357033">
        <w:rPr>
          <w:rFonts w:ascii="Times New Roman" w:hAnsi="Times New Roman" w:cs="Times New Roman"/>
          <w:sz w:val="28"/>
          <w:szCs w:val="28"/>
          <w:lang w:val="en-US"/>
        </w:rPr>
        <w:lastRenderedPageBreak/>
        <w:t>the ‘good offices’ stage has passed, and disputing parties are entrenched in set positions, it is often best to leave the issue to the arbitration or legal process.</w:t>
      </w:r>
    </w:p>
    <w:p w14:paraId="03B05194" w14:textId="77777777" w:rsidR="00E43B4E" w:rsidRDefault="000101E3" w:rsidP="00F91AAA">
      <w:pPr>
        <w:tabs>
          <w:tab w:val="left" w:pos="567"/>
        </w:tabs>
        <w:spacing w:after="0" w:line="360" w:lineRule="auto"/>
        <w:ind w:firstLine="567"/>
        <w:jc w:val="both"/>
        <w:rPr>
          <w:rFonts w:ascii="Times New Roman" w:hAnsi="Times New Roman" w:cs="Times New Roman"/>
          <w:bCs/>
          <w:sz w:val="28"/>
          <w:szCs w:val="28"/>
          <w:lang w:val="en-US"/>
        </w:rPr>
      </w:pPr>
      <w:r w:rsidRPr="00156E59">
        <w:rPr>
          <w:rFonts w:ascii="Times New Roman" w:hAnsi="Times New Roman" w:cs="Times New Roman"/>
          <w:sz w:val="28"/>
          <w:szCs w:val="28"/>
          <w:lang w:val="en-US"/>
        </w:rPr>
        <w:t>In the Internet age, the well designed webpage and portal are the most efficient medium for public outreach, giving basic information on the home country. Economic diplomacy is advanced via the commercial and market notes that the embassy posts there, plus the home contacts and hyperlinks. E-commerce is best handled from centralized home locations, and the embassy has a secondary role here. But the alert ambassador who is aware of technology can convey home timely information on new methods, such as ‘virtual trade shows’ and other marketing devices. The ambassador needs</w:t>
      </w:r>
      <w:r w:rsidRPr="004A5C00">
        <w:rPr>
          <w:rFonts w:ascii="Times New Roman" w:hAnsi="Times New Roman" w:cs="Times New Roman"/>
          <w:sz w:val="28"/>
          <w:szCs w:val="28"/>
          <w:lang w:val="en-US"/>
        </w:rPr>
        <w:t xml:space="preserve"> to keep an eye on the good operation of Internet-based public diplomacy outreach. Prompt responses to queries from local</w:t>
      </w:r>
      <w:r w:rsidRPr="00FF1910">
        <w:rPr>
          <w:rFonts w:ascii="Times New Roman" w:hAnsi="Times New Roman" w:cs="Times New Roman"/>
          <w:sz w:val="28"/>
          <w:szCs w:val="28"/>
          <w:lang w:val="en-US"/>
        </w:rPr>
        <w:t xml:space="preserve"> </w:t>
      </w:r>
      <w:r w:rsidRPr="004A5C00">
        <w:rPr>
          <w:rFonts w:ascii="Times New Roman" w:hAnsi="Times New Roman" w:cs="Times New Roman"/>
          <w:sz w:val="28"/>
          <w:szCs w:val="28"/>
          <w:lang w:val="en-US"/>
        </w:rPr>
        <w:t>students, potential tourists and others serve as building blocks</w:t>
      </w:r>
      <w:r w:rsidRPr="00FF1910">
        <w:rPr>
          <w:rFonts w:ascii="Times New Roman" w:hAnsi="Times New Roman" w:cs="Times New Roman"/>
          <w:sz w:val="28"/>
          <w:szCs w:val="28"/>
          <w:lang w:val="en-US"/>
        </w:rPr>
        <w:t xml:space="preserve"> </w:t>
      </w:r>
      <w:r w:rsidRPr="004A5C00">
        <w:rPr>
          <w:rFonts w:ascii="Times New Roman" w:hAnsi="Times New Roman" w:cs="Times New Roman"/>
          <w:sz w:val="28"/>
          <w:szCs w:val="28"/>
          <w:lang w:val="en-US"/>
        </w:rPr>
        <w:t>towards good image creation, for the mission and for the country,</w:t>
      </w:r>
      <w:r w:rsidRPr="00FF1910">
        <w:rPr>
          <w:rFonts w:ascii="Times New Roman" w:hAnsi="Times New Roman" w:cs="Times New Roman"/>
          <w:sz w:val="28"/>
          <w:szCs w:val="28"/>
          <w:lang w:val="en-US"/>
        </w:rPr>
        <w:t xml:space="preserve"> </w:t>
      </w:r>
      <w:r w:rsidRPr="004A5C00">
        <w:rPr>
          <w:rFonts w:ascii="Times New Roman" w:hAnsi="Times New Roman" w:cs="Times New Roman"/>
          <w:sz w:val="28"/>
          <w:szCs w:val="28"/>
          <w:lang w:val="en-US"/>
        </w:rPr>
        <w:t>and therefore merit his personal attention.</w:t>
      </w:r>
      <w:r w:rsidRPr="004A5C00">
        <w:rPr>
          <w:rFonts w:ascii="Times New Roman" w:hAnsi="Times New Roman" w:cs="Times New Roman"/>
          <w:sz w:val="28"/>
          <w:szCs w:val="28"/>
          <w:lang w:val="en-US"/>
        </w:rPr>
        <w:cr/>
      </w:r>
      <w:r>
        <w:rPr>
          <w:rFonts w:ascii="Times New Roman" w:hAnsi="Times New Roman" w:cs="Times New Roman"/>
          <w:sz w:val="28"/>
          <w:szCs w:val="28"/>
          <w:lang w:val="en-US"/>
        </w:rPr>
        <w:tab/>
      </w:r>
      <w:r w:rsidRPr="00FF1910">
        <w:rPr>
          <w:rFonts w:ascii="Times New Roman" w:hAnsi="Times New Roman" w:cs="Times New Roman"/>
          <w:sz w:val="28"/>
          <w:szCs w:val="28"/>
          <w:lang w:val="en-US"/>
        </w:rPr>
        <w:t>Overall, the service function demands the ambassador’s policy</w:t>
      </w:r>
      <w:r w:rsidRPr="002A4546">
        <w:rPr>
          <w:rFonts w:ascii="Times New Roman" w:hAnsi="Times New Roman" w:cs="Times New Roman"/>
          <w:sz w:val="28"/>
          <w:szCs w:val="28"/>
          <w:lang w:val="en-US"/>
        </w:rPr>
        <w:t xml:space="preserve"> </w:t>
      </w:r>
      <w:r w:rsidRPr="00FF1910">
        <w:rPr>
          <w:rFonts w:ascii="Times New Roman" w:hAnsi="Times New Roman" w:cs="Times New Roman"/>
          <w:sz w:val="28"/>
          <w:szCs w:val="28"/>
          <w:lang w:val="en-US"/>
        </w:rPr>
        <w:t>direction. Treating with sensitivity and a problem-solving attitude</w:t>
      </w:r>
      <w:r w:rsidRPr="002A4546">
        <w:rPr>
          <w:rFonts w:ascii="Times New Roman" w:hAnsi="Times New Roman" w:cs="Times New Roman"/>
          <w:sz w:val="28"/>
          <w:szCs w:val="28"/>
          <w:lang w:val="en-US"/>
        </w:rPr>
        <w:t xml:space="preserve"> </w:t>
      </w:r>
      <w:r w:rsidRPr="00FF1910">
        <w:rPr>
          <w:rFonts w:ascii="Times New Roman" w:hAnsi="Times New Roman" w:cs="Times New Roman"/>
          <w:sz w:val="28"/>
          <w:szCs w:val="28"/>
          <w:lang w:val="en-US"/>
        </w:rPr>
        <w:t>the general public that approaches the embassy is a method of</w:t>
      </w:r>
      <w:r w:rsidRPr="002A4546">
        <w:rPr>
          <w:rFonts w:ascii="Times New Roman" w:hAnsi="Times New Roman" w:cs="Times New Roman"/>
          <w:sz w:val="28"/>
          <w:szCs w:val="28"/>
          <w:lang w:val="en-US"/>
        </w:rPr>
        <w:t xml:space="preserve"> </w:t>
      </w:r>
      <w:r w:rsidRPr="00FF1910">
        <w:rPr>
          <w:rFonts w:ascii="Times New Roman" w:hAnsi="Times New Roman" w:cs="Times New Roman"/>
          <w:sz w:val="28"/>
          <w:szCs w:val="28"/>
          <w:lang w:val="en-US"/>
        </w:rPr>
        <w:t>‘customer satisfaction’, and good basic diplomacy.</w:t>
      </w:r>
    </w:p>
    <w:p w14:paraId="1E365549" w14:textId="77777777" w:rsidR="000101E3" w:rsidRDefault="000101E3" w:rsidP="00F91AAA">
      <w:pPr>
        <w:tabs>
          <w:tab w:val="left" w:pos="567"/>
        </w:tabs>
        <w:spacing w:after="0" w:line="360" w:lineRule="auto"/>
        <w:ind w:firstLine="567"/>
        <w:jc w:val="both"/>
        <w:rPr>
          <w:rFonts w:ascii="Times New Roman" w:hAnsi="Times New Roman" w:cs="Times New Roman"/>
          <w:bCs/>
          <w:sz w:val="28"/>
          <w:szCs w:val="28"/>
          <w:lang w:val="en-US"/>
        </w:rPr>
      </w:pPr>
    </w:p>
    <w:p w14:paraId="2572A60A" w14:textId="77777777" w:rsidR="003232F3" w:rsidRPr="007808FC" w:rsidRDefault="003232F3" w:rsidP="003232F3">
      <w:pPr>
        <w:pStyle w:val="ac"/>
        <w:spacing w:before="0" w:beforeAutospacing="0" w:after="0" w:afterAutospacing="0" w:line="360" w:lineRule="auto"/>
        <w:jc w:val="center"/>
        <w:rPr>
          <w:lang w:val="en-US"/>
        </w:rPr>
      </w:pPr>
      <w:r>
        <w:rPr>
          <w:b/>
          <w:bCs/>
          <w:sz w:val="28"/>
          <w:szCs w:val="28"/>
          <w:lang w:val="en-US"/>
        </w:rPr>
        <w:t>Workshop questions</w:t>
      </w:r>
      <w:r w:rsidRPr="007808FC">
        <w:rPr>
          <w:b/>
          <w:bCs/>
          <w:sz w:val="28"/>
          <w:szCs w:val="28"/>
          <w:lang w:val="en-US"/>
        </w:rPr>
        <w:t xml:space="preserve">. </w:t>
      </w:r>
      <w:r w:rsidRPr="001E429E">
        <w:rPr>
          <w:b/>
          <w:sz w:val="28"/>
          <w:szCs w:val="28"/>
          <w:lang w:val="en-US"/>
        </w:rPr>
        <w:t xml:space="preserve">Topic: </w:t>
      </w:r>
      <w:r w:rsidRPr="005F10E2">
        <w:rPr>
          <w:b/>
          <w:sz w:val="28"/>
          <w:szCs w:val="28"/>
          <w:lang w:val="en-US"/>
        </w:rPr>
        <w:t>General content of the ambassador's work</w:t>
      </w:r>
    </w:p>
    <w:p w14:paraId="3A58A347" w14:textId="77777777" w:rsidR="003232F3" w:rsidRPr="00DA2F24" w:rsidRDefault="003232F3" w:rsidP="003232F3">
      <w:pPr>
        <w:pStyle w:val="ac"/>
        <w:spacing w:before="0" w:beforeAutospacing="0" w:after="0" w:afterAutospacing="0" w:line="360" w:lineRule="auto"/>
        <w:jc w:val="both"/>
        <w:rPr>
          <w:sz w:val="28"/>
          <w:szCs w:val="28"/>
          <w:lang w:val="en-US"/>
        </w:rPr>
      </w:pPr>
      <w:r w:rsidRPr="00DA2F24">
        <w:rPr>
          <w:b/>
          <w:bCs/>
          <w:sz w:val="28"/>
          <w:szCs w:val="28"/>
          <w:lang w:val="en-US"/>
        </w:rPr>
        <w:t>1. </w:t>
      </w:r>
      <w:r w:rsidRPr="00DA2F24">
        <w:rPr>
          <w:sz w:val="28"/>
          <w:szCs w:val="28"/>
          <w:lang w:val="en-US"/>
        </w:rPr>
        <w:t>How does the ambassador analyze the current situation in the host country?</w:t>
      </w:r>
    </w:p>
    <w:p w14:paraId="757CA5DE" w14:textId="77777777" w:rsidR="003232F3" w:rsidRPr="00DA2F24" w:rsidRDefault="003232F3" w:rsidP="003232F3">
      <w:pPr>
        <w:pStyle w:val="ac"/>
        <w:spacing w:before="0" w:beforeAutospacing="0" w:after="0" w:afterAutospacing="0" w:line="360" w:lineRule="auto"/>
        <w:jc w:val="both"/>
        <w:rPr>
          <w:sz w:val="28"/>
          <w:szCs w:val="28"/>
          <w:lang w:val="en-US"/>
        </w:rPr>
      </w:pPr>
      <w:r w:rsidRPr="00DA2F24">
        <w:rPr>
          <w:sz w:val="28"/>
          <w:szCs w:val="28"/>
          <w:lang w:val="en-US"/>
        </w:rPr>
        <w:t>2. How does the ambassador use encrypted messages?</w:t>
      </w:r>
    </w:p>
    <w:p w14:paraId="49F43600" w14:textId="77777777" w:rsidR="003232F3" w:rsidRPr="00DA2F24" w:rsidRDefault="003232F3" w:rsidP="003232F3">
      <w:pPr>
        <w:pStyle w:val="ac"/>
        <w:spacing w:before="0" w:beforeAutospacing="0" w:after="0" w:afterAutospacing="0" w:line="360" w:lineRule="auto"/>
        <w:jc w:val="both"/>
        <w:rPr>
          <w:sz w:val="28"/>
          <w:szCs w:val="28"/>
          <w:lang w:val="en-US"/>
        </w:rPr>
      </w:pPr>
      <w:r w:rsidRPr="00DA2F24">
        <w:rPr>
          <w:sz w:val="28"/>
          <w:szCs w:val="28"/>
          <w:lang w:val="en-US"/>
        </w:rPr>
        <w:t>3. Less urgent channels for reporting an ambassador.</w:t>
      </w:r>
    </w:p>
    <w:p w14:paraId="38C87DAF" w14:textId="77777777" w:rsidR="003232F3" w:rsidRPr="00DA2F24" w:rsidRDefault="003232F3" w:rsidP="003232F3">
      <w:pPr>
        <w:pStyle w:val="ac"/>
        <w:spacing w:before="0" w:beforeAutospacing="0" w:after="0" w:afterAutospacing="0" w:line="360" w:lineRule="auto"/>
        <w:jc w:val="both"/>
        <w:rPr>
          <w:sz w:val="28"/>
          <w:szCs w:val="28"/>
          <w:lang w:val="en-US"/>
        </w:rPr>
      </w:pPr>
      <w:r w:rsidRPr="00DA2F24">
        <w:rPr>
          <w:sz w:val="28"/>
          <w:szCs w:val="28"/>
          <w:lang w:val="en-US"/>
        </w:rPr>
        <w:t>4. Day-to-day tactical management of the overarching relationship in the assignment country.</w:t>
      </w:r>
    </w:p>
    <w:p w14:paraId="7E8A7AB0" w14:textId="77777777" w:rsidR="003232F3" w:rsidRPr="00DA2F24" w:rsidRDefault="003232F3" w:rsidP="003232F3">
      <w:pPr>
        <w:pStyle w:val="ac"/>
        <w:spacing w:before="0" w:beforeAutospacing="0" w:after="0" w:afterAutospacing="0" w:line="360" w:lineRule="auto"/>
        <w:jc w:val="both"/>
        <w:rPr>
          <w:sz w:val="28"/>
          <w:szCs w:val="28"/>
          <w:lang w:val="en-US"/>
        </w:rPr>
      </w:pPr>
      <w:r w:rsidRPr="00DA2F24">
        <w:rPr>
          <w:sz w:val="28"/>
          <w:szCs w:val="28"/>
          <w:lang w:val="en-US"/>
        </w:rPr>
        <w:t>5. Fulfilling the performance objectives set by the foreign ministry.</w:t>
      </w:r>
    </w:p>
    <w:p w14:paraId="2191A328" w14:textId="77777777" w:rsidR="003232F3" w:rsidRPr="00DA2F24" w:rsidRDefault="003232F3" w:rsidP="003232F3">
      <w:pPr>
        <w:pStyle w:val="a7"/>
        <w:shd w:val="clear" w:color="auto" w:fill="FFFFFF"/>
        <w:spacing w:after="0" w:line="360" w:lineRule="auto"/>
        <w:ind w:left="0"/>
        <w:jc w:val="both"/>
        <w:textAlignment w:val="baseline"/>
        <w:outlineLvl w:val="0"/>
        <w:rPr>
          <w:rFonts w:ascii="Times New Roman" w:eastAsia="Times New Roman" w:hAnsi="Times New Roman" w:cs="Times New Roman"/>
          <w:sz w:val="28"/>
          <w:szCs w:val="28"/>
          <w:lang w:val="en-US"/>
        </w:rPr>
      </w:pPr>
    </w:p>
    <w:p w14:paraId="6B2CFAB0" w14:textId="77777777" w:rsidR="00D02D08" w:rsidRDefault="00D02D08" w:rsidP="00D02D08">
      <w:pPr>
        <w:tabs>
          <w:tab w:val="left" w:pos="567"/>
        </w:tabs>
        <w:spacing w:after="0" w:line="360" w:lineRule="auto"/>
        <w:jc w:val="center"/>
        <w:rPr>
          <w:rFonts w:ascii="Times New Roman" w:hAnsi="Times New Roman" w:cs="Times New Roman"/>
          <w:sz w:val="28"/>
          <w:szCs w:val="28"/>
          <w:lang w:val="en-US"/>
        </w:rPr>
      </w:pPr>
    </w:p>
    <w:p w14:paraId="379A24E1" w14:textId="77777777" w:rsidR="00D02D08" w:rsidRDefault="00D02D08" w:rsidP="00D02D08">
      <w:pPr>
        <w:tabs>
          <w:tab w:val="left" w:pos="567"/>
        </w:tabs>
        <w:spacing w:after="0" w:line="360" w:lineRule="auto"/>
        <w:jc w:val="center"/>
        <w:rPr>
          <w:rFonts w:ascii="Times New Roman" w:hAnsi="Times New Roman" w:cs="Times New Roman"/>
          <w:sz w:val="28"/>
          <w:szCs w:val="28"/>
          <w:lang w:val="en-US"/>
        </w:rPr>
      </w:pPr>
    </w:p>
    <w:p w14:paraId="2F8597CB" w14:textId="77777777" w:rsidR="00D02D08" w:rsidRDefault="00D02D08" w:rsidP="00D02D08">
      <w:pPr>
        <w:tabs>
          <w:tab w:val="left" w:pos="567"/>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lastRenderedPageBreak/>
        <w:t>L</w:t>
      </w:r>
      <w:r>
        <w:rPr>
          <w:rFonts w:ascii="Times New Roman" w:hAnsi="Times New Roman" w:cs="Times New Roman"/>
          <w:sz w:val="28"/>
          <w:szCs w:val="28"/>
          <w:lang w:val="uk-UA"/>
        </w:rPr>
        <w:t>iterature</w:t>
      </w:r>
    </w:p>
    <w:p w14:paraId="331D083C" w14:textId="77777777" w:rsidR="00D02D08" w:rsidRPr="00D02D08" w:rsidRDefault="00D02D08" w:rsidP="00D02D08">
      <w:pPr>
        <w:shd w:val="clear" w:color="auto" w:fill="FFFFFF"/>
        <w:spacing w:after="0" w:line="264" w:lineRule="atLeast"/>
        <w:jc w:val="both"/>
        <w:textAlignment w:val="baseline"/>
        <w:outlineLvl w:val="0"/>
        <w:rPr>
          <w:rFonts w:ascii="Times New Roman" w:hAnsi="Times New Roman" w:cs="Times New Roman"/>
          <w:sz w:val="28"/>
          <w:szCs w:val="28"/>
          <w:lang w:val="en-US"/>
        </w:rPr>
      </w:pPr>
      <w:bookmarkStart w:id="78" w:name="_Toc87636463"/>
      <w:r w:rsidRPr="00D02D08">
        <w:rPr>
          <w:rFonts w:ascii="Times New Roman" w:hAnsi="Times New Roman" w:cs="Times New Roman"/>
          <w:sz w:val="28"/>
          <w:szCs w:val="28"/>
          <w:lang w:val="en-US"/>
        </w:rPr>
        <w:t xml:space="preserve">1. Diplomacy: Meaning, Nature, Functions and Role in Crisis Management. (2021). </w:t>
      </w:r>
      <w:hyperlink r:id="rId37" w:history="1">
        <w:r w:rsidRPr="00BB5580">
          <w:rPr>
            <w:rFonts w:ascii="Times New Roman" w:hAnsi="Times New Roman" w:cs="Times New Roman"/>
            <w:sz w:val="28"/>
            <w:szCs w:val="28"/>
            <w:lang w:val="en-US"/>
          </w:rPr>
          <w:t>https://www.yourarticlelibrary.com/international-politics/diplomacy-meaning-nature-functions-and-role-in-crisis-management/48491</w:t>
        </w:r>
        <w:bookmarkEnd w:id="78"/>
      </w:hyperlink>
    </w:p>
    <w:p w14:paraId="7BD1B631" w14:textId="77777777" w:rsidR="00D02D08" w:rsidRPr="00D02D08" w:rsidRDefault="00D02D08" w:rsidP="00D02D08">
      <w:pPr>
        <w:pStyle w:val="1"/>
        <w:shd w:val="clear" w:color="auto" w:fill="FFFFFF"/>
        <w:spacing w:before="0" w:after="0"/>
        <w:jc w:val="both"/>
        <w:rPr>
          <w:rFonts w:ascii="Times New Roman" w:hAnsi="Times New Roman" w:cs="Times New Roman"/>
          <w:caps w:val="0"/>
          <w:color w:val="auto"/>
          <w:spacing w:val="0"/>
          <w:lang w:val="en-US"/>
        </w:rPr>
      </w:pPr>
      <w:bookmarkStart w:id="79" w:name="_Toc87636464"/>
      <w:r w:rsidRPr="00D02D08">
        <w:rPr>
          <w:rFonts w:ascii="Times New Roman" w:hAnsi="Times New Roman" w:cs="Times New Roman"/>
          <w:caps w:val="0"/>
          <w:color w:val="auto"/>
          <w:spacing w:val="0"/>
          <w:lang w:val="en-US"/>
        </w:rPr>
        <w:t xml:space="preserve">2. Diplomacy (2021). Britannica. </w:t>
      </w:r>
      <w:hyperlink r:id="rId38" w:history="1">
        <w:r w:rsidRPr="00BB5580">
          <w:rPr>
            <w:rFonts w:ascii="Times New Roman" w:hAnsi="Times New Roman" w:cs="Times New Roman"/>
            <w:caps w:val="0"/>
            <w:color w:val="auto"/>
            <w:spacing w:val="0"/>
            <w:lang w:val="en-US"/>
          </w:rPr>
          <w:t>https://www.britannica.com/topic/diplomacy</w:t>
        </w:r>
        <w:bookmarkEnd w:id="79"/>
      </w:hyperlink>
    </w:p>
    <w:p w14:paraId="3747722F" w14:textId="77777777" w:rsidR="00D02D08" w:rsidRPr="00D02D08" w:rsidRDefault="00D02D08" w:rsidP="00D02D08">
      <w:pPr>
        <w:pStyle w:val="1"/>
        <w:shd w:val="clear" w:color="auto" w:fill="FFFFFF"/>
        <w:spacing w:before="0" w:after="0"/>
        <w:jc w:val="both"/>
        <w:rPr>
          <w:rFonts w:ascii="Times New Roman" w:hAnsi="Times New Roman" w:cs="Times New Roman"/>
          <w:caps w:val="0"/>
          <w:color w:val="auto"/>
          <w:spacing w:val="0"/>
          <w:lang w:val="en-US"/>
        </w:rPr>
      </w:pPr>
      <w:bookmarkStart w:id="80" w:name="_Toc87636465"/>
      <w:r w:rsidRPr="00D02D08">
        <w:rPr>
          <w:rFonts w:ascii="Times New Roman" w:hAnsi="Times New Roman" w:cs="Times New Roman"/>
          <w:caps w:val="0"/>
          <w:color w:val="auto"/>
          <w:spacing w:val="0"/>
          <w:lang w:val="en-US"/>
        </w:rPr>
        <w:t xml:space="preserve">3. Changes in the Diplomatic Function and Their Impact on International Negotiations. (2021). </w:t>
      </w:r>
      <w:hyperlink r:id="rId39" w:history="1">
        <w:r w:rsidRPr="00BB5580">
          <w:rPr>
            <w:rFonts w:ascii="Times New Roman" w:hAnsi="Times New Roman" w:cs="Times New Roman"/>
            <w:caps w:val="0"/>
            <w:color w:val="auto"/>
            <w:spacing w:val="0"/>
            <w:lang w:val="en-US"/>
          </w:rPr>
          <w:t>https://www.pin-negotiation.org/userfiles/images/pinpoints/PP26.pdf</w:t>
        </w:r>
        <w:bookmarkEnd w:id="80"/>
      </w:hyperlink>
    </w:p>
    <w:p w14:paraId="4AF43CA1" w14:textId="77777777" w:rsidR="00D02D08" w:rsidRPr="00D02D08" w:rsidRDefault="00D02D08" w:rsidP="00D02D08">
      <w:pPr>
        <w:pStyle w:val="1"/>
        <w:shd w:val="clear" w:color="auto" w:fill="FFFFFF"/>
        <w:spacing w:before="0" w:after="0"/>
        <w:jc w:val="both"/>
        <w:rPr>
          <w:rFonts w:ascii="Times New Roman" w:hAnsi="Times New Roman" w:cs="Times New Roman"/>
          <w:caps w:val="0"/>
          <w:color w:val="auto"/>
          <w:spacing w:val="0"/>
          <w:lang w:val="en-US"/>
        </w:rPr>
      </w:pPr>
      <w:bookmarkStart w:id="81" w:name="_Toc87636466"/>
      <w:r w:rsidRPr="00D02D08">
        <w:rPr>
          <w:rFonts w:ascii="Times New Roman" w:hAnsi="Times New Roman" w:cs="Times New Roman"/>
          <w:caps w:val="0"/>
          <w:color w:val="auto"/>
          <w:spacing w:val="0"/>
          <w:lang w:val="en-US"/>
        </w:rPr>
        <w:t>4. Alessandro Figus. (2018). Introduction to diplomatic Sciences (handbook and glossary).</w:t>
      </w:r>
      <w:bookmarkEnd w:id="81"/>
    </w:p>
    <w:p w14:paraId="16C6D83D" w14:textId="77777777" w:rsidR="00D02D08" w:rsidRPr="00D02D08" w:rsidRDefault="00D02D08" w:rsidP="00D02D08">
      <w:pPr>
        <w:shd w:val="clear" w:color="auto" w:fill="FFFFFF"/>
        <w:spacing w:after="0" w:line="264" w:lineRule="atLeast"/>
        <w:jc w:val="both"/>
        <w:textAlignment w:val="baseline"/>
        <w:outlineLvl w:val="0"/>
        <w:rPr>
          <w:rFonts w:ascii="Times New Roman" w:hAnsi="Times New Roman" w:cs="Times New Roman"/>
          <w:sz w:val="28"/>
          <w:szCs w:val="28"/>
          <w:lang w:val="en-US"/>
        </w:rPr>
      </w:pPr>
      <w:bookmarkStart w:id="82" w:name="_Toc87636467"/>
      <w:r w:rsidRPr="00D02D08">
        <w:rPr>
          <w:rFonts w:ascii="Times New Roman" w:hAnsi="Times New Roman" w:cs="Times New Roman"/>
          <w:sz w:val="28"/>
          <w:szCs w:val="28"/>
          <w:lang w:val="en-US"/>
        </w:rPr>
        <w:t xml:space="preserve">Geopolitical, Social Security and Freedom Journal, Volume 1 Issue 1. </w:t>
      </w:r>
      <w:hyperlink r:id="rId40" w:history="1">
        <w:r w:rsidRPr="00BB5580">
          <w:rPr>
            <w:rFonts w:ascii="Times New Roman" w:hAnsi="Times New Roman" w:cs="Times New Roman"/>
            <w:sz w:val="28"/>
            <w:szCs w:val="28"/>
            <w:lang w:val="en-US"/>
          </w:rPr>
          <w:t>file:///C:/Users/admin/Downloads/[25873326%20-%20Geopolitical,%20Social%20Security%20and%20Freedom%20Journal]%20Introduction%20to%20diplomatic%20Sciences%20(handbook%20and%20glossary)..pdf</w:t>
        </w:r>
        <w:bookmarkEnd w:id="82"/>
      </w:hyperlink>
    </w:p>
    <w:p w14:paraId="65625747" w14:textId="77777777" w:rsidR="00D02D08" w:rsidRPr="00BB5580" w:rsidRDefault="00D02D08" w:rsidP="00D02D08">
      <w:pPr>
        <w:shd w:val="clear" w:color="auto" w:fill="FFFFFF"/>
        <w:spacing w:after="0" w:line="264" w:lineRule="atLeast"/>
        <w:jc w:val="both"/>
        <w:textAlignment w:val="baseline"/>
        <w:outlineLvl w:val="0"/>
        <w:rPr>
          <w:rFonts w:ascii="Times New Roman" w:hAnsi="Times New Roman" w:cs="Times New Roman"/>
          <w:sz w:val="28"/>
          <w:szCs w:val="28"/>
          <w:lang w:val="en-US"/>
        </w:rPr>
      </w:pPr>
      <w:bookmarkStart w:id="83" w:name="_Toc87636468"/>
      <w:r w:rsidRPr="00D02D08">
        <w:rPr>
          <w:rFonts w:ascii="Times New Roman" w:hAnsi="Times New Roman" w:cs="Times New Roman"/>
          <w:sz w:val="28"/>
          <w:szCs w:val="28"/>
          <w:lang w:val="en-US"/>
        </w:rPr>
        <w:t xml:space="preserve">5. Metin AKSOY, Ahmet Servet ÇİÇEK. (2018). Redefining diplomacy in the 21st century &amp; examining the characteristics of an ideal diplomat. MANAS Journal of Social Studies. Vol. 7 No. 3. </w:t>
      </w:r>
      <w:hyperlink r:id="rId41" w:history="1">
        <w:r w:rsidRPr="00BB5580">
          <w:rPr>
            <w:rFonts w:ascii="Times New Roman" w:hAnsi="Times New Roman" w:cs="Times New Roman"/>
            <w:sz w:val="28"/>
            <w:szCs w:val="28"/>
            <w:lang w:val="en-US"/>
          </w:rPr>
          <w:t>https://dergipark.org.tr/tr/download/article-file/638817</w:t>
        </w:r>
        <w:bookmarkEnd w:id="83"/>
      </w:hyperlink>
    </w:p>
    <w:p w14:paraId="08BB24B3" w14:textId="77777777" w:rsidR="00D02D08" w:rsidRPr="00D02D08" w:rsidRDefault="00D02D08" w:rsidP="00D02D08">
      <w:pPr>
        <w:spacing w:after="0" w:line="240" w:lineRule="auto"/>
        <w:jc w:val="both"/>
        <w:rPr>
          <w:rFonts w:ascii="Times New Roman" w:hAnsi="Times New Roman" w:cs="Times New Roman"/>
          <w:sz w:val="28"/>
          <w:szCs w:val="28"/>
          <w:lang w:val="en-US"/>
        </w:rPr>
      </w:pPr>
      <w:r w:rsidRPr="00D02D08">
        <w:rPr>
          <w:rFonts w:ascii="Times New Roman" w:hAnsi="Times New Roman" w:cs="Times New Roman"/>
          <w:sz w:val="28"/>
          <w:szCs w:val="28"/>
          <w:lang w:val="en-US"/>
        </w:rPr>
        <w:t xml:space="preserve">6. Article 7. The main functions of the diplomatic service bodies. LAW OF UKRAINE </w:t>
      </w:r>
    </w:p>
    <w:p w14:paraId="0E7B9BB5" w14:textId="77777777" w:rsidR="00D02D08" w:rsidRDefault="00D02D08" w:rsidP="00D02D08">
      <w:pPr>
        <w:spacing w:after="0" w:line="240" w:lineRule="auto"/>
        <w:jc w:val="both"/>
        <w:rPr>
          <w:rFonts w:ascii="Times New Roman" w:eastAsia="Times New Roman" w:hAnsi="Times New Roman"/>
          <w:sz w:val="28"/>
          <w:szCs w:val="28"/>
          <w:shd w:val="clear" w:color="auto" w:fill="FFFFFF"/>
          <w:lang w:val="en-US"/>
        </w:rPr>
      </w:pPr>
      <w:r w:rsidRPr="00D02D08">
        <w:rPr>
          <w:rFonts w:ascii="Times New Roman" w:hAnsi="Times New Roman" w:cs="Times New Roman"/>
          <w:sz w:val="28"/>
          <w:szCs w:val="28"/>
          <w:lang w:val="en-US"/>
        </w:rPr>
        <w:t xml:space="preserve">On Diplomatic Service. </w:t>
      </w:r>
      <w:hyperlink r:id="rId42" w:history="1">
        <w:r w:rsidRPr="00BB5580">
          <w:rPr>
            <w:rFonts w:ascii="Times New Roman" w:hAnsi="Times New Roman" w:cs="Times New Roman"/>
            <w:sz w:val="28"/>
            <w:szCs w:val="28"/>
            <w:lang w:val="en-US"/>
          </w:rPr>
          <w:t>http://old.mfa.gov.ua/en/about-mfa/mfa-dipl-service-law</w:t>
        </w:r>
      </w:hyperlink>
    </w:p>
    <w:p w14:paraId="37111677" w14:textId="77777777" w:rsidR="00D02D08" w:rsidRPr="00440149" w:rsidRDefault="00D02D08" w:rsidP="00D02D08">
      <w:pPr>
        <w:spacing w:after="0" w:line="240" w:lineRule="auto"/>
        <w:jc w:val="both"/>
        <w:rPr>
          <w:rFonts w:ascii="Times New Roman" w:eastAsia="Times New Roman" w:hAnsi="Times New Roman"/>
          <w:sz w:val="28"/>
          <w:szCs w:val="28"/>
          <w:shd w:val="clear" w:color="auto" w:fill="FFFFFF"/>
          <w:lang w:val="en-US"/>
        </w:rPr>
      </w:pPr>
    </w:p>
    <w:p w14:paraId="2597B769" w14:textId="77777777" w:rsidR="00572F98" w:rsidRDefault="00572F98" w:rsidP="00D02D08">
      <w:pPr>
        <w:spacing w:after="0"/>
        <w:rPr>
          <w:lang w:val="en-US"/>
        </w:rPr>
      </w:pPr>
      <w:r>
        <w:rPr>
          <w:lang w:val="en-US"/>
        </w:rPr>
        <w:br w:type="page"/>
      </w:r>
    </w:p>
    <w:p w14:paraId="48640B5D" w14:textId="77777777" w:rsidR="00AD6728" w:rsidRDefault="00F63553" w:rsidP="00572F98">
      <w:pPr>
        <w:pStyle w:val="ad"/>
        <w:outlineLvl w:val="0"/>
        <w:rPr>
          <w:shd w:val="clear" w:color="auto" w:fill="FFFFFF"/>
          <w:lang w:val="en-US"/>
        </w:rPr>
      </w:pPr>
      <w:bookmarkStart w:id="84" w:name="_Toc87636469"/>
      <w:r>
        <w:rPr>
          <w:lang w:val="en-US"/>
        </w:rPr>
        <w:lastRenderedPageBreak/>
        <w:t>THEME 8</w:t>
      </w:r>
      <w:r w:rsidRPr="00546DA4">
        <w:rPr>
          <w:lang w:val="en-US"/>
        </w:rPr>
        <w:t xml:space="preserve">: </w:t>
      </w:r>
      <w:r w:rsidR="001F07AB" w:rsidRPr="001F07AB">
        <w:rPr>
          <w:shd w:val="clear" w:color="auto" w:fill="FFFFFF"/>
          <w:lang w:val="en-US"/>
        </w:rPr>
        <w:t>Multilateral diplomacy and its features</w:t>
      </w:r>
      <w:bookmarkEnd w:id="84"/>
    </w:p>
    <w:p w14:paraId="4114CEEB" w14:textId="77777777" w:rsidR="00F63553" w:rsidRPr="00087677" w:rsidRDefault="00F63553" w:rsidP="00F63553">
      <w:pPr>
        <w:spacing w:after="0" w:line="360" w:lineRule="auto"/>
        <w:ind w:firstLine="567"/>
        <w:jc w:val="both"/>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en-US"/>
        </w:rPr>
        <w:t xml:space="preserve">1. </w:t>
      </w:r>
      <w:r w:rsidRPr="00087677">
        <w:rPr>
          <w:rFonts w:ascii="Times New Roman" w:hAnsi="Times New Roman" w:cs="Times New Roman"/>
          <w:sz w:val="28"/>
          <w:szCs w:val="28"/>
          <w:lang w:val="uk-UA"/>
        </w:rPr>
        <w:t xml:space="preserve">Multilateral and Bilateral diplomacy: </w:t>
      </w:r>
      <w:r w:rsidRPr="00087677">
        <w:rPr>
          <w:rFonts w:ascii="Times New Roman" w:hAnsi="Times New Roman" w:cs="Times New Roman"/>
          <w:sz w:val="28"/>
          <w:szCs w:val="28"/>
          <w:lang w:val="en-US"/>
        </w:rPr>
        <w:t>s</w:t>
      </w:r>
      <w:r w:rsidRPr="00087677">
        <w:rPr>
          <w:rFonts w:ascii="Times New Roman" w:hAnsi="Times New Roman" w:cs="Times New Roman"/>
          <w:sz w:val="28"/>
          <w:szCs w:val="28"/>
          <w:lang w:val="uk-UA"/>
        </w:rPr>
        <w:t>hort comparative analysis</w:t>
      </w:r>
      <w:r w:rsidRPr="00087677">
        <w:rPr>
          <w:rFonts w:ascii="Times New Roman" w:eastAsia="Times New Roman" w:hAnsi="Times New Roman" w:cs="Times New Roman"/>
          <w:sz w:val="28"/>
          <w:szCs w:val="28"/>
          <w:lang w:val="uk-UA"/>
        </w:rPr>
        <w:t>.</w:t>
      </w:r>
    </w:p>
    <w:p w14:paraId="5652E8EF" w14:textId="77777777" w:rsidR="001376B8" w:rsidRDefault="00F63553" w:rsidP="001376B8">
      <w:pPr>
        <w:spacing w:after="0" w:line="360" w:lineRule="auto"/>
        <w:ind w:firstLine="567"/>
        <w:jc w:val="both"/>
        <w:rPr>
          <w:rFonts w:ascii="Times New Roman" w:eastAsia="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2. </w:t>
      </w:r>
      <w:r w:rsidR="001376B8" w:rsidRPr="00087677">
        <w:rPr>
          <w:rFonts w:ascii="Times New Roman" w:eastAsia="Times New Roman" w:hAnsi="Times New Roman" w:cs="Times New Roman"/>
          <w:sz w:val="28"/>
          <w:szCs w:val="28"/>
          <w:lang w:val="en-US"/>
        </w:rPr>
        <w:t>Form and Substance of multilateral diplomacy</w:t>
      </w:r>
      <w:r w:rsidR="001376B8" w:rsidRPr="00087677">
        <w:rPr>
          <w:rFonts w:ascii="Times New Roman" w:eastAsia="Times New Roman" w:hAnsi="Times New Roman" w:cs="Times New Roman"/>
          <w:sz w:val="28"/>
          <w:szCs w:val="28"/>
          <w:lang w:val="uk-UA"/>
        </w:rPr>
        <w:t>.</w:t>
      </w:r>
      <w:r w:rsidR="001376B8">
        <w:rPr>
          <w:rFonts w:ascii="Times New Roman" w:eastAsia="Times New Roman" w:hAnsi="Times New Roman" w:cs="Times New Roman"/>
          <w:sz w:val="28"/>
          <w:szCs w:val="28"/>
          <w:lang w:val="en-US"/>
        </w:rPr>
        <w:t xml:space="preserve"> </w:t>
      </w:r>
    </w:p>
    <w:p w14:paraId="45BEF151" w14:textId="77777777" w:rsidR="001376B8" w:rsidRPr="000077DC" w:rsidRDefault="00F63553" w:rsidP="001376B8">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3. </w:t>
      </w:r>
      <w:r w:rsidR="00DE5C84">
        <w:rPr>
          <w:rFonts w:ascii="Times New Roman" w:hAnsi="Times New Roman" w:cs="Times New Roman"/>
          <w:sz w:val="28"/>
          <w:szCs w:val="28"/>
          <w:lang w:val="en-US"/>
        </w:rPr>
        <w:t>Methods, Goals, work procedures</w:t>
      </w:r>
      <w:r w:rsidR="001376B8" w:rsidRPr="000077DC">
        <w:rPr>
          <w:rFonts w:ascii="Times New Roman" w:hAnsi="Times New Roman" w:cs="Times New Roman"/>
          <w:sz w:val="28"/>
          <w:szCs w:val="28"/>
          <w:lang w:val="en-US"/>
        </w:rPr>
        <w:t xml:space="preserve"> of multilateral diplomacy.</w:t>
      </w:r>
    </w:p>
    <w:p w14:paraId="493C77C2" w14:textId="77777777" w:rsidR="00F63553" w:rsidRDefault="00F63553" w:rsidP="00F63553">
      <w:pPr>
        <w:spacing w:after="0" w:line="360" w:lineRule="auto"/>
        <w:ind w:firstLine="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4. </w:t>
      </w:r>
      <w:r w:rsidR="001376B8" w:rsidRPr="000077DC">
        <w:rPr>
          <w:rFonts w:ascii="Times New Roman" w:hAnsi="Times New Roman" w:cs="Times New Roman"/>
          <w:sz w:val="28"/>
          <w:szCs w:val="28"/>
          <w:lang w:val="en-US"/>
        </w:rPr>
        <w:t>Regional Diplomacy</w:t>
      </w:r>
      <w:r w:rsidR="001376B8" w:rsidRPr="00DF645C">
        <w:rPr>
          <w:rFonts w:ascii="Times New Roman" w:hAnsi="Times New Roman" w:cs="Times New Roman"/>
          <w:sz w:val="28"/>
          <w:szCs w:val="28"/>
          <w:lang w:val="en-US"/>
        </w:rPr>
        <w:t>.</w:t>
      </w:r>
    </w:p>
    <w:p w14:paraId="2FCB2452" w14:textId="77777777" w:rsidR="001376B8" w:rsidRDefault="001376B8" w:rsidP="003743A5">
      <w:pPr>
        <w:spacing w:after="0" w:line="360" w:lineRule="auto"/>
        <w:ind w:firstLine="851"/>
        <w:jc w:val="both"/>
        <w:rPr>
          <w:rFonts w:ascii="Times New Roman" w:hAnsi="Times New Roman" w:cs="Times New Roman"/>
          <w:sz w:val="28"/>
          <w:szCs w:val="28"/>
          <w:shd w:val="clear" w:color="auto" w:fill="FFFFFF"/>
          <w:lang w:val="en-US"/>
        </w:rPr>
      </w:pPr>
    </w:p>
    <w:p w14:paraId="1F3D2546" w14:textId="77777777" w:rsidR="001376B8" w:rsidRPr="00FC312C" w:rsidRDefault="001376B8" w:rsidP="001376B8">
      <w:pPr>
        <w:tabs>
          <w:tab w:val="left" w:pos="567"/>
        </w:tabs>
        <w:spacing w:after="0" w:line="360" w:lineRule="auto"/>
        <w:jc w:val="center"/>
        <w:rPr>
          <w:rFonts w:ascii="Times New Roman" w:eastAsia="Times New Roman" w:hAnsi="Times New Roman" w:cs="Times New Roman"/>
          <w:b/>
          <w:sz w:val="28"/>
          <w:szCs w:val="28"/>
          <w:lang w:val="uk-UA"/>
        </w:rPr>
      </w:pPr>
      <w:r w:rsidRPr="00FC312C">
        <w:rPr>
          <w:rFonts w:ascii="Times New Roman" w:eastAsia="Times New Roman" w:hAnsi="Times New Roman" w:cs="Times New Roman"/>
          <w:b/>
          <w:sz w:val="28"/>
          <w:szCs w:val="28"/>
          <w:lang w:val="uk-UA"/>
        </w:rPr>
        <w:t>Introduction</w:t>
      </w:r>
    </w:p>
    <w:p w14:paraId="07CBACD9" w14:textId="77777777" w:rsidR="001376B8" w:rsidRPr="00CC6CC3" w:rsidRDefault="001376B8" w:rsidP="001376B8">
      <w:pPr>
        <w:tabs>
          <w:tab w:val="left" w:pos="567"/>
        </w:tabs>
        <w:spacing w:after="0" w:line="36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uk-UA"/>
        </w:rPr>
        <w:tab/>
      </w:r>
      <w:r w:rsidRPr="00BA1ED8">
        <w:rPr>
          <w:rFonts w:ascii="Times New Roman" w:hAnsi="Times New Roman" w:cs="Times New Roman"/>
          <w:sz w:val="28"/>
          <w:szCs w:val="28"/>
          <w:lang w:val="uk-UA"/>
        </w:rPr>
        <w:t>Multilateral diplomacy has been defined as ‘diplomacy via</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conferences att</w:t>
      </w:r>
      <w:r>
        <w:rPr>
          <w:rFonts w:ascii="Times New Roman" w:hAnsi="Times New Roman" w:cs="Times New Roman"/>
          <w:sz w:val="28"/>
          <w:szCs w:val="28"/>
          <w:lang w:val="uk-UA"/>
        </w:rPr>
        <w:t xml:space="preserve">ended by three or more states’. </w:t>
      </w:r>
      <w:r w:rsidRPr="00BA1ED8">
        <w:rPr>
          <w:rFonts w:ascii="Times New Roman" w:hAnsi="Times New Roman" w:cs="Times New Roman"/>
          <w:sz w:val="28"/>
          <w:szCs w:val="28"/>
          <w:lang w:val="uk-UA"/>
        </w:rPr>
        <w:t>Besides</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the constantly expanding activities or global and regional</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gatherings of states, it includes work at the international intergovernmental organizations that total several hundred, though</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only 30-odd have full-time diplomatic missions accredited to them.</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These organizations have become independent actors on the</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international stage, to a degree that few could have anticipated when</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the League of Nations and the International Labor Organization,</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the first such entities, were created in 1919 in the aftermath of World</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War I.2</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Multilateral diplomacy has been described as ‘diplomacy of</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process’ where the actual evolution of negotiation determines</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to some extent the kind of agreement that emerges at the end.3</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This is easily visible in the European Union and in other regional</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organizations. Multiple players and the constant shift in the contours</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of debate require an adaptation in tactics within a consistent strategy,</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from the perspective of member-states, i.e. agile diplomacy.</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Out of a total of about 8300 full-time ambassadors stationed in</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different foreign countries (Chapter 1), the full-time multilateral</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envoys, usually called ‘permanent representatives’ (PRs) to the</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international organization concerned, number around 600, some</w:t>
      </w:r>
      <w:r>
        <w:rPr>
          <w:rFonts w:ascii="Times New Roman" w:hAnsi="Times New Roman" w:cs="Times New Roman"/>
          <w:sz w:val="28"/>
          <w:szCs w:val="28"/>
          <w:lang w:val="uk-UA"/>
        </w:rPr>
        <w:t xml:space="preserve"> </w:t>
      </w:r>
      <w:r w:rsidRPr="00BA1ED8">
        <w:rPr>
          <w:rFonts w:ascii="Times New Roman" w:hAnsi="Times New Roman" w:cs="Times New Roman"/>
          <w:sz w:val="28"/>
          <w:szCs w:val="28"/>
          <w:lang w:val="uk-UA"/>
        </w:rPr>
        <w:t>8% of the total. The work they perform is sufficiently differentiated</w:t>
      </w:r>
      <w:r>
        <w:rPr>
          <w:rFonts w:ascii="Times New Roman" w:hAnsi="Times New Roman" w:cs="Times New Roman"/>
          <w:sz w:val="28"/>
          <w:szCs w:val="28"/>
          <w:lang w:val="uk-UA"/>
        </w:rPr>
        <w:t xml:space="preserve"> </w:t>
      </w:r>
      <w:r w:rsidRPr="00743367">
        <w:rPr>
          <w:rFonts w:ascii="Times New Roman" w:hAnsi="Times New Roman" w:cs="Times New Roman"/>
          <w:sz w:val="28"/>
          <w:szCs w:val="28"/>
          <w:lang w:val="uk-UA"/>
        </w:rPr>
        <w:t>from that of the bilateral envoy to treat them separately in this</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Lecture</w:t>
      </w:r>
      <w:r w:rsidRPr="00743367">
        <w:rPr>
          <w:rFonts w:ascii="Times New Roman" w:hAnsi="Times New Roman" w:cs="Times New Roman"/>
          <w:sz w:val="28"/>
          <w:szCs w:val="28"/>
          <w:lang w:val="uk-UA"/>
        </w:rPr>
        <w:t>.</w:t>
      </w:r>
      <w:r w:rsidRPr="00743367">
        <w:rPr>
          <w:rFonts w:ascii="Times New Roman" w:hAnsi="Times New Roman" w:cs="Times New Roman"/>
          <w:sz w:val="28"/>
          <w:szCs w:val="28"/>
          <w:lang w:val="uk-UA"/>
        </w:rPr>
        <w:cr/>
      </w:r>
      <w:r>
        <w:rPr>
          <w:rFonts w:ascii="Times New Roman" w:hAnsi="Times New Roman" w:cs="Times New Roman"/>
          <w:sz w:val="28"/>
          <w:szCs w:val="28"/>
          <w:lang w:val="en-US"/>
        </w:rPr>
        <w:tab/>
      </w:r>
      <w:r w:rsidRPr="001E2BC1">
        <w:rPr>
          <w:rFonts w:ascii="Times New Roman" w:hAnsi="Times New Roman" w:cs="Times New Roman"/>
          <w:sz w:val="28"/>
          <w:szCs w:val="28"/>
          <w:lang w:val="uk-UA"/>
        </w:rPr>
        <w:t>Besides the full-time multilateral envoys, there are a large number</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 xml:space="preserve">of bilateral </w:t>
      </w:r>
      <w:r w:rsidRPr="001E2BC1">
        <w:rPr>
          <w:rFonts w:ascii="Times New Roman" w:hAnsi="Times New Roman" w:cs="Times New Roman"/>
          <w:sz w:val="28"/>
          <w:szCs w:val="28"/>
          <w:lang w:val="uk-UA"/>
        </w:rPr>
        <w:lastRenderedPageBreak/>
        <w:t>ambassadors who bear a concurrent designation as</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permanent representatives to an international organization that</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has its headquarters in the capital where this envoy is stationed.</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For instance in Paris, a large Western country may have three</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ambassadors: one accredited to France, and two more as permanent</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representatives to UNESCO and OECD. Smaller European countries</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that are members of both those international bodies might deploy</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a single ambassador wearing all three hats, with perhaps one or</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two specialists on his or her staff to concentrate on the multilateral</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agencies. In Nairobi, home to the environment agency UNEP and</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the smaller UN agency dealing with human settlements, HABITAT,</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most countries’ bilateral envoy to Kenya doubles up as the PR to</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the two UN agencies. In this chapter we primarily deal with the</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full-time PR, but some of the analysis applies to the part-time PR</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as well. The two major organizations that do not have permanent</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representatives are the World Bank and IMF, where the major powers</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have a system of ‘executive directors’ placed within the organization,</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who look after the interests of the country; some regions also have</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their executive directors. They work differently from permanent</w:t>
      </w:r>
      <w:r>
        <w:rPr>
          <w:rFonts w:ascii="Times New Roman" w:hAnsi="Times New Roman" w:cs="Times New Roman"/>
          <w:sz w:val="28"/>
          <w:szCs w:val="28"/>
          <w:lang w:val="uk-UA"/>
        </w:rPr>
        <w:t xml:space="preserve"> </w:t>
      </w:r>
      <w:r w:rsidRPr="001E2BC1">
        <w:rPr>
          <w:rFonts w:ascii="Times New Roman" w:hAnsi="Times New Roman" w:cs="Times New Roman"/>
          <w:sz w:val="28"/>
          <w:szCs w:val="28"/>
          <w:lang w:val="uk-UA"/>
        </w:rPr>
        <w:t>representatives and are not designated as ambassadors.</w:t>
      </w:r>
      <w:r w:rsidRPr="001E2BC1">
        <w:rPr>
          <w:rFonts w:ascii="Times New Roman" w:hAnsi="Times New Roman" w:cs="Times New Roman"/>
          <w:sz w:val="28"/>
          <w:szCs w:val="28"/>
          <w:lang w:val="uk-UA"/>
        </w:rPr>
        <w:cr/>
      </w:r>
      <w:r w:rsidR="00CC6CC3">
        <w:rPr>
          <w:rFonts w:ascii="Times New Roman" w:hAnsi="Times New Roman" w:cs="Times New Roman"/>
          <w:sz w:val="28"/>
          <w:szCs w:val="28"/>
          <w:lang w:val="en-US"/>
        </w:rPr>
        <w:tab/>
      </w:r>
    </w:p>
    <w:p w14:paraId="2BB2C013" w14:textId="77777777" w:rsidR="00CC6CC3" w:rsidRPr="00E43B4E" w:rsidRDefault="00CC6CC3" w:rsidP="00CC6CC3">
      <w:pPr>
        <w:pStyle w:val="2"/>
        <w:spacing w:before="0" w:after="0" w:line="360" w:lineRule="auto"/>
        <w:rPr>
          <w:rFonts w:ascii="Times New Roman" w:hAnsi="Times New Roman" w:cs="Times New Roman"/>
          <w:bCs/>
          <w:sz w:val="28"/>
          <w:szCs w:val="28"/>
          <w:lang w:val="en-US"/>
        </w:rPr>
      </w:pPr>
      <w:bookmarkStart w:id="85" w:name="_Toc87636470"/>
      <w:r>
        <w:rPr>
          <w:b/>
          <w:lang w:val="en-US"/>
        </w:rPr>
        <w:t>1</w:t>
      </w:r>
      <w:r w:rsidRPr="00CE0519">
        <w:rPr>
          <w:b/>
          <w:lang w:val="en-US"/>
        </w:rPr>
        <w:t xml:space="preserve">. </w:t>
      </w:r>
      <w:r w:rsidRPr="00CC6CC3">
        <w:rPr>
          <w:b/>
          <w:lang w:val="en-US"/>
        </w:rPr>
        <w:t>Multilateral and Bilateral diplomacy: short comparative analysis</w:t>
      </w:r>
      <w:bookmarkEnd w:id="85"/>
    </w:p>
    <w:p w14:paraId="037F5812" w14:textId="77777777" w:rsidR="00BB5580" w:rsidRPr="007D38A7" w:rsidRDefault="00BB5580" w:rsidP="00BB5580">
      <w:pPr>
        <w:tabs>
          <w:tab w:val="left" w:pos="567"/>
        </w:tabs>
        <w:spacing w:after="0" w:line="360" w:lineRule="auto"/>
        <w:jc w:val="both"/>
        <w:rPr>
          <w:rFonts w:ascii="Times New Roman" w:hAnsi="Times New Roman" w:cs="Times New Roman"/>
          <w:sz w:val="28"/>
          <w:szCs w:val="28"/>
          <w:lang w:val="en-US"/>
        </w:rPr>
      </w:pPr>
      <w:r w:rsidRPr="006039C5">
        <w:rPr>
          <w:rFonts w:ascii="Times New Roman" w:hAnsi="Times New Roman" w:cs="Times New Roman"/>
          <w:sz w:val="28"/>
          <w:szCs w:val="28"/>
          <w:lang w:val="en-US"/>
        </w:rPr>
        <w:t>One question needs to be answered right away: is multilateral work a specialized branch of diplomacy? Or do the activities at global conferences, regional meetings and the international organizations, essentially involve the same knowledge, craft and skills as bilateral diplomacy, differing only in focus? T</w:t>
      </w:r>
      <w:r>
        <w:rPr>
          <w:rFonts w:ascii="Times New Roman" w:hAnsi="Times New Roman" w:cs="Times New Roman"/>
          <w:sz w:val="28"/>
          <w:szCs w:val="28"/>
          <w:lang w:val="en-US"/>
        </w:rPr>
        <w:t>he reply will not be unanimous.</w:t>
      </w:r>
      <w:r w:rsidRPr="006039C5">
        <w:rPr>
          <w:rFonts w:ascii="Times New Roman" w:hAnsi="Times New Roman" w:cs="Times New Roman"/>
          <w:sz w:val="28"/>
          <w:szCs w:val="28"/>
          <w:lang w:val="en-US"/>
        </w:rPr>
        <w:t xml:space="preserve"> The very best multilateral diplomacy practitioners tend to insist that theirs is a specialized skill, while the majority of bilateralists are inclined to disagree. There is another way of addressing the issue: should multilateral diplomacy be treated as a speciality within a diplomatic service? </w:t>
      </w:r>
    </w:p>
    <w:p w14:paraId="476262BC" w14:textId="77777777" w:rsidR="00BB5580" w:rsidRPr="006039C5" w:rsidRDefault="00BB5580" w:rsidP="00BB5580">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Pr="006039C5">
        <w:rPr>
          <w:rFonts w:ascii="Times New Roman" w:hAnsi="Times New Roman" w:cs="Times New Roman"/>
          <w:sz w:val="28"/>
          <w:szCs w:val="28"/>
          <w:lang w:val="en-US"/>
        </w:rPr>
        <w:t xml:space="preserve">Large services have some officials who mainly work on </w:t>
      </w:r>
      <w:r w:rsidRPr="00A55889">
        <w:rPr>
          <w:rFonts w:ascii="Times New Roman" w:hAnsi="Times New Roman" w:cs="Times New Roman"/>
          <w:sz w:val="28"/>
          <w:szCs w:val="28"/>
          <w:lang w:val="en-US"/>
        </w:rPr>
        <w:t>multilateral diplomacy. These are individuals who have spent two</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 xml:space="preserve">or more assignments at their </w:t>
      </w:r>
      <w:r w:rsidRPr="00A55889">
        <w:rPr>
          <w:rFonts w:ascii="Times New Roman" w:hAnsi="Times New Roman" w:cs="Times New Roman"/>
          <w:sz w:val="28"/>
          <w:szCs w:val="28"/>
          <w:lang w:val="en-US"/>
        </w:rPr>
        <w:lastRenderedPageBreak/>
        <w:t>permanent mission in New York and</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Geneva, interspersing this with the odd stint at the foreign ministry</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also in the multilateral affairs department. This group would</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surely assert that theirs is a distinct speciality. Although there is</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no disagreement that within multilateral work, particular fields like</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disarmament and security affairs, global environment issues, and</w:t>
      </w:r>
      <w:r>
        <w:rPr>
          <w:rFonts w:ascii="Times New Roman" w:hAnsi="Times New Roman" w:cs="Times New Roman"/>
          <w:sz w:val="28"/>
          <w:szCs w:val="28"/>
          <w:lang w:val="en-US"/>
        </w:rPr>
        <w:t xml:space="preserve"> multilateral trade regimes – to name a few – </w:t>
      </w:r>
      <w:r w:rsidRPr="00A55889">
        <w:rPr>
          <w:rFonts w:ascii="Times New Roman" w:hAnsi="Times New Roman" w:cs="Times New Roman"/>
          <w:sz w:val="28"/>
          <w:szCs w:val="28"/>
          <w:lang w:val="en-US"/>
        </w:rPr>
        <w:t>are established areas</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of special competence. The issue is whether multilateral diplomacy</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as a whole also qualifies for this appellation. In most diplomatic</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services, the majority of practitioners undergo a blended career,</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spending the bulk of their time abroad at bilateral assignments,</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leavened with some multilateral experience, international and</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regional. These bilateralists would probably concede that there are</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differences in the two kinds of work, but not to the degree that we</w:t>
      </w:r>
      <w:r>
        <w:rPr>
          <w:rFonts w:ascii="Times New Roman" w:hAnsi="Times New Roman" w:cs="Times New Roman"/>
          <w:sz w:val="28"/>
          <w:szCs w:val="28"/>
          <w:lang w:val="en-US"/>
        </w:rPr>
        <w:t xml:space="preserve"> </w:t>
      </w:r>
      <w:r w:rsidRPr="00A55889">
        <w:rPr>
          <w:rFonts w:ascii="Times New Roman" w:hAnsi="Times New Roman" w:cs="Times New Roman"/>
          <w:sz w:val="28"/>
          <w:szCs w:val="28"/>
          <w:lang w:val="en-US"/>
        </w:rPr>
        <w:t>must speak of the multilateral as a special branch of the genre.</w:t>
      </w:r>
    </w:p>
    <w:p w14:paraId="2472A8FB" w14:textId="77777777" w:rsidR="001376B8" w:rsidRDefault="00912F3A" w:rsidP="00BB5580">
      <w:pPr>
        <w:spacing w:after="0" w:line="360" w:lineRule="auto"/>
        <w:ind w:firstLine="567"/>
        <w:jc w:val="both"/>
        <w:rPr>
          <w:rFonts w:ascii="Times New Roman" w:hAnsi="Times New Roman" w:cs="Times New Roman"/>
          <w:sz w:val="28"/>
          <w:szCs w:val="28"/>
          <w:shd w:val="clear" w:color="auto" w:fill="FFFFFF"/>
          <w:lang w:val="en-US"/>
        </w:rPr>
      </w:pPr>
      <w:r w:rsidRPr="002B1C12">
        <w:rPr>
          <w:rFonts w:ascii="Times New Roman" w:hAnsi="Times New Roman" w:cs="Times New Roman"/>
          <w:sz w:val="28"/>
          <w:szCs w:val="28"/>
          <w:lang w:val="en-US"/>
        </w:rPr>
        <w:t>This distinction involves more than semantics. First, if we accept</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the contention of the multilateral aficionados, then the ‘specialized’</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branch justifies that a significant number within the service will</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spend the bulk of their careers in New York and Geneva, interspersed</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with a stint or two at Brussels, Rome, Vienna, or Nairobi, and maybe</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just the odd term at a typical bilateral post. These poles of multilateral work are among the most comfortable of all diplomatic</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assignments. For most diplomatic services, this raises a practical</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problem: if a cluster of officials serves abroad only at such charmed</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locations, the bilateral foot-soldiers are left to work in the trenches,</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the many places of physical hardship, insecurity and multiple</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discomfort. Family welfare, opportunities for children’s education,</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a favorable emp</w:t>
      </w:r>
      <w:r>
        <w:rPr>
          <w:rFonts w:ascii="Times New Roman" w:hAnsi="Times New Roman" w:cs="Times New Roman"/>
          <w:sz w:val="28"/>
          <w:szCs w:val="28"/>
          <w:lang w:val="en-US"/>
        </w:rPr>
        <w:t xml:space="preserve">loyment environment for spouses – </w:t>
      </w:r>
      <w:r w:rsidRPr="002B1C12">
        <w:rPr>
          <w:rFonts w:ascii="Times New Roman" w:hAnsi="Times New Roman" w:cs="Times New Roman"/>
          <w:sz w:val="28"/>
          <w:szCs w:val="28"/>
          <w:lang w:val="en-US"/>
        </w:rPr>
        <w:t>these are practical concerns for diplomats, at all levels. Precisely for these reasons, even large Western services fin</w:t>
      </w:r>
      <w:r>
        <w:rPr>
          <w:rFonts w:ascii="Times New Roman" w:hAnsi="Times New Roman" w:cs="Times New Roman"/>
          <w:sz w:val="28"/>
          <w:szCs w:val="28"/>
          <w:lang w:val="en-US"/>
        </w:rPr>
        <w:t>d it impractical to operate sub</w:t>
      </w:r>
      <w:r w:rsidRPr="002B1C12">
        <w:rPr>
          <w:rFonts w:ascii="Times New Roman" w:hAnsi="Times New Roman" w:cs="Times New Roman"/>
          <w:sz w:val="28"/>
          <w:szCs w:val="28"/>
          <w:lang w:val="en-US"/>
        </w:rPr>
        <w:t>categories of multilateral specialists. The problem is worse for</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developing countries, with less personnel and sharper expectations</w:t>
      </w:r>
      <w:r>
        <w:rPr>
          <w:rFonts w:ascii="Times New Roman" w:hAnsi="Times New Roman" w:cs="Times New Roman"/>
          <w:sz w:val="28"/>
          <w:szCs w:val="28"/>
          <w:lang w:val="en-US"/>
        </w:rPr>
        <w:t xml:space="preserve"> </w:t>
      </w:r>
      <w:r w:rsidRPr="002B1C12">
        <w:rPr>
          <w:rFonts w:ascii="Times New Roman" w:hAnsi="Times New Roman" w:cs="Times New Roman"/>
          <w:sz w:val="28"/>
          <w:szCs w:val="28"/>
          <w:lang w:val="en-US"/>
        </w:rPr>
        <w:t>of an ‘equitable’ rotation in assignments abroad.</w:t>
      </w:r>
    </w:p>
    <w:p w14:paraId="5DC96120" w14:textId="77777777" w:rsidR="00B50097" w:rsidRPr="00BE0AFB" w:rsidRDefault="00B50097" w:rsidP="00B50097">
      <w:pPr>
        <w:tabs>
          <w:tab w:val="left" w:pos="567"/>
        </w:tabs>
        <w:spacing w:after="0" w:line="360" w:lineRule="auto"/>
        <w:jc w:val="both"/>
        <w:rPr>
          <w:rFonts w:ascii="Times New Roman" w:eastAsia="Times New Roman" w:hAnsi="Times New Roman" w:cs="Times New Roman"/>
          <w:sz w:val="28"/>
          <w:szCs w:val="28"/>
          <w:lang w:val="en-US"/>
        </w:rPr>
      </w:pPr>
      <w:r w:rsidRPr="00242AF8">
        <w:rPr>
          <w:rFonts w:ascii="Times New Roman" w:eastAsia="Times New Roman" w:hAnsi="Times New Roman" w:cs="Times New Roman"/>
          <w:sz w:val="28"/>
          <w:szCs w:val="28"/>
          <w:lang w:val="en-US"/>
        </w:rPr>
        <w:t>Second, which envoy is likely to be more effective in multilateral</w:t>
      </w:r>
      <w:r>
        <w:rPr>
          <w:rFonts w:ascii="Times New Roman" w:eastAsia="Times New Roman" w:hAnsi="Times New Roman" w:cs="Times New Roman"/>
          <w:sz w:val="28"/>
          <w:szCs w:val="28"/>
          <w:lang w:val="en-US"/>
        </w:rPr>
        <w:t xml:space="preserve"> Work – </w:t>
      </w:r>
      <w:r w:rsidRPr="00242AF8">
        <w:rPr>
          <w:rFonts w:ascii="Times New Roman" w:eastAsia="Times New Roman" w:hAnsi="Times New Roman" w:cs="Times New Roman"/>
          <w:sz w:val="28"/>
          <w:szCs w:val="28"/>
          <w:lang w:val="en-US"/>
        </w:rPr>
        <w:t>the one who has spent an entire career in it, or the one who</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has cut his teeth in the hurly-</w:t>
      </w:r>
      <w:r w:rsidRPr="00242AF8">
        <w:rPr>
          <w:rFonts w:ascii="Times New Roman" w:eastAsia="Times New Roman" w:hAnsi="Times New Roman" w:cs="Times New Roman"/>
          <w:sz w:val="28"/>
          <w:szCs w:val="28"/>
          <w:lang w:val="en-US"/>
        </w:rPr>
        <w:lastRenderedPageBreak/>
        <w:t>burly of bilateral diplomacy, and comes</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to multilateral work with that solid experience base? True, it helps</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a new ambassador heading a permanent mission at New York or</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Geneva if he had served there earlier in a junior or mid-level capacity.</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He will be familiar with UN rules and operational procedures. But</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in a normal career, every career ambassador gathers the experience</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of conference and regional diplomacy (e.g. through work in bilateral</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embassies that are concurrently permanent missions to international</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agencies, and as a delegate to meetings of international and regional</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bodies). Thus the typical ‘bilateral’ diplomat accumulates a fair</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breadth of multilateral experience by the time he is appointed an</w:t>
      </w:r>
      <w:r>
        <w:rPr>
          <w:rFonts w:ascii="Times New Roman" w:eastAsia="Times New Roman" w:hAnsi="Times New Roman" w:cs="Times New Roman"/>
          <w:sz w:val="28"/>
          <w:szCs w:val="28"/>
          <w:lang w:val="en-US"/>
        </w:rPr>
        <w:t xml:space="preserve"> </w:t>
      </w:r>
      <w:r w:rsidRPr="00242AF8">
        <w:rPr>
          <w:rFonts w:ascii="Times New Roman" w:eastAsia="Times New Roman" w:hAnsi="Times New Roman" w:cs="Times New Roman"/>
          <w:sz w:val="28"/>
          <w:szCs w:val="28"/>
          <w:lang w:val="en-US"/>
        </w:rPr>
        <w:t>envoy at a multilateral post.</w:t>
      </w:r>
      <w:r w:rsidRPr="00242AF8">
        <w:rPr>
          <w:rFonts w:ascii="Times New Roman" w:eastAsia="Times New Roman" w:hAnsi="Times New Roman" w:cs="Times New Roman"/>
          <w:sz w:val="28"/>
          <w:szCs w:val="28"/>
          <w:lang w:val="en-US"/>
        </w:rPr>
        <w:cr/>
      </w:r>
      <w:r w:rsidRPr="007D38A7">
        <w:rPr>
          <w:rFonts w:ascii="Times New Roman" w:eastAsia="Times New Roman" w:hAnsi="Times New Roman" w:cs="Times New Roman"/>
          <w:sz w:val="28"/>
          <w:szCs w:val="28"/>
          <w:lang w:val="en-US"/>
        </w:rPr>
        <w:tab/>
      </w:r>
      <w:r w:rsidRPr="009C0F6C">
        <w:rPr>
          <w:rFonts w:ascii="Times New Roman" w:eastAsia="Times New Roman" w:hAnsi="Times New Roman" w:cs="Times New Roman"/>
          <w:sz w:val="28"/>
          <w:szCs w:val="28"/>
          <w:lang w:val="en-US"/>
        </w:rPr>
        <w:t>Third, are there conceptual differences in the two kinds of work,</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if we look to the six tasks of diplomacy, i.e. outreach, promotion,</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negotiation, feedback, management and servicing? As we see below,</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the principal difference is that ‘negotiation’ is the centerpiece of</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conference activity, but it is performed via the same instruments of</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advocacy, persuasion and communication that are also the leitmotif</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of bilateral diplomacy. True, the</w:t>
      </w:r>
      <w:r>
        <w:rPr>
          <w:rFonts w:ascii="Times New Roman" w:eastAsia="Times New Roman" w:hAnsi="Times New Roman" w:cs="Times New Roman"/>
          <w:sz w:val="28"/>
          <w:szCs w:val="28"/>
          <w:lang w:val="en-US"/>
        </w:rPr>
        <w:t xml:space="preserve">re are some differences as well – </w:t>
      </w:r>
      <w:r w:rsidRPr="009C0F6C">
        <w:rPr>
          <w:rFonts w:ascii="Times New Roman" w:eastAsia="Times New Roman" w:hAnsi="Times New Roman" w:cs="Times New Roman"/>
          <w:sz w:val="28"/>
          <w:szCs w:val="28"/>
          <w:lang w:val="en-US"/>
        </w:rPr>
        <w:t>the work of ‘promotion’ has a limited place. The ‘management’</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task is also different, covering the multilateral diplomacy process,</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and the delivery of the end result at conferences (of course besides</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the efficient operation of the permanent mission). Further, ‘servicing’</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responsibilities are restricted, mainly confined to the realm of public</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diplomacy. Taken together, this differentiation is insufficient to</w:t>
      </w:r>
      <w:r>
        <w:rPr>
          <w:rFonts w:ascii="Times New Roman" w:eastAsia="Times New Roman" w:hAnsi="Times New Roman" w:cs="Times New Roman"/>
          <w:sz w:val="28"/>
          <w:szCs w:val="28"/>
          <w:lang w:val="en-US"/>
        </w:rPr>
        <w:t xml:space="preserve"> </w:t>
      </w:r>
      <w:r w:rsidRPr="009C0F6C">
        <w:rPr>
          <w:rFonts w:ascii="Times New Roman" w:eastAsia="Times New Roman" w:hAnsi="Times New Roman" w:cs="Times New Roman"/>
          <w:sz w:val="28"/>
          <w:szCs w:val="28"/>
          <w:lang w:val="en-US"/>
        </w:rPr>
        <w:t>qualify the multilateral as conceptually divergent.</w:t>
      </w:r>
      <w:r w:rsidRPr="009C0F6C">
        <w:rPr>
          <w:rFonts w:ascii="Times New Roman" w:eastAsia="Times New Roman" w:hAnsi="Times New Roman" w:cs="Times New Roman"/>
          <w:sz w:val="28"/>
          <w:szCs w:val="28"/>
          <w:lang w:val="en-US"/>
        </w:rPr>
        <w:cr/>
      </w:r>
      <w:r w:rsidRPr="007D38A7">
        <w:rPr>
          <w:rFonts w:ascii="Times New Roman" w:eastAsia="Times New Roman" w:hAnsi="Times New Roman" w:cs="Times New Roman"/>
          <w:sz w:val="28"/>
          <w:szCs w:val="28"/>
          <w:lang w:val="en-US"/>
        </w:rPr>
        <w:tab/>
      </w:r>
      <w:r w:rsidRPr="00BE0AFB">
        <w:rPr>
          <w:rFonts w:ascii="Times New Roman" w:eastAsia="Times New Roman" w:hAnsi="Times New Roman" w:cs="Times New Roman"/>
          <w:sz w:val="28"/>
          <w:szCs w:val="28"/>
          <w:lang w:val="en-US"/>
        </w:rPr>
        <w:t>In practical terms, if we examine the typical career profile of</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the permanent representatives in New York, the holy shrine of</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multilateral diplomacy, we find that while many envoys may have</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had one or two previous assignments at New York or Geneva, they</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have handled a vast amount of bilateral work, including often a</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couple of ambassadorships at bilateral posts. There are even a fair</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number who come to a full-time multilateral assignment for the</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first time. This shows that there is no career specialization in this</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 xml:space="preserve">arena. The one possible exception is China, </w:t>
      </w:r>
      <w:r w:rsidRPr="00BE0AFB">
        <w:rPr>
          <w:rFonts w:ascii="Times New Roman" w:eastAsia="Times New Roman" w:hAnsi="Times New Roman" w:cs="Times New Roman"/>
          <w:sz w:val="28"/>
          <w:szCs w:val="28"/>
          <w:lang w:val="en-US"/>
        </w:rPr>
        <w:lastRenderedPageBreak/>
        <w:t>which has retained a</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much higher degree of area and functional specialization than other</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services. Chinese diplomats spend the bulk of their career in one</w:t>
      </w:r>
      <w:r>
        <w:rPr>
          <w:rFonts w:ascii="Times New Roman" w:eastAsia="Times New Roman" w:hAnsi="Times New Roman" w:cs="Times New Roman"/>
          <w:sz w:val="28"/>
          <w:szCs w:val="28"/>
          <w:lang w:val="en-US"/>
        </w:rPr>
        <w:t xml:space="preserve"> </w:t>
      </w:r>
      <w:r w:rsidRPr="00BE0AFB">
        <w:rPr>
          <w:rFonts w:ascii="Times New Roman" w:eastAsia="Times New Roman" w:hAnsi="Times New Roman" w:cs="Times New Roman"/>
          <w:sz w:val="28"/>
          <w:szCs w:val="28"/>
          <w:lang w:val="en-US"/>
        </w:rPr>
        <w:t>‘speciality’, or region</w:t>
      </w:r>
      <w:r>
        <w:rPr>
          <w:rFonts w:ascii="Times New Roman" w:eastAsia="Times New Roman" w:hAnsi="Times New Roman" w:cs="Times New Roman"/>
          <w:sz w:val="28"/>
          <w:szCs w:val="28"/>
          <w:lang w:val="en-US"/>
        </w:rPr>
        <w:t>, but this too is now changing.</w:t>
      </w:r>
    </w:p>
    <w:p w14:paraId="119FEE75" w14:textId="77777777" w:rsidR="00CC6CC3" w:rsidRPr="007D38A7" w:rsidRDefault="000F31D7" w:rsidP="00B50097">
      <w:pPr>
        <w:tabs>
          <w:tab w:val="left" w:pos="567"/>
        </w:tabs>
        <w:spacing w:after="0" w:line="360" w:lineRule="auto"/>
        <w:ind w:firstLine="567"/>
        <w:jc w:val="both"/>
        <w:rPr>
          <w:rFonts w:ascii="Times New Roman" w:eastAsia="Times New Roman" w:hAnsi="Times New Roman" w:cs="Times New Roman"/>
          <w:sz w:val="28"/>
          <w:szCs w:val="28"/>
          <w:lang w:val="en-US"/>
        </w:rPr>
      </w:pPr>
      <w:r w:rsidRPr="004538A2">
        <w:rPr>
          <w:rFonts w:ascii="Times New Roman" w:eastAsia="Times New Roman" w:hAnsi="Times New Roman" w:cs="Times New Roman"/>
          <w:sz w:val="28"/>
          <w:szCs w:val="28"/>
          <w:lang w:val="en-US"/>
        </w:rPr>
        <w:t>To sum up, diplomatic services generally resist the temptation</w:t>
      </w:r>
      <w:r>
        <w:rPr>
          <w:rFonts w:ascii="Times New Roman" w:eastAsia="Times New Roman" w:hAnsi="Times New Roman" w:cs="Times New Roman"/>
          <w:sz w:val="28"/>
          <w:szCs w:val="28"/>
          <w:lang w:val="en-US"/>
        </w:rPr>
        <w:t xml:space="preserve"> </w:t>
      </w:r>
      <w:r w:rsidRPr="004538A2">
        <w:rPr>
          <w:rFonts w:ascii="Times New Roman" w:eastAsia="Times New Roman" w:hAnsi="Times New Roman" w:cs="Times New Roman"/>
          <w:sz w:val="28"/>
          <w:szCs w:val="28"/>
          <w:lang w:val="en-US"/>
        </w:rPr>
        <w:t>to treat multilateral work as a career speciality, while taking care to</w:t>
      </w:r>
      <w:r>
        <w:rPr>
          <w:rFonts w:ascii="Times New Roman" w:eastAsia="Times New Roman" w:hAnsi="Times New Roman" w:cs="Times New Roman"/>
          <w:sz w:val="28"/>
          <w:szCs w:val="28"/>
          <w:lang w:val="en-US"/>
        </w:rPr>
        <w:t xml:space="preserve"> </w:t>
      </w:r>
      <w:r w:rsidRPr="004538A2">
        <w:rPr>
          <w:rFonts w:ascii="Times New Roman" w:eastAsia="Times New Roman" w:hAnsi="Times New Roman" w:cs="Times New Roman"/>
          <w:sz w:val="28"/>
          <w:szCs w:val="28"/>
          <w:lang w:val="en-US"/>
        </w:rPr>
        <w:t>produce some experts in the functional areas, such as disarmament,</w:t>
      </w:r>
      <w:r>
        <w:rPr>
          <w:rFonts w:ascii="Times New Roman" w:eastAsia="Times New Roman" w:hAnsi="Times New Roman" w:cs="Times New Roman"/>
          <w:sz w:val="28"/>
          <w:szCs w:val="28"/>
          <w:lang w:val="en-US"/>
        </w:rPr>
        <w:t xml:space="preserve"> </w:t>
      </w:r>
      <w:r w:rsidRPr="004538A2">
        <w:rPr>
          <w:rFonts w:ascii="Times New Roman" w:eastAsia="Times New Roman" w:hAnsi="Times New Roman" w:cs="Times New Roman"/>
          <w:sz w:val="28"/>
          <w:szCs w:val="28"/>
          <w:lang w:val="en-US"/>
        </w:rPr>
        <w:t>environment issues and international economic affairs.</w:t>
      </w:r>
    </w:p>
    <w:p w14:paraId="3F8BAC36" w14:textId="77777777" w:rsidR="000F31D7" w:rsidRPr="007D38A7" w:rsidRDefault="000F31D7" w:rsidP="00B50097">
      <w:pPr>
        <w:tabs>
          <w:tab w:val="left" w:pos="567"/>
        </w:tabs>
        <w:spacing w:after="0" w:line="360" w:lineRule="auto"/>
        <w:ind w:firstLine="567"/>
        <w:jc w:val="both"/>
        <w:rPr>
          <w:rFonts w:ascii="Times New Roman" w:hAnsi="Times New Roman" w:cs="Times New Roman"/>
          <w:sz w:val="28"/>
          <w:szCs w:val="28"/>
          <w:shd w:val="clear" w:color="auto" w:fill="FFFFFF"/>
          <w:lang w:val="en-US"/>
        </w:rPr>
      </w:pPr>
    </w:p>
    <w:p w14:paraId="6C5A65D0" w14:textId="77777777" w:rsidR="00DA2C10" w:rsidRPr="00DA2C10" w:rsidRDefault="00DA2C10" w:rsidP="00DA2C10">
      <w:pPr>
        <w:pStyle w:val="2"/>
        <w:spacing w:before="0" w:after="0" w:line="360" w:lineRule="auto"/>
        <w:rPr>
          <w:b/>
          <w:lang w:val="en-US"/>
        </w:rPr>
      </w:pPr>
      <w:bookmarkStart w:id="86" w:name="_Toc87636471"/>
      <w:r w:rsidRPr="00DA2C10">
        <w:rPr>
          <w:b/>
          <w:lang w:val="en-US"/>
        </w:rPr>
        <w:t>2</w:t>
      </w:r>
      <w:r w:rsidRPr="00CE0519">
        <w:rPr>
          <w:b/>
          <w:lang w:val="en-US"/>
        </w:rPr>
        <w:t xml:space="preserve">. </w:t>
      </w:r>
      <w:r w:rsidRPr="00DA2C10">
        <w:rPr>
          <w:b/>
          <w:lang w:val="en-US"/>
        </w:rPr>
        <w:t>Form and Substance of multilateral diplomacy</w:t>
      </w:r>
      <w:bookmarkEnd w:id="86"/>
    </w:p>
    <w:p w14:paraId="6300C05D" w14:textId="77777777" w:rsidR="00DA2C10" w:rsidRPr="007D38A7" w:rsidRDefault="00DA2C10" w:rsidP="00B50097">
      <w:pPr>
        <w:tabs>
          <w:tab w:val="left" w:pos="567"/>
        </w:tabs>
        <w:spacing w:after="0" w:line="360" w:lineRule="auto"/>
        <w:ind w:firstLine="567"/>
        <w:jc w:val="both"/>
        <w:rPr>
          <w:rFonts w:ascii="Times New Roman" w:hAnsi="Times New Roman" w:cs="Times New Roman"/>
          <w:sz w:val="28"/>
          <w:szCs w:val="28"/>
          <w:shd w:val="clear" w:color="auto" w:fill="FFFFFF"/>
          <w:lang w:val="en-US"/>
        </w:rPr>
      </w:pPr>
    </w:p>
    <w:p w14:paraId="2EE0ADE4" w14:textId="77777777" w:rsidR="005D0DC0" w:rsidRPr="00AB4848" w:rsidRDefault="00091F43" w:rsidP="005D0DC0">
      <w:pPr>
        <w:tabs>
          <w:tab w:val="left" w:pos="567"/>
        </w:tabs>
        <w:spacing w:after="0" w:line="360" w:lineRule="auto"/>
        <w:jc w:val="both"/>
        <w:rPr>
          <w:rFonts w:ascii="Times New Roman" w:hAnsi="Times New Roman" w:cs="Times New Roman"/>
          <w:sz w:val="28"/>
          <w:szCs w:val="28"/>
          <w:lang w:val="en-US"/>
        </w:rPr>
      </w:pPr>
      <w:r w:rsidRPr="00087677">
        <w:rPr>
          <w:rFonts w:ascii="Times New Roman" w:hAnsi="Times New Roman" w:cs="Times New Roman"/>
          <w:sz w:val="28"/>
          <w:szCs w:val="28"/>
          <w:lang w:val="en-US"/>
        </w:rPr>
        <w:t>We noted that the bulk of multilateral envoys tend</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to be professionals. The US is unique in its tradition of mainly</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sending eminent public personalities to New York, interspersed with</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an occasional professional. Michael Dobbs, biographer to Madeleine</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Albright, records criticism by former UN Secretary General Butros</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Ghali,: ‘She [Albright] was a beginner at diplomacy, an amateur.</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She would never give you an answer...from the smallest problem</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to the greatest, she would always say: “I have to consult Washington.”</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But over time she became m</w:t>
      </w:r>
      <w:r>
        <w:rPr>
          <w:rFonts w:ascii="Times New Roman" w:hAnsi="Times New Roman" w:cs="Times New Roman"/>
          <w:sz w:val="28"/>
          <w:szCs w:val="28"/>
          <w:lang w:val="en-US"/>
        </w:rPr>
        <w:t xml:space="preserve">ore spontaneous and exuberant.’ </w:t>
      </w:r>
      <w:r w:rsidRPr="00087677">
        <w:rPr>
          <w:rFonts w:ascii="Times New Roman" w:hAnsi="Times New Roman" w:cs="Times New Roman"/>
          <w:sz w:val="28"/>
          <w:szCs w:val="28"/>
          <w:lang w:val="en-US"/>
        </w:rPr>
        <w:t>One cannot fault Ambassador Albright for her prudence at the start</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of her diplomatic career, after a lifetime in academia and being on</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the fringes of the political process. The biography also makes it clear</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that as a permanent representative who held an exceptional position</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in the Reagan administration (i.e. cabinet status), she tended to</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have limited time for the other PRs and for diplomatic niceties. With</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such a high-profile non-career envoy, the US gained something in</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domestic public projection, and that was clearly important. But it</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hardly serves as a model for other countries. Europe and Japan</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almost invariably appoint professionals to head multilateral missions.</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Canada has blended professional and political appointments. Major</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developing countries almost always send professionals to both these</w:t>
      </w:r>
      <w:r>
        <w:rPr>
          <w:rFonts w:ascii="Times New Roman" w:hAnsi="Times New Roman" w:cs="Times New Roman"/>
          <w:sz w:val="28"/>
          <w:szCs w:val="28"/>
          <w:lang w:val="en-US"/>
        </w:rPr>
        <w:t xml:space="preserve"> </w:t>
      </w:r>
      <w:r w:rsidRPr="00087677">
        <w:rPr>
          <w:rFonts w:ascii="Times New Roman" w:hAnsi="Times New Roman" w:cs="Times New Roman"/>
          <w:sz w:val="28"/>
          <w:szCs w:val="28"/>
          <w:lang w:val="en-US"/>
        </w:rPr>
        <w:t>places.</w:t>
      </w:r>
      <w:r w:rsidRPr="00087677">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F03C85" w:rsidRPr="00666536">
        <w:rPr>
          <w:rFonts w:ascii="Times New Roman" w:hAnsi="Times New Roman" w:cs="Times New Roman"/>
          <w:sz w:val="28"/>
          <w:szCs w:val="28"/>
          <w:lang w:val="en-US"/>
        </w:rPr>
        <w:t xml:space="preserve">The archetype of the multilateral envoy is the ambassador and permanent </w:t>
      </w:r>
      <w:r w:rsidR="00F03C85" w:rsidRPr="00666536">
        <w:rPr>
          <w:rFonts w:ascii="Times New Roman" w:hAnsi="Times New Roman" w:cs="Times New Roman"/>
          <w:sz w:val="28"/>
          <w:szCs w:val="28"/>
          <w:lang w:val="en-US"/>
        </w:rPr>
        <w:lastRenderedPageBreak/>
        <w:t>representative to the UN at New York and at Geneva. He or she begins a typical new assignment with little fanfare. The only ceremony is the handing over of the ‘letter of introduction’ from the envoy’s foreign minister to the UN Secretary General, or to the head of the concerned agency; the event is duly photographed for record but has limited news value. Dark suits are the usual dress code in that kind of working environment, sans other ceremony. At the termination of his assignment there is no ceremony at all, other than a business-like farewell call, or a working lunch to bid au revoir, besides the larger reception that the envoy, or the regional group to which he belongs, may host in the envoy’s honor.</w:t>
      </w:r>
      <w:r w:rsidR="00F03C85" w:rsidRPr="00666536">
        <w:rPr>
          <w:rFonts w:ascii="Times New Roman" w:hAnsi="Times New Roman" w:cs="Times New Roman"/>
          <w:sz w:val="28"/>
          <w:szCs w:val="28"/>
          <w:lang w:val="en-US"/>
        </w:rPr>
        <w:cr/>
      </w:r>
      <w:r w:rsidR="00F03C85" w:rsidRPr="007D38A7">
        <w:rPr>
          <w:rFonts w:ascii="Times New Roman" w:hAnsi="Times New Roman" w:cs="Times New Roman"/>
          <w:sz w:val="28"/>
          <w:szCs w:val="28"/>
          <w:lang w:val="en-US"/>
        </w:rPr>
        <w:tab/>
      </w:r>
      <w:r w:rsidR="00E87408" w:rsidRPr="00666536">
        <w:rPr>
          <w:rFonts w:ascii="Times New Roman" w:hAnsi="Times New Roman" w:cs="Times New Roman"/>
          <w:sz w:val="28"/>
          <w:szCs w:val="28"/>
          <w:lang w:val="en-US"/>
        </w:rPr>
        <w:t>Much more than the bilateral envoy, the multilateralist depends on the connections with fellow permanent representatives and the diplomats in the other permanent missions. They are his constant</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negotiation partners, sources of intelligence and allies in shared</w:t>
      </w:r>
      <w:r w:rsidR="00E87408" w:rsidRPr="008B0605">
        <w:rPr>
          <w:rFonts w:ascii="Times New Roman" w:hAnsi="Times New Roman" w:cs="Times New Roman"/>
          <w:sz w:val="28"/>
          <w:szCs w:val="28"/>
          <w:lang w:val="en-US"/>
        </w:rPr>
        <w:t xml:space="preserve"> </w:t>
      </w:r>
      <w:r w:rsidR="00E87408">
        <w:rPr>
          <w:rFonts w:ascii="Times New Roman" w:hAnsi="Times New Roman" w:cs="Times New Roman"/>
          <w:sz w:val="28"/>
          <w:szCs w:val="28"/>
          <w:lang w:val="en-US"/>
        </w:rPr>
        <w:t>labor</w:t>
      </w:r>
      <w:r w:rsidR="00E87408" w:rsidRPr="00C06C7A">
        <w:rPr>
          <w:rFonts w:ascii="Times New Roman" w:hAnsi="Times New Roman" w:cs="Times New Roman"/>
          <w:sz w:val="28"/>
          <w:szCs w:val="28"/>
          <w:lang w:val="en-US"/>
        </w:rPr>
        <w:t xml:space="preserve"> – </w:t>
      </w:r>
      <w:r w:rsidR="00E87408" w:rsidRPr="00666536">
        <w:rPr>
          <w:rFonts w:ascii="Times New Roman" w:hAnsi="Times New Roman" w:cs="Times New Roman"/>
          <w:sz w:val="28"/>
          <w:szCs w:val="28"/>
          <w:lang w:val="en-US"/>
        </w:rPr>
        <w:t>and sometimes adversaries as well. Consequently, he needs</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to rapidly locate or construct connections with them, through</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courtesy calls, working lunches, the regular meetings of regional</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and sub-regional groups, and the multitude of caucuses in topical</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issues and ad hoc groups that may exist. Even more than his bilateral</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counterpart, he must hit the ground running. He is bound by none</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of the protocol limitations that apply to the bilateral ambassador.</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Nor is he distracted by too many interests outside the multilateral</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group of official representatives, though activist NGOs now figure</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on his contact agenda, as a new dimension of public diplomacy.</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Other partners are business and industry associations, and different</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kinds of specialists that are called in for expert advice. Non-state</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agents are also vastly more assertive today in multilateral diplomacy,</w:t>
      </w:r>
      <w:r w:rsidR="00E87408" w:rsidRPr="008B0605">
        <w:rPr>
          <w:rFonts w:ascii="Times New Roman" w:hAnsi="Times New Roman" w:cs="Times New Roman"/>
          <w:sz w:val="28"/>
          <w:szCs w:val="28"/>
          <w:lang w:val="en-US"/>
        </w:rPr>
        <w:t xml:space="preserve"> </w:t>
      </w:r>
      <w:r w:rsidR="00E87408" w:rsidRPr="00666536">
        <w:rPr>
          <w:rFonts w:ascii="Times New Roman" w:hAnsi="Times New Roman" w:cs="Times New Roman"/>
          <w:sz w:val="28"/>
          <w:szCs w:val="28"/>
          <w:lang w:val="en-US"/>
        </w:rPr>
        <w:t>especially the NGOs that flaunt their claim as authentic represen</w:t>
      </w:r>
      <w:r w:rsidR="00E87408" w:rsidRPr="008B0605">
        <w:rPr>
          <w:rFonts w:ascii="Times New Roman" w:hAnsi="Times New Roman" w:cs="Times New Roman"/>
          <w:sz w:val="28"/>
          <w:szCs w:val="28"/>
          <w:lang w:val="en-US"/>
        </w:rPr>
        <w:t>ta</w:t>
      </w:r>
      <w:r w:rsidR="00E87408">
        <w:rPr>
          <w:rFonts w:ascii="Times New Roman" w:hAnsi="Times New Roman" w:cs="Times New Roman"/>
          <w:sz w:val="28"/>
          <w:szCs w:val="28"/>
          <w:lang w:val="en-US"/>
        </w:rPr>
        <w:t>tives of civil society</w:t>
      </w:r>
      <w:r w:rsidR="00E87408" w:rsidRPr="008B0605">
        <w:rPr>
          <w:rFonts w:ascii="Times New Roman" w:hAnsi="Times New Roman" w:cs="Times New Roman"/>
          <w:sz w:val="28"/>
          <w:szCs w:val="28"/>
          <w:lang w:val="en-US"/>
        </w:rPr>
        <w:t xml:space="preserve"> – often camouflaging their status as special interest promoters, however well motivated.</w:t>
      </w:r>
      <w:r w:rsidR="00E87408" w:rsidRPr="008B0605">
        <w:rPr>
          <w:rFonts w:ascii="Times New Roman" w:hAnsi="Times New Roman" w:cs="Times New Roman"/>
          <w:sz w:val="28"/>
          <w:szCs w:val="28"/>
          <w:lang w:val="en-US"/>
        </w:rPr>
        <w:cr/>
      </w:r>
      <w:r w:rsidR="00E87408" w:rsidRPr="007D38A7">
        <w:rPr>
          <w:rFonts w:ascii="Times New Roman" w:hAnsi="Times New Roman" w:cs="Times New Roman"/>
          <w:sz w:val="28"/>
          <w:szCs w:val="28"/>
          <w:lang w:val="en-US"/>
        </w:rPr>
        <w:tab/>
      </w:r>
      <w:r w:rsidR="00C765EC" w:rsidRPr="008B0605">
        <w:rPr>
          <w:rFonts w:ascii="Times New Roman" w:hAnsi="Times New Roman" w:cs="Times New Roman"/>
          <w:sz w:val="28"/>
          <w:szCs w:val="28"/>
          <w:lang w:val="en-US"/>
        </w:rPr>
        <w:t xml:space="preserve">The ambassador also needs friendships with the key officials of the secretariat who exercise a powerful influence in the UN and other multilateral agencies. The UN Secretary General, the heads of the agencies, their chefs de cabinet and </w:t>
      </w:r>
      <w:r w:rsidR="00C765EC" w:rsidRPr="008B0605">
        <w:rPr>
          <w:rFonts w:ascii="Times New Roman" w:hAnsi="Times New Roman" w:cs="Times New Roman"/>
          <w:sz w:val="28"/>
          <w:szCs w:val="28"/>
          <w:lang w:val="en-US"/>
        </w:rPr>
        <w:lastRenderedPageBreak/>
        <w:t>personal advisers, plus the other senior officials, are all autonomous agents with whom the multilateral ambassador deals at all times. The nationals from one’s own country serving within international organizations are of two kinds: the international civil servants who have spent a lifetime in that career, and those from the home country seconded on assignment, sometimes from the diplomatic service. They</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are</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natural</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allies</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if</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handled</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with</w:t>
      </w:r>
      <w:r w:rsidR="00C765EC" w:rsidRPr="007D38A7">
        <w:rPr>
          <w:rFonts w:ascii="Times New Roman" w:hAnsi="Times New Roman" w:cs="Times New Roman"/>
          <w:sz w:val="28"/>
          <w:szCs w:val="28"/>
          <w:lang w:val="en-US"/>
        </w:rPr>
        <w:t xml:space="preserve"> </w:t>
      </w:r>
      <w:r w:rsidR="00C765EC" w:rsidRPr="008B0605">
        <w:rPr>
          <w:rFonts w:ascii="Times New Roman" w:hAnsi="Times New Roman" w:cs="Times New Roman"/>
          <w:sz w:val="28"/>
          <w:szCs w:val="28"/>
          <w:lang w:val="en-US"/>
        </w:rPr>
        <w:t>discretion</w:t>
      </w:r>
      <w:r w:rsidR="00C765EC" w:rsidRPr="007D38A7">
        <w:rPr>
          <w:rFonts w:ascii="Times New Roman" w:hAnsi="Times New Roman" w:cs="Times New Roman"/>
          <w:sz w:val="28"/>
          <w:szCs w:val="28"/>
          <w:lang w:val="en-US"/>
        </w:rPr>
        <w:t>.</w:t>
      </w:r>
      <w:r w:rsidR="00C765EC" w:rsidRPr="007D38A7">
        <w:rPr>
          <w:rFonts w:ascii="Times New Roman" w:hAnsi="Times New Roman" w:cs="Times New Roman"/>
          <w:sz w:val="28"/>
          <w:szCs w:val="28"/>
          <w:lang w:val="en-US"/>
        </w:rPr>
        <w:cr/>
      </w:r>
      <w:r w:rsidR="00C765EC" w:rsidRPr="007D38A7">
        <w:rPr>
          <w:rFonts w:ascii="Times New Roman" w:hAnsi="Times New Roman" w:cs="Times New Roman"/>
          <w:sz w:val="28"/>
          <w:szCs w:val="28"/>
          <w:lang w:val="en-US"/>
        </w:rPr>
        <w:tab/>
      </w:r>
      <w:r w:rsidR="00C765EC" w:rsidRPr="00AA3277">
        <w:rPr>
          <w:rFonts w:ascii="Times New Roman" w:hAnsi="Times New Roman" w:cs="Times New Roman"/>
          <w:sz w:val="28"/>
          <w:szCs w:val="28"/>
          <w:lang w:val="en-US"/>
        </w:rPr>
        <w:t>The multilateral ambassador heads a mission that is less heterogeneous than the large embassy. He has no commercial,</w:t>
      </w:r>
      <w:r w:rsidR="00C765EC" w:rsidRPr="00BF09FA">
        <w:rPr>
          <w:rFonts w:ascii="Times New Roman" w:hAnsi="Times New Roman" w:cs="Times New Roman"/>
          <w:sz w:val="28"/>
          <w:szCs w:val="28"/>
          <w:lang w:val="en-US"/>
        </w:rPr>
        <w:t xml:space="preserve"> cultural or consular staff, but may have instead specialists in multilateral economic diplomacy, from the economic ministries at home, and experts in other fields. Legal specialists play a role too, especially in the large missions. He also uses media experts, plus advisers on issues that are prominent on the functional agenda, though it is more likely that such specialists will come from home on temporary duty, for conferences or for sessions of the UN General Assembly. The bulk of his team is made up of regular diplomats. Unlike the bilateral embassy, his mission will also have a floating population of experts and even political advisers, which can double the strength of the permanent mission in the busy season (e.g. during the annual September to December session of the General Assembly). Handling them becomes a task in itself, calling for delicate internal diplomacy.8 Permanent missions at New York have evolved their own creative methods to deal with the non-official delegates, and their extra-curricular activities. A similar phenomenon occurs at Geneva, though on a smaller scale.</w:t>
      </w:r>
      <w:r w:rsidR="00C765EC" w:rsidRPr="00BF09FA">
        <w:rPr>
          <w:rFonts w:ascii="Times New Roman" w:hAnsi="Times New Roman" w:cs="Times New Roman"/>
          <w:sz w:val="28"/>
          <w:szCs w:val="28"/>
          <w:lang w:val="en-US"/>
        </w:rPr>
        <w:cr/>
      </w:r>
      <w:r w:rsidR="00C765EC" w:rsidRPr="007D38A7">
        <w:rPr>
          <w:rFonts w:ascii="Times New Roman" w:hAnsi="Times New Roman" w:cs="Times New Roman"/>
          <w:sz w:val="28"/>
          <w:szCs w:val="28"/>
          <w:lang w:val="en-US"/>
        </w:rPr>
        <w:tab/>
      </w:r>
      <w:r w:rsidR="00EF3CA4" w:rsidRPr="00BF09FA">
        <w:rPr>
          <w:rFonts w:ascii="Times New Roman" w:hAnsi="Times New Roman" w:cs="Times New Roman"/>
          <w:sz w:val="28"/>
          <w:szCs w:val="28"/>
          <w:lang w:val="en-US"/>
        </w:rPr>
        <w:t>A significant contrast with bilateral work is that in most foreign services, multilateral work attracts the cream of the crop. The typical permanent mission at New York has a finer collection of talent than might be found in the embassy of that country in a major capital. We may call this a byproduct of the ‘glamour of the atmospherics attached to multilateral diplomacy’.9 Multilateral diplomacy’s selfimage, of i</w:t>
      </w:r>
      <w:r w:rsidR="00EF3CA4">
        <w:rPr>
          <w:rFonts w:ascii="Times New Roman" w:hAnsi="Times New Roman" w:cs="Times New Roman"/>
          <w:sz w:val="28"/>
          <w:szCs w:val="28"/>
          <w:lang w:val="en-US"/>
        </w:rPr>
        <w:t>mmersion in acute global issues</w:t>
      </w:r>
      <w:r w:rsidR="00EF3CA4" w:rsidRPr="00BF09FA">
        <w:rPr>
          <w:rFonts w:ascii="Times New Roman" w:hAnsi="Times New Roman" w:cs="Times New Roman"/>
          <w:sz w:val="28"/>
          <w:szCs w:val="28"/>
          <w:lang w:val="en-US"/>
        </w:rPr>
        <w:t xml:space="preserve"> – political, economic, </w:t>
      </w:r>
      <w:r w:rsidR="00EF3CA4">
        <w:rPr>
          <w:rFonts w:ascii="Times New Roman" w:hAnsi="Times New Roman" w:cs="Times New Roman"/>
          <w:sz w:val="28"/>
          <w:szCs w:val="28"/>
          <w:lang w:val="en-US"/>
        </w:rPr>
        <w:t>social and human</w:t>
      </w:r>
      <w:r w:rsidR="00EF3CA4" w:rsidRPr="00BF09FA">
        <w:rPr>
          <w:rFonts w:ascii="Times New Roman" w:hAnsi="Times New Roman" w:cs="Times New Roman"/>
          <w:sz w:val="28"/>
          <w:szCs w:val="28"/>
          <w:lang w:val="en-US"/>
        </w:rPr>
        <w:t xml:space="preserve"> – and coping with these through finely crafted resolutions and declarations, </w:t>
      </w:r>
      <w:r w:rsidR="00EF3CA4" w:rsidRPr="00BF09FA">
        <w:rPr>
          <w:rFonts w:ascii="Times New Roman" w:hAnsi="Times New Roman" w:cs="Times New Roman"/>
          <w:sz w:val="28"/>
          <w:szCs w:val="28"/>
          <w:lang w:val="en-US"/>
        </w:rPr>
        <w:lastRenderedPageBreak/>
        <w:t>all produce a sense of power. There is substance as well as deception in this image. The same UN at New York, where vital issues of security and peace are effectively addressed at the Security Council sessions, is also the locus of much wasted effort, such as in the General Assembly and many of its committees. We should accept that diplomats from Third World countries are attracted to multilateral work, in part, because life in the Big Apple is easy, and the foreign allowance paid to officials are among the best that the service may offer. Further, in many services, multilateral work provides a fast track to career advancement.</w:t>
      </w:r>
      <w:r w:rsidR="00EF3CA4" w:rsidRPr="00BF09FA">
        <w:rPr>
          <w:rFonts w:ascii="Times New Roman" w:hAnsi="Times New Roman" w:cs="Times New Roman"/>
          <w:sz w:val="28"/>
          <w:szCs w:val="28"/>
          <w:lang w:val="en-US"/>
        </w:rPr>
        <w:cr/>
      </w:r>
      <w:r w:rsidR="00EF3CA4" w:rsidRPr="007D38A7">
        <w:rPr>
          <w:rFonts w:ascii="Times New Roman" w:hAnsi="Times New Roman" w:cs="Times New Roman"/>
          <w:sz w:val="28"/>
          <w:szCs w:val="28"/>
          <w:lang w:val="en-US"/>
        </w:rPr>
        <w:tab/>
      </w:r>
      <w:r w:rsidR="00EF3CA4" w:rsidRPr="00D179AC">
        <w:rPr>
          <w:rFonts w:ascii="Times New Roman" w:hAnsi="Times New Roman" w:cs="Times New Roman"/>
          <w:sz w:val="28"/>
          <w:szCs w:val="28"/>
          <w:lang w:val="en-US"/>
        </w:rPr>
        <w:t>Notwithstanding the above, multilateral ambassadors from most countries are consummate professionals, often regarded by their peers as among the best that country has to offer. Even countries that appoint many non-career ambassadors generally send seasoned professionals to the two prime multilateral posts, New York and Geneva. The contrasting US method is special, but its political appointees perform very well, partly through the clout they carry in Washington DC (including direct access to the US President), and partly because they are well-selected public figures with enormous experience of their own.</w:t>
      </w:r>
      <w:r w:rsidR="00EF3CA4" w:rsidRPr="00D179AC">
        <w:rPr>
          <w:rFonts w:ascii="Times New Roman" w:hAnsi="Times New Roman" w:cs="Times New Roman"/>
          <w:sz w:val="28"/>
          <w:szCs w:val="28"/>
          <w:lang w:val="en-US"/>
        </w:rPr>
        <w:cr/>
      </w:r>
      <w:r w:rsidR="00EF3CA4" w:rsidRPr="007D38A7">
        <w:rPr>
          <w:rFonts w:ascii="Times New Roman" w:hAnsi="Times New Roman" w:cs="Times New Roman"/>
          <w:sz w:val="28"/>
          <w:szCs w:val="28"/>
          <w:lang w:val="en-US"/>
        </w:rPr>
        <w:tab/>
      </w:r>
      <w:r w:rsidR="005D0DC0" w:rsidRPr="00AB4848">
        <w:rPr>
          <w:rFonts w:ascii="Times New Roman" w:hAnsi="Times New Roman" w:cs="Times New Roman"/>
          <w:sz w:val="28"/>
          <w:szCs w:val="28"/>
          <w:lang w:val="en-US"/>
        </w:rPr>
        <w:t>The multilateral ambassador of a developing or emerging nation, differs in one way with his developed country counterpart. The latter has at the home foreign ministry a fairly sizable backup unit (the UN and multilateral affairs directorate or division), which follows</w:t>
      </w:r>
    </w:p>
    <w:p w14:paraId="7C7BD233" w14:textId="77777777" w:rsidR="00DA2C10" w:rsidRPr="007D38A7" w:rsidRDefault="005D0DC0" w:rsidP="005D0DC0">
      <w:pPr>
        <w:tabs>
          <w:tab w:val="left" w:pos="567"/>
        </w:tabs>
        <w:spacing w:after="0" w:line="360" w:lineRule="auto"/>
        <w:ind w:firstLine="567"/>
        <w:jc w:val="both"/>
        <w:rPr>
          <w:rFonts w:ascii="Times New Roman" w:hAnsi="Times New Roman" w:cs="Times New Roman"/>
          <w:sz w:val="28"/>
          <w:szCs w:val="28"/>
          <w:lang w:val="en-US"/>
        </w:rPr>
      </w:pPr>
      <w:r w:rsidRPr="00AB4848">
        <w:rPr>
          <w:rFonts w:ascii="Times New Roman" w:hAnsi="Times New Roman" w:cs="Times New Roman"/>
          <w:sz w:val="28"/>
          <w:szCs w:val="28"/>
          <w:lang w:val="en-US"/>
        </w:rPr>
        <w:t xml:space="preserve">the principal issues under debate in various committees and conferences, providing him detailed instructions or ‘briefs’ on the stand </w:t>
      </w:r>
      <w:r>
        <w:rPr>
          <w:rFonts w:ascii="Times New Roman" w:hAnsi="Times New Roman" w:cs="Times New Roman"/>
          <w:sz w:val="28"/>
          <w:szCs w:val="28"/>
          <w:lang w:val="en-US"/>
        </w:rPr>
        <w:t>to be taken. The home officials</w:t>
      </w:r>
      <w:r w:rsidRPr="00AB4848">
        <w:rPr>
          <w:rFonts w:ascii="Times New Roman" w:hAnsi="Times New Roman" w:cs="Times New Roman"/>
          <w:sz w:val="28"/>
          <w:szCs w:val="28"/>
          <w:lang w:val="en-US"/>
        </w:rPr>
        <w:t xml:space="preserve"> – at the foreign ministry and at th</w:t>
      </w:r>
      <w:r>
        <w:rPr>
          <w:rFonts w:ascii="Times New Roman" w:hAnsi="Times New Roman" w:cs="Times New Roman"/>
          <w:sz w:val="28"/>
          <w:szCs w:val="28"/>
          <w:lang w:val="en-US"/>
        </w:rPr>
        <w:t>e functional agencies concerned</w:t>
      </w:r>
      <w:r w:rsidRPr="00AB4848">
        <w:rPr>
          <w:rFonts w:ascii="Times New Roman" w:hAnsi="Times New Roman" w:cs="Times New Roman"/>
          <w:sz w:val="28"/>
          <w:szCs w:val="28"/>
          <w:lang w:val="en-US"/>
        </w:rPr>
        <w:t xml:space="preserve"> – even track in real time the final document drafting process, giving continual advice to the mission. In contrast, in the MFAs of developing states, the oversight over the activities of the permanent mission is far less thorough. The briefs sent to the PR concentrate on issues where the country has a sizable stake, and on matters of global importance. For the rest, matters are left to the good judgment of the PR, to take positions that are broadly consistent with national policy. Consequently, these </w:t>
      </w:r>
      <w:r w:rsidRPr="00AB4848">
        <w:rPr>
          <w:rFonts w:ascii="Times New Roman" w:hAnsi="Times New Roman" w:cs="Times New Roman"/>
          <w:sz w:val="28"/>
          <w:szCs w:val="28"/>
          <w:lang w:val="en-US"/>
        </w:rPr>
        <w:lastRenderedPageBreak/>
        <w:t xml:space="preserve">envoys enjoy considerable latitude in their conference statements, even on the votes they cast, as long as they respect the policy framework. Of course, the ambassador sends copies of statements, post facto, to the home MFA, and may even show them a draft when he prefers to clarify some doubt. But the envoy’s domain for autonomous action on low diplomacy issues is fairly large. It follows that whenever support has to be mobilized, it becomes vital to cultivate such ambassadors and their staff. This is one concrete instance where, despite modern communication systems, the envoy </w:t>
      </w:r>
      <w:r w:rsidRPr="000B6534">
        <w:rPr>
          <w:lang w:val="en-US"/>
        </w:rPr>
        <w:t xml:space="preserve"> </w:t>
      </w:r>
      <w:r w:rsidRPr="000B6534">
        <w:rPr>
          <w:rFonts w:ascii="Times New Roman" w:hAnsi="Times New Roman" w:cs="Times New Roman"/>
          <w:sz w:val="28"/>
          <w:szCs w:val="28"/>
          <w:lang w:val="en-US"/>
        </w:rPr>
        <w:t>does not operate on a tight leash.</w:t>
      </w:r>
    </w:p>
    <w:p w14:paraId="353BEE95" w14:textId="77777777" w:rsidR="005D0DC0" w:rsidRPr="007D38A7" w:rsidRDefault="005D0DC0" w:rsidP="005D0DC0">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Pr="003367DF">
        <w:rPr>
          <w:rFonts w:ascii="Times New Roman" w:hAnsi="Times New Roman" w:cs="Times New Roman"/>
          <w:sz w:val="28"/>
          <w:szCs w:val="28"/>
          <w:lang w:val="en-US"/>
        </w:rPr>
        <w:t>Besides conference and committee work, the multilateral ambassador has an increasing public diplomacy role. For the US permanent representative, this means a continually high domestic and international media profile, virtually as a spokesman parallel to the State Department, using the pulpit of the UN to speak out on global issues. He may also testify before congressional committees, helping to mobilize domestic public opinion as needed. A few other countries, particularly the UK, deploy the PR in New York</w:t>
      </w:r>
      <w:r w:rsidRPr="005D0DC0">
        <w:rPr>
          <w:rFonts w:ascii="Times New Roman" w:hAnsi="Times New Roman" w:cs="Times New Roman"/>
          <w:sz w:val="28"/>
          <w:szCs w:val="28"/>
          <w:lang w:val="en-US"/>
        </w:rPr>
        <w:t xml:space="preserve"> </w:t>
      </w:r>
      <w:r w:rsidRPr="003367DF">
        <w:rPr>
          <w:rFonts w:ascii="Times New Roman" w:hAnsi="Times New Roman" w:cs="Times New Roman"/>
          <w:sz w:val="28"/>
          <w:szCs w:val="28"/>
          <w:lang w:val="en-US"/>
        </w:rPr>
        <w:t>in similar fashion, albeit at a lesser frequency. Global TV networks are also plugged into this process, given the practice of live broadcasts of important meetings of the UN Security Council whose images are carried around the world, transforming envoys into instant media performers. This also produces some competition among the PRs of middle and small powers for international media visibility.</w:t>
      </w:r>
    </w:p>
    <w:p w14:paraId="573C8DF0" w14:textId="77777777" w:rsidR="005D0DC0" w:rsidRPr="007D38A7" w:rsidRDefault="005D0DC0" w:rsidP="005D0DC0">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003F5C83" w:rsidRPr="003367DF">
        <w:rPr>
          <w:rFonts w:ascii="Times New Roman" w:hAnsi="Times New Roman" w:cs="Times New Roman"/>
          <w:sz w:val="28"/>
          <w:szCs w:val="28"/>
          <w:lang w:val="en-US"/>
        </w:rPr>
        <w:t>In comparison with his bilateral counterpart, the PR has two sets of media targets: the global media and his own domestic constituencies. When major issues are under debate, be it at the</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Security Council or an international conference, the permanent</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representative virtually becomes a national spokesperson, even</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more than home coun</w:t>
      </w:r>
      <w:r w:rsidR="003F5C83">
        <w:rPr>
          <w:rFonts w:ascii="Times New Roman" w:hAnsi="Times New Roman" w:cs="Times New Roman"/>
          <w:sz w:val="28"/>
          <w:szCs w:val="28"/>
          <w:lang w:val="en-US"/>
        </w:rPr>
        <w:t>terparts. For instance, in 1994</w:t>
      </w:r>
      <w:r w:rsidR="003F5C83" w:rsidRPr="00DD54EC">
        <w:rPr>
          <w:rFonts w:ascii="Times New Roman" w:hAnsi="Times New Roman" w:cs="Times New Roman"/>
          <w:sz w:val="28"/>
          <w:szCs w:val="28"/>
          <w:lang w:val="en-US"/>
        </w:rPr>
        <w:t>-</w:t>
      </w:r>
      <w:r w:rsidR="003F5C83" w:rsidRPr="003367DF">
        <w:rPr>
          <w:rFonts w:ascii="Times New Roman" w:hAnsi="Times New Roman" w:cs="Times New Roman"/>
          <w:sz w:val="28"/>
          <w:szCs w:val="28"/>
          <w:lang w:val="en-US"/>
        </w:rPr>
        <w:t>95 the Indian</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Ambassador to Geneva, Arundhati Ghosh, became a public figure in</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the Indian media, during the extended lead-up to the Comprehensive</w:t>
      </w:r>
      <w:r w:rsidR="003F5C83" w:rsidRPr="00DD54EC">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 xml:space="preserve">Test Ban Treaty (CTBT), which India eventually refused to sign. </w:t>
      </w:r>
      <w:r w:rsidR="003F5C83" w:rsidRPr="00DD54EC">
        <w:rPr>
          <w:rFonts w:ascii="Times New Roman" w:hAnsi="Times New Roman" w:cs="Times New Roman"/>
          <w:sz w:val="28"/>
          <w:szCs w:val="28"/>
          <w:lang w:val="en-US"/>
        </w:rPr>
        <w:t>In</w:t>
      </w:r>
      <w:r w:rsidR="003F5C83" w:rsidRPr="006920E0">
        <w:rPr>
          <w:rFonts w:ascii="Times New Roman" w:hAnsi="Times New Roman" w:cs="Times New Roman"/>
          <w:sz w:val="28"/>
          <w:szCs w:val="28"/>
          <w:lang w:val="en-US"/>
        </w:rPr>
        <w:t xml:space="preserve"> </w:t>
      </w:r>
      <w:r w:rsidR="003F5C83" w:rsidRPr="003367DF">
        <w:rPr>
          <w:rFonts w:ascii="Times New Roman" w:hAnsi="Times New Roman" w:cs="Times New Roman"/>
          <w:sz w:val="28"/>
          <w:szCs w:val="28"/>
          <w:lang w:val="en-US"/>
        </w:rPr>
        <w:t>developing states, such media attention at home for envoys is rare.</w:t>
      </w:r>
    </w:p>
    <w:p w14:paraId="491E18CA" w14:textId="77777777" w:rsidR="003F5C83" w:rsidRPr="007D38A7" w:rsidRDefault="003F5C83" w:rsidP="003F5C83">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lastRenderedPageBreak/>
        <w:tab/>
      </w:r>
      <w:r w:rsidR="004C4086" w:rsidRPr="00A6057E">
        <w:rPr>
          <w:rFonts w:ascii="Times New Roman" w:hAnsi="Times New Roman" w:cs="Times New Roman"/>
          <w:sz w:val="28"/>
          <w:szCs w:val="28"/>
          <w:lang w:val="en-US"/>
        </w:rPr>
        <w:t>Diplomacy theorists have not as yet advanced any notion that the multilateral ambassador is dispensable or irrelevant. Leaving aside this non-question, we should note that the increased technical issues under global debate challenges the professional diplomat in his role as a synthesizer and integrator, and sometimes as an internal mediator as well, dealing with different specialists on his own delegation. As with the bilateral ambassador, he is responsible for</w:t>
      </w:r>
      <w:r w:rsidR="004C4086" w:rsidRPr="00D46F1C">
        <w:rPr>
          <w:rFonts w:ascii="Times New Roman" w:hAnsi="Times New Roman" w:cs="Times New Roman"/>
          <w:sz w:val="28"/>
          <w:szCs w:val="28"/>
          <w:lang w:val="en-US"/>
        </w:rPr>
        <w:t xml:space="preserve"> </w:t>
      </w:r>
      <w:r w:rsidR="004C4086" w:rsidRPr="00A6057E">
        <w:rPr>
          <w:rFonts w:ascii="Times New Roman" w:hAnsi="Times New Roman" w:cs="Times New Roman"/>
          <w:sz w:val="28"/>
          <w:szCs w:val="28"/>
          <w:lang w:val="en-US"/>
        </w:rPr>
        <w:t>finding connections between different subjects, and offering ideas</w:t>
      </w:r>
      <w:r w:rsidR="004C4086" w:rsidRPr="00D46F1C">
        <w:rPr>
          <w:rFonts w:ascii="Times New Roman" w:hAnsi="Times New Roman" w:cs="Times New Roman"/>
          <w:sz w:val="28"/>
          <w:szCs w:val="28"/>
          <w:lang w:val="en-US"/>
        </w:rPr>
        <w:t xml:space="preserve"> </w:t>
      </w:r>
      <w:r w:rsidR="004C4086" w:rsidRPr="00A6057E">
        <w:rPr>
          <w:rFonts w:ascii="Times New Roman" w:hAnsi="Times New Roman" w:cs="Times New Roman"/>
          <w:sz w:val="28"/>
          <w:szCs w:val="28"/>
          <w:lang w:val="en-US"/>
        </w:rPr>
        <w:t>to the home administration on possible trade-offs and linkages.</w:t>
      </w:r>
      <w:r w:rsidR="004C4086" w:rsidRPr="00A6057E">
        <w:rPr>
          <w:rFonts w:ascii="Times New Roman" w:hAnsi="Times New Roman" w:cs="Times New Roman"/>
          <w:sz w:val="28"/>
          <w:szCs w:val="28"/>
          <w:lang w:val="en-US"/>
        </w:rPr>
        <w:cr/>
      </w:r>
      <w:r w:rsidR="004C4086" w:rsidRPr="007D38A7">
        <w:rPr>
          <w:rFonts w:ascii="Times New Roman" w:hAnsi="Times New Roman" w:cs="Times New Roman"/>
          <w:sz w:val="28"/>
          <w:szCs w:val="28"/>
          <w:lang w:val="en-US"/>
        </w:rPr>
        <w:tab/>
      </w:r>
    </w:p>
    <w:p w14:paraId="22A9C6BD" w14:textId="77777777" w:rsidR="00DE5C84" w:rsidRPr="00DA2C10" w:rsidRDefault="00DE5C84" w:rsidP="00DE5C84">
      <w:pPr>
        <w:pStyle w:val="2"/>
        <w:spacing w:before="0" w:after="0" w:line="360" w:lineRule="auto"/>
        <w:rPr>
          <w:b/>
          <w:lang w:val="en-US"/>
        </w:rPr>
      </w:pPr>
      <w:bookmarkStart w:id="87" w:name="_Toc87636472"/>
      <w:r w:rsidRPr="00DE5C84">
        <w:rPr>
          <w:b/>
          <w:lang w:val="en-US"/>
        </w:rPr>
        <w:t>3</w:t>
      </w:r>
      <w:r w:rsidRPr="00CE0519">
        <w:rPr>
          <w:b/>
          <w:lang w:val="en-US"/>
        </w:rPr>
        <w:t xml:space="preserve">. </w:t>
      </w:r>
      <w:r w:rsidR="00B0040A" w:rsidRPr="00B0040A">
        <w:rPr>
          <w:b/>
          <w:lang w:val="en-US"/>
        </w:rPr>
        <w:t>Methods, Goals, work procedures of multilateral diplomacy</w:t>
      </w:r>
      <w:bookmarkEnd w:id="87"/>
    </w:p>
    <w:p w14:paraId="663A13D4" w14:textId="77777777" w:rsidR="005D0DC0" w:rsidRPr="007D38A7" w:rsidRDefault="005D0DC0" w:rsidP="005D0DC0">
      <w:pPr>
        <w:tabs>
          <w:tab w:val="left" w:pos="567"/>
        </w:tabs>
        <w:spacing w:after="0" w:line="360" w:lineRule="auto"/>
        <w:ind w:firstLine="567"/>
        <w:jc w:val="both"/>
        <w:rPr>
          <w:rFonts w:ascii="Times New Roman" w:hAnsi="Times New Roman" w:cs="Times New Roman"/>
          <w:sz w:val="28"/>
          <w:szCs w:val="28"/>
          <w:shd w:val="clear" w:color="auto" w:fill="FFFFFF"/>
          <w:lang w:val="en-US"/>
        </w:rPr>
      </w:pPr>
    </w:p>
    <w:p w14:paraId="5D179DAE" w14:textId="77777777" w:rsidR="00AF76CE" w:rsidRPr="004B2961" w:rsidRDefault="00AF76CE" w:rsidP="00AF76CE">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Pr="004B2961">
        <w:rPr>
          <w:rFonts w:ascii="Times New Roman" w:hAnsi="Times New Roman" w:cs="Times New Roman"/>
          <w:sz w:val="28"/>
          <w:szCs w:val="28"/>
          <w:lang w:val="en-US"/>
        </w:rPr>
        <w:t>Permanent missions are of two kinds, those accredited to the UN (at New York and Geneva), and those accredited to specialized agencies, be it UNESCO in Paris, IAEA in Vienna or NATO in Brussels. The latter kind of permanent missions work on a relativelynarrow range of issues, relevant to that organization’s mandate. One consequence of globalization has been a breakdown in clear boundaries between subjects and the emergence of complex interconnections. For instance, the International Labor Organization (ILO) now deals with the social aspects of global trade, in parallel with WTO; some European countries, especially France, would like it to become a stronger enforcer of labor standards, to counter the low labor input cost in developing countries, i.e. as a trade</w:t>
      </w:r>
      <w:r w:rsidRPr="00E52372">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protectionist measure. Consequently, experts on WTO affairs have</w:t>
      </w:r>
      <w:r w:rsidRPr="00E52372">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to keep an eye on the way these issues are debated in ILO, and vice</w:t>
      </w:r>
      <w:r w:rsidRPr="00E52372">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versa for labor specialists. The PR has to handle the blend of technical</w:t>
      </w:r>
      <w:r w:rsidRPr="00E52372">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and political issues. In his interface with home-based experts, he</w:t>
      </w:r>
      <w:r w:rsidRPr="0071108E">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needs a sufficient understanding of technicalities to place these in</w:t>
      </w:r>
      <w:r w:rsidRPr="0071108E">
        <w:rPr>
          <w:rFonts w:ascii="Times New Roman" w:hAnsi="Times New Roman" w:cs="Times New Roman"/>
          <w:sz w:val="28"/>
          <w:szCs w:val="28"/>
          <w:lang w:val="en-US"/>
        </w:rPr>
        <w:t xml:space="preserve"> </w:t>
      </w:r>
      <w:r w:rsidRPr="004B2961">
        <w:rPr>
          <w:rFonts w:ascii="Times New Roman" w:hAnsi="Times New Roman" w:cs="Times New Roman"/>
          <w:sz w:val="28"/>
          <w:szCs w:val="28"/>
          <w:lang w:val="en-US"/>
        </w:rPr>
        <w:t>the context of national political objectives.</w:t>
      </w:r>
    </w:p>
    <w:p w14:paraId="6E090B1A" w14:textId="77777777" w:rsidR="00431122" w:rsidRPr="00431122" w:rsidRDefault="002B7600" w:rsidP="00431122">
      <w:pPr>
        <w:tabs>
          <w:tab w:val="left" w:pos="567"/>
        </w:tabs>
        <w:spacing w:after="0" w:line="360" w:lineRule="auto"/>
        <w:jc w:val="both"/>
        <w:rPr>
          <w:rFonts w:ascii="Times New Roman" w:hAnsi="Times New Roman" w:cs="Times New Roman"/>
          <w:sz w:val="28"/>
          <w:szCs w:val="28"/>
          <w:lang w:val="en-US"/>
        </w:rPr>
      </w:pPr>
      <w:r w:rsidRPr="00103FA1">
        <w:rPr>
          <w:rFonts w:ascii="Times New Roman" w:hAnsi="Times New Roman" w:cs="Times New Roman"/>
          <w:sz w:val="28"/>
          <w:szCs w:val="28"/>
          <w:lang w:val="en-US"/>
        </w:rPr>
        <w:t xml:space="preserve">The UN headquarters at New York and Geneva deal with just about every subject, political, economic, cultural, social and humanitarian. Some of the less obvious issues recently tackled have included the deployment of boy-soldiers in Africa, and </w:t>
      </w:r>
      <w:r w:rsidRPr="00103FA1">
        <w:rPr>
          <w:rFonts w:ascii="Times New Roman" w:hAnsi="Times New Roman" w:cs="Times New Roman"/>
          <w:sz w:val="28"/>
          <w:szCs w:val="28"/>
          <w:lang w:val="en-US"/>
        </w:rPr>
        <w:lastRenderedPageBreak/>
        <w:t>the Indian caste system as an expression of ‘racism’. The PR heading these missions especially needs broad-based knowledge and acute political understanding.</w:t>
      </w:r>
      <w:r w:rsidRPr="00103FA1">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Pr="00103FA1">
        <w:rPr>
          <w:rFonts w:ascii="Times New Roman" w:hAnsi="Times New Roman" w:cs="Times New Roman"/>
          <w:sz w:val="28"/>
          <w:szCs w:val="28"/>
          <w:lang w:val="en-US"/>
        </w:rPr>
        <w:t>Let us examine the way the six diplomatic tasks are performed. The multilateral ambassador handles outreach within a narrow work zone: safeguarding his country’s interests in the organization where he functions. Unlike the bilateral envoy, his interlocutors are finite, principally the states represented through the other permanent missions, observer missions and the non-state agencies active there (such as those with ‘consultative’ status, some wielding influence), and the officials of that organization. He needs to cultivate them intensively. For instance, envoys that have worked in New York speak eloquently about the quality of trust built with fellow-PRs and key officials as a basic success factor.</w:t>
      </w:r>
      <w:r w:rsidRPr="00103FA1">
        <w:rPr>
          <w:rFonts w:ascii="Times New Roman" w:hAnsi="Times New Roman" w:cs="Times New Roman"/>
          <w:sz w:val="28"/>
          <w:szCs w:val="28"/>
          <w:lang w:val="en-US"/>
        </w:rPr>
        <w:cr/>
      </w:r>
      <w:r w:rsidR="00431122" w:rsidRPr="007D38A7">
        <w:rPr>
          <w:rFonts w:ascii="Times New Roman" w:hAnsi="Times New Roman" w:cs="Times New Roman"/>
          <w:sz w:val="28"/>
          <w:szCs w:val="28"/>
          <w:lang w:val="en-US"/>
        </w:rPr>
        <w:tab/>
      </w:r>
      <w:r w:rsidR="00431122" w:rsidRPr="00413332">
        <w:rPr>
          <w:rFonts w:ascii="Times New Roman" w:hAnsi="Times New Roman" w:cs="Times New Roman"/>
          <w:sz w:val="28"/>
          <w:szCs w:val="28"/>
          <w:lang w:val="en-US"/>
        </w:rPr>
        <w:t>At first sight, promotion is unlikely to be important for the multilateral ambassador. But special situations arise for imaginative initiatives, at conferences an</w:t>
      </w:r>
      <w:r w:rsidR="00431122">
        <w:rPr>
          <w:rFonts w:ascii="Times New Roman" w:hAnsi="Times New Roman" w:cs="Times New Roman"/>
          <w:sz w:val="28"/>
          <w:szCs w:val="28"/>
          <w:lang w:val="en-US"/>
        </w:rPr>
        <w:t>d at multilateral organizations</w:t>
      </w:r>
      <w:r w:rsidR="00431122" w:rsidRPr="00413332">
        <w:rPr>
          <w:rFonts w:ascii="Times New Roman" w:hAnsi="Times New Roman" w:cs="Times New Roman"/>
          <w:sz w:val="28"/>
          <w:szCs w:val="28"/>
          <w:lang w:val="en-US"/>
        </w:rPr>
        <w:t xml:space="preserve"> – windows of opportunity that the astute manage to grasp. Two examples: at the Belgrade Non-Aligned Summit in 1987, the Indian team led by Prime Minister Rajiv Gandhi advanced a novel idea, the creation of a group of 15 prominent developing countries from Africa, Asia and Latin America, calling itself G-15, for consultation on global economic issues, indirectly a counterpoise to the G-7 group of leading industrialized powers. The boldness lay in the fact that there was no mandate or decision in support, from either the Non Aligned Movement or the G-77 group of more than a hundred </w:t>
      </w:r>
      <w:r w:rsidR="00431122">
        <w:rPr>
          <w:rFonts w:ascii="Times New Roman" w:hAnsi="Times New Roman" w:cs="Times New Roman"/>
          <w:sz w:val="28"/>
          <w:szCs w:val="28"/>
          <w:lang w:val="en-US"/>
        </w:rPr>
        <w:t>developing countries.</w:t>
      </w:r>
      <w:r w:rsidR="00431122" w:rsidRPr="00413332">
        <w:rPr>
          <w:rFonts w:ascii="Times New Roman" w:hAnsi="Times New Roman" w:cs="Times New Roman"/>
          <w:sz w:val="28"/>
          <w:szCs w:val="28"/>
          <w:lang w:val="en-US"/>
        </w:rPr>
        <w:t xml:space="preserve"> It is another matter that this effort at</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advancing the interests of the South has produced limited impact,</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and the biennial G-15 summits have been desultory. The more</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successful example is the creation of the ASEM Summit group in</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1994, an Asia–EU annual meeting of principal countries, an initiative steered by ‘Team Singapore’. Several Singapore ambassadors</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played a key role in convincing major EU capitals on the utility of</w:t>
      </w:r>
      <w:r w:rsidR="00431122" w:rsidRPr="0009763B">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the concept, a task facilitated by Europe’s keenness for a platform</w:t>
      </w:r>
      <w:r w:rsidR="00431122" w:rsidRPr="00431122">
        <w:rPr>
          <w:rFonts w:ascii="Times New Roman" w:hAnsi="Times New Roman" w:cs="Times New Roman"/>
          <w:sz w:val="28"/>
          <w:szCs w:val="28"/>
          <w:lang w:val="en-US"/>
        </w:rPr>
        <w:t xml:space="preserve"> </w:t>
      </w:r>
      <w:r w:rsidR="00431122" w:rsidRPr="00413332">
        <w:rPr>
          <w:rFonts w:ascii="Times New Roman" w:hAnsi="Times New Roman" w:cs="Times New Roman"/>
          <w:sz w:val="28"/>
          <w:szCs w:val="28"/>
          <w:lang w:val="en-US"/>
        </w:rPr>
        <w:t>that could match the APEC initiative, where Europe has felt left</w:t>
      </w:r>
      <w:r w:rsidR="00431122" w:rsidRPr="0009763B">
        <w:rPr>
          <w:rFonts w:ascii="Times New Roman" w:hAnsi="Times New Roman" w:cs="Times New Roman"/>
          <w:sz w:val="28"/>
          <w:szCs w:val="28"/>
          <w:lang w:val="en-US"/>
        </w:rPr>
        <w:t xml:space="preserve"> out.</w:t>
      </w:r>
    </w:p>
    <w:p w14:paraId="6BFBDE0D" w14:textId="77777777" w:rsidR="00431122" w:rsidRPr="006961CA" w:rsidRDefault="00431122" w:rsidP="00431122">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lastRenderedPageBreak/>
        <w:tab/>
      </w:r>
      <w:r w:rsidR="006961CA" w:rsidRPr="00ED2F4F">
        <w:rPr>
          <w:rFonts w:ascii="Times New Roman" w:hAnsi="Times New Roman" w:cs="Times New Roman"/>
          <w:sz w:val="28"/>
          <w:szCs w:val="28"/>
          <w:lang w:val="en-US"/>
        </w:rPr>
        <w:t>We witness the full expression of the classic negotiation function, which Harold Nicolson had described as the profession’s centerpiece in multilateral diplomacy</w:t>
      </w:r>
      <w:r w:rsidR="006961CA">
        <w:rPr>
          <w:rFonts w:ascii="Times New Roman" w:hAnsi="Times New Roman" w:cs="Times New Roman"/>
          <w:sz w:val="28"/>
          <w:szCs w:val="28"/>
          <w:lang w:val="en-US"/>
        </w:rPr>
        <w:t>.</w:t>
      </w:r>
      <w:r w:rsidR="006961CA" w:rsidRPr="00E10F94">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Multilateral negotiation is the raison d’être of the PR. Compared with bilateral negotiation, the multilateral variant is more dynamic, where the negotiator operates at several levels, seeking consensus or support in fluid situations. Leaving out the speeches, opening statements and plenary or committee activities, the decisive conference work that determines outcome occurs</w:t>
      </w:r>
      <w:r w:rsidR="006961CA" w:rsidRPr="007E63E5">
        <w:rPr>
          <w:rFonts w:ascii="Times New Roman" w:hAnsi="Times New Roman" w:cs="Times New Roman"/>
          <w:sz w:val="28"/>
          <w:szCs w:val="28"/>
          <w:lang w:val="en-US"/>
        </w:rPr>
        <w:t xml:space="preserve"> </w:t>
      </w:r>
      <w:r w:rsidR="006961CA">
        <w:rPr>
          <w:rFonts w:ascii="Times New Roman" w:hAnsi="Times New Roman" w:cs="Times New Roman"/>
          <w:sz w:val="28"/>
          <w:szCs w:val="28"/>
          <w:lang w:val="en-US"/>
        </w:rPr>
        <w:t>in small working groups</w:t>
      </w:r>
      <w:r w:rsidR="006961CA" w:rsidRPr="007E63E5">
        <w:rPr>
          <w:rFonts w:ascii="Times New Roman" w:hAnsi="Times New Roman" w:cs="Times New Roman"/>
          <w:sz w:val="28"/>
          <w:szCs w:val="28"/>
          <w:lang w:val="en-US"/>
        </w:rPr>
        <w:t xml:space="preserve"> – </w:t>
      </w:r>
      <w:r w:rsidR="006961CA" w:rsidRPr="00ED2F4F">
        <w:rPr>
          <w:rFonts w:ascii="Times New Roman" w:hAnsi="Times New Roman" w:cs="Times New Roman"/>
          <w:sz w:val="28"/>
          <w:szCs w:val="28"/>
          <w:lang w:val="en-US"/>
        </w:rPr>
        <w:t>some</w:t>
      </w:r>
      <w:r w:rsidR="006961CA">
        <w:rPr>
          <w:rFonts w:ascii="Times New Roman" w:hAnsi="Times New Roman" w:cs="Times New Roman"/>
          <w:sz w:val="28"/>
          <w:szCs w:val="28"/>
          <w:lang w:val="en-US"/>
        </w:rPr>
        <w:t xml:space="preserve"> of it preceding the conference</w:t>
      </w:r>
      <w:r w:rsidR="006961CA" w:rsidRPr="007E63E5">
        <w:rPr>
          <w:rFonts w:ascii="Times New Roman" w:hAnsi="Times New Roman" w:cs="Times New Roman"/>
          <w:sz w:val="28"/>
          <w:szCs w:val="28"/>
          <w:lang w:val="en-US"/>
        </w:rPr>
        <w:t xml:space="preserve"> – </w:t>
      </w:r>
      <w:r w:rsidR="006961CA" w:rsidRPr="00ED2F4F">
        <w:rPr>
          <w:rFonts w:ascii="Times New Roman" w:hAnsi="Times New Roman" w:cs="Times New Roman"/>
          <w:sz w:val="28"/>
          <w:szCs w:val="28"/>
          <w:lang w:val="en-US"/>
        </w:rPr>
        <w:t>as</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well as in drafting committees and contact sessions. The ambassador and his team mobilize support within their own sub-regional</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and regional caucuses, or among a nucleus of states that may cut</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across regions, and on the strength of that, seek wider consensus</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with other groups. Some countries play a disproportionately large</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role; these are the smart operators at New York or Geneva. Their</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permanent representatives and delegates frequently find inclusion</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in the small groups where substantive work is conducted. While</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the elective offices of conferences, the committee chairmanships,</w:t>
      </w:r>
      <w:r w:rsidR="006961CA" w:rsidRPr="007E63E5">
        <w:rPr>
          <w:rFonts w:ascii="Times New Roman" w:hAnsi="Times New Roman" w:cs="Times New Roman"/>
          <w:sz w:val="28"/>
          <w:szCs w:val="28"/>
          <w:lang w:val="en-US"/>
        </w:rPr>
        <w:t xml:space="preserve"> </w:t>
      </w:r>
      <w:r w:rsidR="006961CA" w:rsidRPr="00ED2F4F">
        <w:rPr>
          <w:rFonts w:ascii="Times New Roman" w:hAnsi="Times New Roman" w:cs="Times New Roman"/>
          <w:sz w:val="28"/>
          <w:szCs w:val="28"/>
          <w:lang w:val="en-US"/>
        </w:rPr>
        <w:t>the positions of rapporteur and the like follow the geographic rotation principle, the best envoys get the lion’s share.</w:t>
      </w:r>
    </w:p>
    <w:p w14:paraId="3882916F" w14:textId="77777777" w:rsidR="00B0040A" w:rsidRPr="007D38A7" w:rsidRDefault="00DA2C59" w:rsidP="005D0DC0">
      <w:pPr>
        <w:tabs>
          <w:tab w:val="left" w:pos="567"/>
        </w:tabs>
        <w:spacing w:after="0" w:line="360" w:lineRule="auto"/>
        <w:ind w:firstLine="567"/>
        <w:jc w:val="both"/>
        <w:rPr>
          <w:rFonts w:ascii="Times New Roman" w:hAnsi="Times New Roman" w:cs="Times New Roman"/>
          <w:sz w:val="28"/>
          <w:szCs w:val="28"/>
          <w:lang w:val="en-US"/>
        </w:rPr>
      </w:pPr>
      <w:r w:rsidRPr="00953E94">
        <w:rPr>
          <w:rFonts w:ascii="Times New Roman" w:hAnsi="Times New Roman" w:cs="Times New Roman"/>
          <w:sz w:val="28"/>
          <w:szCs w:val="28"/>
          <w:lang w:val="en-US"/>
        </w:rPr>
        <w:t>The multilateral environm</w:t>
      </w:r>
      <w:r>
        <w:rPr>
          <w:rFonts w:ascii="Times New Roman" w:hAnsi="Times New Roman" w:cs="Times New Roman"/>
          <w:sz w:val="28"/>
          <w:szCs w:val="28"/>
          <w:lang w:val="en-US"/>
        </w:rPr>
        <w:t>ent has increased in complexity</w:t>
      </w:r>
      <w:r w:rsidRPr="00953E94">
        <w:rPr>
          <w:rFonts w:ascii="Times New Roman" w:hAnsi="Times New Roman" w:cs="Times New Roman"/>
          <w:sz w:val="28"/>
          <w:szCs w:val="28"/>
          <w:lang w:val="en-US"/>
        </w:rPr>
        <w:t xml:space="preserve"> – in its participants, themes, and extraordinary time pressures, even compared with the early years of the UN. One factor is the presence of 192 member-states at the UN, and a comparably expanded number at the other multilateral institutions (such as the global trade regulator WTO that has 134 members and continues to grow). This diversity translates into varied cultural mores and styles of work that the multilateral envoy has to master. The same is true of the non-state negotiation partners that enter the calculation. Thus</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cross</w:t>
      </w:r>
      <w:r w:rsidRPr="007D38A7">
        <w:rPr>
          <w:rFonts w:ascii="Times New Roman" w:hAnsi="Times New Roman" w:cs="Times New Roman"/>
          <w:sz w:val="28"/>
          <w:szCs w:val="28"/>
          <w:lang w:val="en-US"/>
        </w:rPr>
        <w:t>-</w:t>
      </w:r>
      <w:r w:rsidRPr="00953E94">
        <w:rPr>
          <w:rFonts w:ascii="Times New Roman" w:hAnsi="Times New Roman" w:cs="Times New Roman"/>
          <w:sz w:val="28"/>
          <w:szCs w:val="28"/>
          <w:lang w:val="en-US"/>
        </w:rPr>
        <w:t>cultural</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management</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skills</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have</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become</w:t>
      </w:r>
      <w:r w:rsidRPr="007D38A7">
        <w:rPr>
          <w:rFonts w:ascii="Times New Roman" w:hAnsi="Times New Roman" w:cs="Times New Roman"/>
          <w:sz w:val="28"/>
          <w:szCs w:val="28"/>
          <w:lang w:val="en-US"/>
        </w:rPr>
        <w:t xml:space="preserve"> </w:t>
      </w:r>
      <w:r w:rsidRPr="00953E94">
        <w:rPr>
          <w:rFonts w:ascii="Times New Roman" w:hAnsi="Times New Roman" w:cs="Times New Roman"/>
          <w:sz w:val="28"/>
          <w:szCs w:val="28"/>
          <w:lang w:val="en-US"/>
        </w:rPr>
        <w:t>essential</w:t>
      </w:r>
      <w:r w:rsidRPr="007D38A7">
        <w:rPr>
          <w:rFonts w:ascii="Times New Roman" w:hAnsi="Times New Roman" w:cs="Times New Roman"/>
          <w:sz w:val="28"/>
          <w:szCs w:val="28"/>
          <w:lang w:val="en-US"/>
        </w:rPr>
        <w:t>.</w:t>
      </w:r>
      <w:r w:rsidRPr="007D38A7">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BB67BD" w:rsidRPr="007538E1">
        <w:rPr>
          <w:rFonts w:ascii="Times New Roman" w:hAnsi="Times New Roman" w:cs="Times New Roman"/>
          <w:sz w:val="28"/>
          <w:szCs w:val="28"/>
          <w:lang w:val="en-US"/>
        </w:rPr>
        <w:t xml:space="preserve">The feedback produced by the multilateral envoy resembles that in bilateral reportage, with one significant addition. This concerns the elective offices, including membership of committees and other offices to which that country </w:t>
      </w:r>
      <w:r w:rsidR="00BB67BD" w:rsidRPr="007538E1">
        <w:rPr>
          <w:rFonts w:ascii="Times New Roman" w:hAnsi="Times New Roman" w:cs="Times New Roman"/>
          <w:sz w:val="28"/>
          <w:szCs w:val="28"/>
          <w:lang w:val="en-US"/>
        </w:rPr>
        <w:lastRenderedPageBreak/>
        <w:t>aspires. The envoy is called upon to give his honest assessment of the prospects for success, and once a decision is taken to pursue an elective position, to run the campaign using all the tools of diplomacy, both multilateral and bilateral. Countries invest vast efforts in some of these campaigns, such as the membership of the UN Security Council. For instance, Singapore withheld offering itself for one of the elected seats for many years, despite its role as an active diplomacy player, until it completed an intensive preparation, at home and internationally, not just to be certain of winning the election, but also to determine in advance the role that it should play during its two-year term. Sometimes the election becomes important, in the domestic public eye, only in the event of a negative outcome, as happened in late 2000 when the US failed to win what used to be the almost automatic reelection to the UN’s Economic and Social Council, ECOSOC; this was blamed on insensitivity with which issues of concern to other states had been handled in Washington DC, besides the long-running problem of non-payment of UN budget contributions, because o</w:t>
      </w:r>
      <w:r w:rsidR="00BB67BD">
        <w:rPr>
          <w:rFonts w:ascii="Times New Roman" w:hAnsi="Times New Roman" w:cs="Times New Roman"/>
          <w:sz w:val="28"/>
          <w:szCs w:val="28"/>
          <w:lang w:val="en-US"/>
        </w:rPr>
        <w:t>f Congressional intransigence.</w:t>
      </w:r>
      <w:r w:rsidR="00BB67BD" w:rsidRPr="007538E1">
        <w:rPr>
          <w:rFonts w:ascii="Times New Roman" w:hAnsi="Times New Roman" w:cs="Times New Roman"/>
          <w:sz w:val="28"/>
          <w:szCs w:val="28"/>
          <w:lang w:val="en-US"/>
        </w:rPr>
        <w:t xml:space="preserve"> India’s 1996 Security Council election defeat is</w:t>
      </w:r>
      <w:r w:rsidR="00BB67BD">
        <w:rPr>
          <w:rFonts w:ascii="Times New Roman" w:hAnsi="Times New Roman" w:cs="Times New Roman"/>
          <w:sz w:val="28"/>
          <w:szCs w:val="28"/>
          <w:lang w:val="en-US"/>
        </w:rPr>
        <w:t xml:space="preserve"> an enduring negative example.</w:t>
      </w:r>
      <w:r w:rsidR="00BB67BD" w:rsidRPr="007538E1">
        <w:rPr>
          <w:rFonts w:ascii="Times New Roman" w:hAnsi="Times New Roman" w:cs="Times New Roman"/>
          <w:sz w:val="28"/>
          <w:szCs w:val="28"/>
          <w:lang w:val="en-US"/>
        </w:rPr>
        <w:t xml:space="preserve"> In some elections, like appointments to the International Court of Justice at The Hague, national purpose blends with the private ambition of the nominated candidate, and the envoy has his work cut out in resisting the pressure exerted by individuals and conveying objective assessments.</w:t>
      </w:r>
    </w:p>
    <w:p w14:paraId="04121AC8" w14:textId="77777777" w:rsidR="007705DC" w:rsidRPr="006750CA" w:rsidRDefault="007705DC" w:rsidP="007705DC">
      <w:pPr>
        <w:tabs>
          <w:tab w:val="left" w:pos="567"/>
        </w:tabs>
        <w:spacing w:after="0" w:line="360" w:lineRule="auto"/>
        <w:jc w:val="both"/>
        <w:rPr>
          <w:rFonts w:ascii="Times New Roman" w:hAnsi="Times New Roman" w:cs="Times New Roman"/>
          <w:sz w:val="28"/>
          <w:szCs w:val="28"/>
          <w:lang w:val="en-US"/>
        </w:rPr>
      </w:pPr>
      <w:r w:rsidRPr="006750CA">
        <w:rPr>
          <w:rFonts w:ascii="Times New Roman" w:hAnsi="Times New Roman" w:cs="Times New Roman"/>
          <w:sz w:val="28"/>
          <w:szCs w:val="28"/>
          <w:lang w:val="en-US"/>
        </w:rPr>
        <w:t xml:space="preserve">The PR’s management role (besides running the mission), involves safeguarding and advancing the country’s interests at that particular forum, be it at the WHO and the annual sessions of the World Health Assembly, or in relation to international trade access, or anti-dumping threats, at the WTO. In any political or security crisis, the PR in New York becomes one of the key voices for the country, projecting country interests and perspectives to the world community, via the Security Council and to a lesser extent at the General Assembly. The performance of each country’s ambassador in New York, on international crisis involving national interests is sharply etched in public memory. The 24-hour news networks </w:t>
      </w:r>
      <w:r w:rsidRPr="006750CA">
        <w:rPr>
          <w:rFonts w:ascii="Times New Roman" w:hAnsi="Times New Roman" w:cs="Times New Roman"/>
          <w:sz w:val="28"/>
          <w:szCs w:val="28"/>
          <w:lang w:val="en-US"/>
        </w:rPr>
        <w:lastRenderedPageBreak/>
        <w:t>bring the drama of live debate and impromptu interviews into every home. Thus Americans instantly recall the one-liners of Madeleine Albright during the Bosnia events of the early 1990s; few Indians can forget the performance of its PR, Samar Sen, during the Bangladesh War of 1971.</w:t>
      </w:r>
    </w:p>
    <w:p w14:paraId="459A1AC3" w14:textId="77777777" w:rsidR="00BB67BD" w:rsidRPr="007D38A7" w:rsidRDefault="00CB348B" w:rsidP="005D0DC0">
      <w:pPr>
        <w:tabs>
          <w:tab w:val="left" w:pos="567"/>
        </w:tabs>
        <w:spacing w:after="0" w:line="360" w:lineRule="auto"/>
        <w:ind w:firstLine="567"/>
        <w:jc w:val="both"/>
        <w:rPr>
          <w:rFonts w:ascii="Times New Roman" w:hAnsi="Times New Roman" w:cs="Times New Roman"/>
          <w:sz w:val="28"/>
          <w:szCs w:val="28"/>
          <w:lang w:val="en-US"/>
        </w:rPr>
      </w:pPr>
      <w:r w:rsidRPr="00270FB7">
        <w:rPr>
          <w:rFonts w:ascii="Times New Roman" w:hAnsi="Times New Roman" w:cs="Times New Roman"/>
          <w:sz w:val="28"/>
          <w:szCs w:val="28"/>
          <w:lang w:val="en-US"/>
        </w:rPr>
        <w:t>The multilateral envoy’s servicing function is relatively minor, since his mission performs no commercial or consular work. Responsiveness to the public and the general duties of public diplomacy are the only exception, as already noted. In terms of communication with the public, an effective website that is constantly updated is essential to putting across the home country perspective.</w:t>
      </w:r>
    </w:p>
    <w:p w14:paraId="440175D8" w14:textId="77777777" w:rsidR="006F54FA" w:rsidRPr="006F5492" w:rsidRDefault="006F54FA" w:rsidP="006F54FA">
      <w:pPr>
        <w:tabs>
          <w:tab w:val="left" w:pos="567"/>
        </w:tabs>
        <w:spacing w:after="0" w:line="360" w:lineRule="auto"/>
        <w:jc w:val="center"/>
        <w:rPr>
          <w:rFonts w:ascii="Times New Roman" w:hAnsi="Times New Roman" w:cs="Times New Roman"/>
          <w:i/>
          <w:sz w:val="28"/>
          <w:szCs w:val="28"/>
          <w:u w:val="thick"/>
          <w:lang w:val="en-US"/>
        </w:rPr>
      </w:pPr>
      <w:r w:rsidRPr="006F5492">
        <w:rPr>
          <w:rFonts w:ascii="Times New Roman" w:hAnsi="Times New Roman" w:cs="Times New Roman"/>
          <w:i/>
          <w:sz w:val="28"/>
          <w:szCs w:val="28"/>
          <w:u w:val="thick"/>
          <w:lang w:val="en-US"/>
        </w:rPr>
        <w:t>Importance of work procedures</w:t>
      </w:r>
    </w:p>
    <w:p w14:paraId="0712B27E" w14:textId="77777777" w:rsidR="006F54FA" w:rsidRPr="006F5492" w:rsidRDefault="006F54FA" w:rsidP="006F54FA">
      <w:pPr>
        <w:tabs>
          <w:tab w:val="left" w:pos="567"/>
        </w:tabs>
        <w:spacing w:after="0" w:line="360" w:lineRule="auto"/>
        <w:jc w:val="both"/>
        <w:rPr>
          <w:rFonts w:ascii="Times New Roman" w:hAnsi="Times New Roman" w:cs="Times New Roman"/>
          <w:sz w:val="28"/>
          <w:szCs w:val="28"/>
          <w:lang w:val="en-US"/>
        </w:rPr>
      </w:pPr>
      <w:r w:rsidRPr="00DF645C">
        <w:rPr>
          <w:rFonts w:ascii="Times New Roman" w:hAnsi="Times New Roman" w:cs="Times New Roman"/>
          <w:sz w:val="28"/>
          <w:szCs w:val="28"/>
          <w:lang w:val="en-US"/>
        </w:rPr>
        <w:tab/>
      </w:r>
      <w:r w:rsidRPr="006F5492">
        <w:rPr>
          <w:rFonts w:ascii="Times New Roman" w:hAnsi="Times New Roman" w:cs="Times New Roman"/>
          <w:sz w:val="28"/>
          <w:szCs w:val="28"/>
          <w:lang w:val="en-US"/>
        </w:rPr>
        <w:t xml:space="preserve">Is a legal background essential for multilateral work, as was past custom in many classic </w:t>
      </w:r>
      <w:r>
        <w:rPr>
          <w:rFonts w:ascii="Times New Roman" w:hAnsi="Times New Roman" w:cs="Times New Roman"/>
          <w:sz w:val="28"/>
          <w:szCs w:val="28"/>
          <w:lang w:val="en-US"/>
        </w:rPr>
        <w:t>diplomatic services in Europe?</w:t>
      </w:r>
      <w:r w:rsidRPr="006F5492">
        <w:rPr>
          <w:rFonts w:ascii="Times New Roman" w:hAnsi="Times New Roman" w:cs="Times New Roman"/>
          <w:sz w:val="28"/>
          <w:szCs w:val="28"/>
          <w:lang w:val="en-US"/>
        </w:rPr>
        <w:t xml:space="preserve"> If we look at the educational backgrounds of contemporary envoys and their work demands, this is not the case, though legal training hones some of the needed skills. The PR has legal specialists available for consultation, especially at the legal department in the foreign ministry at home. He needs mastery over conference procedures and regulations, and the aptitude to use these creatively in the heat of a debate, in the shape of ‘points of order’, amendment devices giving tactical precedence, and other procedural devices that help to mobilize support during tight voting situations.</w:t>
      </w:r>
    </w:p>
    <w:p w14:paraId="73564923" w14:textId="77777777" w:rsidR="00141A1C" w:rsidRPr="007D38A7" w:rsidRDefault="00141A1C" w:rsidP="00141A1C">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Pr="00740D0B">
        <w:rPr>
          <w:rFonts w:ascii="Times New Roman" w:hAnsi="Times New Roman" w:cs="Times New Roman"/>
          <w:sz w:val="28"/>
          <w:szCs w:val="28"/>
          <w:lang w:val="en-US"/>
        </w:rPr>
        <w:t>In an interview, a middle power envoy offered a remarkably incisive analysis of the work of the contemporary multilateral ambassador.</w:t>
      </w:r>
    </w:p>
    <w:p w14:paraId="5040BADA" w14:textId="77777777" w:rsidR="004A4D18" w:rsidRPr="00DE3CC7" w:rsidRDefault="00141A1C" w:rsidP="004A4D18">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004A4D18" w:rsidRPr="00DE3CC7">
        <w:rPr>
          <w:rFonts w:ascii="Times New Roman" w:hAnsi="Times New Roman" w:cs="Times New Roman"/>
          <w:i/>
          <w:sz w:val="28"/>
          <w:szCs w:val="28"/>
          <w:u w:val="thick"/>
          <w:lang w:val="en-US"/>
        </w:rPr>
        <w:t>One.</w:t>
      </w:r>
      <w:r w:rsidR="004A4D18" w:rsidRPr="00DE3CC7">
        <w:rPr>
          <w:rFonts w:ascii="Times New Roman" w:hAnsi="Times New Roman" w:cs="Times New Roman"/>
          <w:sz w:val="28"/>
          <w:szCs w:val="28"/>
          <w:lang w:val="en-US"/>
        </w:rPr>
        <w:t xml:space="preserve"> Unlike in bilateral diplomacy, multilateral work is still</w:t>
      </w:r>
      <w:r w:rsidR="004A4D18" w:rsidRPr="005259BA">
        <w:rPr>
          <w:rFonts w:ascii="Times New Roman" w:hAnsi="Times New Roman" w:cs="Times New Roman"/>
          <w:sz w:val="28"/>
          <w:szCs w:val="28"/>
          <w:lang w:val="en-US"/>
        </w:rPr>
        <w:t xml:space="preserve"> </w:t>
      </w:r>
      <w:r w:rsidR="004A4D18" w:rsidRPr="00DE3CC7">
        <w:rPr>
          <w:rFonts w:ascii="Times New Roman" w:hAnsi="Times New Roman" w:cs="Times New Roman"/>
          <w:sz w:val="28"/>
          <w:szCs w:val="28"/>
          <w:lang w:val="en-US"/>
        </w:rPr>
        <w:t>focused on the classic tasks, ‘liaison, negotiation, representation,</w:t>
      </w:r>
      <w:r w:rsidR="004A4D18" w:rsidRPr="005259BA">
        <w:rPr>
          <w:rFonts w:ascii="Times New Roman" w:hAnsi="Times New Roman" w:cs="Times New Roman"/>
          <w:sz w:val="28"/>
          <w:szCs w:val="28"/>
          <w:lang w:val="en-US"/>
        </w:rPr>
        <w:t xml:space="preserve"> </w:t>
      </w:r>
      <w:r w:rsidR="004A4D18" w:rsidRPr="00DE3CC7">
        <w:rPr>
          <w:rFonts w:ascii="Times New Roman" w:hAnsi="Times New Roman" w:cs="Times New Roman"/>
          <w:sz w:val="28"/>
          <w:szCs w:val="28"/>
          <w:lang w:val="en-US"/>
        </w:rPr>
        <w:t>and conflict-resolution; the skills involved are communication,</w:t>
      </w:r>
      <w:r w:rsidR="004A4D18" w:rsidRPr="005259BA">
        <w:rPr>
          <w:rFonts w:ascii="Times New Roman" w:hAnsi="Times New Roman" w:cs="Times New Roman"/>
          <w:sz w:val="28"/>
          <w:szCs w:val="28"/>
          <w:lang w:val="en-US"/>
        </w:rPr>
        <w:t xml:space="preserve"> </w:t>
      </w:r>
      <w:r w:rsidR="004A4D18" w:rsidRPr="00DE3CC7">
        <w:rPr>
          <w:rFonts w:ascii="Times New Roman" w:hAnsi="Times New Roman" w:cs="Times New Roman"/>
          <w:sz w:val="28"/>
          <w:szCs w:val="28"/>
          <w:lang w:val="en-US"/>
        </w:rPr>
        <w:t>advocacy and persuasion.’</w:t>
      </w:r>
    </w:p>
    <w:p w14:paraId="5E4D0FD7" w14:textId="77777777" w:rsidR="004A4D18" w:rsidRPr="00DE3CC7" w:rsidRDefault="004A4D18" w:rsidP="004A4D18">
      <w:pPr>
        <w:tabs>
          <w:tab w:val="left" w:pos="567"/>
        </w:tabs>
        <w:spacing w:after="0" w:line="360" w:lineRule="auto"/>
        <w:jc w:val="both"/>
        <w:rPr>
          <w:rFonts w:ascii="Times New Roman" w:hAnsi="Times New Roman" w:cs="Times New Roman"/>
          <w:sz w:val="28"/>
          <w:szCs w:val="28"/>
          <w:lang w:val="en-US"/>
        </w:rPr>
      </w:pPr>
      <w:r w:rsidRPr="00DF645C">
        <w:rPr>
          <w:rFonts w:ascii="Times New Roman" w:hAnsi="Times New Roman" w:cs="Times New Roman"/>
          <w:sz w:val="28"/>
          <w:szCs w:val="28"/>
          <w:lang w:val="en-US"/>
        </w:rPr>
        <w:tab/>
      </w:r>
      <w:r w:rsidRPr="005259BA">
        <w:rPr>
          <w:rFonts w:ascii="Times New Roman" w:hAnsi="Times New Roman" w:cs="Times New Roman"/>
          <w:i/>
          <w:sz w:val="28"/>
          <w:szCs w:val="28"/>
          <w:u w:val="thick"/>
          <w:lang w:val="en-US"/>
        </w:rPr>
        <w:t>Two.</w:t>
      </w:r>
      <w:r w:rsidRPr="00DE3CC7">
        <w:rPr>
          <w:rFonts w:ascii="Times New Roman" w:hAnsi="Times New Roman" w:cs="Times New Roman"/>
          <w:sz w:val="28"/>
          <w:szCs w:val="28"/>
          <w:lang w:val="en-US"/>
        </w:rPr>
        <w:t xml:space="preserve"> It is extremely labor-intensive; a great deal of effort has to</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be expended in building personal relations with counterparts,</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especially those representing smaller nations. Situations arise</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when a particular foreign colleague has to decide if you can be</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trusted, in an atmosphere that is very frequently fluid and clouded</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lastRenderedPageBreak/>
        <w:t>with suspicion. This is where the time taken to build personal</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credibility and an investment in relationships, pays off.</w:t>
      </w:r>
    </w:p>
    <w:p w14:paraId="4D65925B" w14:textId="77777777" w:rsidR="004A4D18" w:rsidRPr="00DE3CC7" w:rsidRDefault="004A4D18" w:rsidP="004A4D18">
      <w:pPr>
        <w:tabs>
          <w:tab w:val="left" w:pos="567"/>
        </w:tabs>
        <w:spacing w:after="0" w:line="360" w:lineRule="auto"/>
        <w:jc w:val="both"/>
        <w:rPr>
          <w:rFonts w:ascii="Times New Roman" w:hAnsi="Times New Roman" w:cs="Times New Roman"/>
          <w:sz w:val="28"/>
          <w:szCs w:val="28"/>
          <w:lang w:val="en-US"/>
        </w:rPr>
      </w:pPr>
      <w:r w:rsidRPr="00DF645C">
        <w:rPr>
          <w:rFonts w:ascii="Times New Roman" w:hAnsi="Times New Roman" w:cs="Times New Roman"/>
          <w:sz w:val="28"/>
          <w:szCs w:val="28"/>
          <w:lang w:val="en-US"/>
        </w:rPr>
        <w:tab/>
      </w:r>
      <w:r w:rsidRPr="005259BA">
        <w:rPr>
          <w:rFonts w:ascii="Times New Roman" w:hAnsi="Times New Roman" w:cs="Times New Roman"/>
          <w:i/>
          <w:sz w:val="28"/>
          <w:szCs w:val="28"/>
          <w:u w:val="thick"/>
          <w:lang w:val="en-US"/>
        </w:rPr>
        <w:t>Three.</w:t>
      </w:r>
      <w:r w:rsidRPr="00DE3CC7">
        <w:rPr>
          <w:rFonts w:ascii="Times New Roman" w:hAnsi="Times New Roman" w:cs="Times New Roman"/>
          <w:sz w:val="28"/>
          <w:szCs w:val="28"/>
          <w:lang w:val="en-US"/>
        </w:rPr>
        <w:t xml:space="preserve"> There are situations where the ambassador has precise</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instructions from home and little latitude for local initiative, or</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adaptation. But the more prevalent situation is one where the</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PR has a choice of action. Sometimes the PR has to create that</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elbow-room, and interpret instructions with flexibility, because</w:t>
      </w:r>
      <w:r w:rsidRPr="005259BA">
        <w:rPr>
          <w:rFonts w:ascii="Times New Roman" w:hAnsi="Times New Roman" w:cs="Times New Roman"/>
          <w:sz w:val="28"/>
          <w:szCs w:val="28"/>
          <w:lang w:val="en-US"/>
        </w:rPr>
        <w:t xml:space="preserve"> </w:t>
      </w:r>
      <w:r w:rsidRPr="00DE3CC7">
        <w:rPr>
          <w:rFonts w:ascii="Times New Roman" w:hAnsi="Times New Roman" w:cs="Times New Roman"/>
          <w:sz w:val="28"/>
          <w:szCs w:val="28"/>
          <w:lang w:val="en-US"/>
        </w:rPr>
        <w:t>without that it becomes impossible to negotiate multilaterally.</w:t>
      </w:r>
    </w:p>
    <w:p w14:paraId="4CAC9270" w14:textId="77777777" w:rsidR="00AE2942" w:rsidRPr="009B6494" w:rsidRDefault="004A4D18" w:rsidP="00AE2942">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00943128" w:rsidRPr="007F2F89">
        <w:rPr>
          <w:rFonts w:ascii="Times New Roman" w:hAnsi="Times New Roman" w:cs="Times New Roman"/>
          <w:i/>
          <w:sz w:val="28"/>
          <w:szCs w:val="28"/>
          <w:u w:val="thick"/>
          <w:lang w:val="en-US"/>
        </w:rPr>
        <w:t>Four.</w:t>
      </w:r>
      <w:r w:rsidR="00943128" w:rsidRPr="007C49ED">
        <w:rPr>
          <w:rFonts w:ascii="Times New Roman" w:hAnsi="Times New Roman" w:cs="Times New Roman"/>
          <w:sz w:val="28"/>
          <w:szCs w:val="28"/>
          <w:lang w:val="en-US"/>
        </w:rPr>
        <w:t xml:space="preserve"> In any committee or conference, there is an ‘inner group’ that runs affairs, involved in all the key decisions. The first</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challenge for a newcomer is to identify the power brokers, and</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then to work to join that group. This is much harder than it</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sounds, because it involves understanding the different players,</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and their motivation. One has to determine, for instance, when</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a delegate blocking a particular move is acting on instructions</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from home that give no possibility of that delegate giving up</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that stand. Or there may be occasions when that same kind of</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blockage comes from an individual’s personal agenda, or even</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factors of ego and self-projection. Good multilateral work involves</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being able to decide when it is good to back off a bit, or even</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let pass an adverse development, for reasons of longer strategy;</w:t>
      </w:r>
      <w:r w:rsidR="00943128" w:rsidRPr="003C12EE">
        <w:rPr>
          <w:rFonts w:ascii="Times New Roman" w:hAnsi="Times New Roman" w:cs="Times New Roman"/>
          <w:sz w:val="28"/>
          <w:szCs w:val="28"/>
          <w:lang w:val="en-US"/>
        </w:rPr>
        <w:t xml:space="preserve"> </w:t>
      </w:r>
      <w:r w:rsidR="00943128" w:rsidRPr="007C49ED">
        <w:rPr>
          <w:rFonts w:ascii="Times New Roman" w:hAnsi="Times New Roman" w:cs="Times New Roman"/>
          <w:sz w:val="28"/>
          <w:szCs w:val="28"/>
          <w:lang w:val="en-US"/>
        </w:rPr>
        <w:t>or to determine if that development deserves to be challenged.</w:t>
      </w:r>
      <w:r w:rsidR="00943128" w:rsidRPr="007C49ED">
        <w:rPr>
          <w:rFonts w:ascii="Times New Roman" w:hAnsi="Times New Roman" w:cs="Times New Roman"/>
          <w:sz w:val="28"/>
          <w:szCs w:val="28"/>
          <w:lang w:val="en-US"/>
        </w:rPr>
        <w:cr/>
      </w:r>
      <w:r w:rsidR="00943128" w:rsidRPr="007D38A7">
        <w:rPr>
          <w:rFonts w:ascii="Times New Roman" w:hAnsi="Times New Roman" w:cs="Times New Roman"/>
          <w:sz w:val="28"/>
          <w:szCs w:val="28"/>
          <w:lang w:val="en-US"/>
        </w:rPr>
        <w:tab/>
      </w:r>
      <w:r w:rsidR="00E14DE6" w:rsidRPr="00E673EB">
        <w:rPr>
          <w:rFonts w:ascii="Times New Roman" w:hAnsi="Times New Roman" w:cs="Times New Roman"/>
          <w:i/>
          <w:sz w:val="28"/>
          <w:szCs w:val="28"/>
          <w:u w:val="thick"/>
          <w:lang w:val="en-US"/>
        </w:rPr>
        <w:t>Five.</w:t>
      </w:r>
      <w:r w:rsidR="00E14DE6" w:rsidRPr="0057585A">
        <w:rPr>
          <w:rFonts w:ascii="Times New Roman" w:hAnsi="Times New Roman" w:cs="Times New Roman"/>
          <w:sz w:val="28"/>
          <w:szCs w:val="28"/>
          <w:lang w:val="en-US"/>
        </w:rPr>
        <w:t xml:space="preserve"> Chairing a committee means being alert to the mood in the chamber, and to gauge incipient unease of one or more delegations, especially those that are influential, before an issue boils over. The counter-action may involve sending out a</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‘runner’, to convey a message of reassurance, or an indication</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that the troubling aspect will be handled. Again, personal</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credibility is often the key. In particular, delegates need a</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communication style from the chair that is clear to those that</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may not be completely familiar with the languages used at the</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conference, even at the risk of repetition. Often, a reassurance</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has to be conveyed that delegations will not be taken by surprise.</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The aim is to eliminate as much as possible, any potential</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misunderstandings over language and intention, which in practice</w:t>
      </w:r>
      <w:r w:rsidR="00E14DE6" w:rsidRPr="00E673EB">
        <w:rPr>
          <w:rFonts w:ascii="Times New Roman" w:hAnsi="Times New Roman" w:cs="Times New Roman"/>
          <w:sz w:val="28"/>
          <w:szCs w:val="28"/>
          <w:lang w:val="en-US"/>
        </w:rPr>
        <w:t xml:space="preserve"> </w:t>
      </w:r>
      <w:r w:rsidR="00E14DE6" w:rsidRPr="0057585A">
        <w:rPr>
          <w:rFonts w:ascii="Times New Roman" w:hAnsi="Times New Roman" w:cs="Times New Roman"/>
          <w:sz w:val="28"/>
          <w:szCs w:val="28"/>
          <w:lang w:val="en-US"/>
        </w:rPr>
        <w:t>often ties up multilateral negotiation in protracted debate.</w:t>
      </w:r>
      <w:r w:rsidR="00E14DE6" w:rsidRPr="0057585A">
        <w:rPr>
          <w:rFonts w:ascii="Times New Roman" w:hAnsi="Times New Roman" w:cs="Times New Roman"/>
          <w:sz w:val="28"/>
          <w:szCs w:val="28"/>
          <w:lang w:val="en-US"/>
        </w:rPr>
        <w:cr/>
      </w:r>
      <w:r w:rsidR="00E14DE6" w:rsidRPr="007D38A7">
        <w:rPr>
          <w:rFonts w:ascii="Times New Roman" w:hAnsi="Times New Roman" w:cs="Times New Roman"/>
          <w:sz w:val="28"/>
          <w:szCs w:val="28"/>
          <w:lang w:val="en-US"/>
        </w:rPr>
        <w:lastRenderedPageBreak/>
        <w:tab/>
      </w:r>
      <w:r w:rsidR="00AE2942" w:rsidRPr="00267518">
        <w:rPr>
          <w:rFonts w:ascii="Times New Roman" w:hAnsi="Times New Roman" w:cs="Times New Roman"/>
          <w:i/>
          <w:sz w:val="28"/>
          <w:szCs w:val="28"/>
          <w:u w:val="thick"/>
          <w:lang w:val="en-US"/>
        </w:rPr>
        <w:t>Six.</w:t>
      </w:r>
      <w:r w:rsidR="00AE2942" w:rsidRPr="00C7418D">
        <w:rPr>
          <w:rFonts w:ascii="Times New Roman" w:hAnsi="Times New Roman" w:cs="Times New Roman"/>
          <w:sz w:val="28"/>
          <w:szCs w:val="28"/>
          <w:lang w:val="en-US"/>
        </w:rPr>
        <w:t xml:space="preserve"> The multilateral ambassador should ideally be adept in at least two principal languages, besides English. Within the mission and the diplomatic service there should be an adequate ‘bank of languages’, to support multilateral diplomacy. Outreach is</w:t>
      </w:r>
      <w:r w:rsidR="00AE2942" w:rsidRPr="00267518">
        <w:rPr>
          <w:rFonts w:ascii="Times New Roman" w:hAnsi="Times New Roman" w:cs="Times New Roman"/>
          <w:sz w:val="28"/>
          <w:szCs w:val="28"/>
          <w:lang w:val="en-US"/>
        </w:rPr>
        <w:t xml:space="preserve"> </w:t>
      </w:r>
      <w:r w:rsidR="00AE2942" w:rsidRPr="00C7418D">
        <w:rPr>
          <w:rFonts w:ascii="Times New Roman" w:hAnsi="Times New Roman" w:cs="Times New Roman"/>
          <w:sz w:val="28"/>
          <w:szCs w:val="28"/>
          <w:lang w:val="en-US"/>
        </w:rPr>
        <w:t>always easier when practiced in the language of the interlocutor.</w:t>
      </w:r>
      <w:r w:rsidR="00AE2942" w:rsidRPr="00C7418D">
        <w:rPr>
          <w:rFonts w:ascii="Times New Roman" w:hAnsi="Times New Roman" w:cs="Times New Roman"/>
          <w:sz w:val="28"/>
          <w:szCs w:val="28"/>
          <w:lang w:val="en-US"/>
        </w:rPr>
        <w:cr/>
      </w:r>
      <w:r w:rsidR="00AE2942" w:rsidRPr="00DF645C">
        <w:rPr>
          <w:rFonts w:ascii="Times New Roman" w:hAnsi="Times New Roman" w:cs="Times New Roman"/>
          <w:sz w:val="28"/>
          <w:szCs w:val="28"/>
          <w:lang w:val="en-US"/>
        </w:rPr>
        <w:tab/>
      </w:r>
      <w:r w:rsidR="00AE2942" w:rsidRPr="004C122E">
        <w:rPr>
          <w:rFonts w:ascii="Times New Roman" w:hAnsi="Times New Roman" w:cs="Times New Roman"/>
          <w:sz w:val="28"/>
          <w:szCs w:val="28"/>
          <w:lang w:val="en-US"/>
        </w:rPr>
        <w:t>Another description of the skills is: unassertive or ‘discreet leadership’; to find a consensus out of a multitude of contradictory positions of other delegations; and finding compromise and creating bridges among opposed camps, while remaining steadfast on one’s basic goal. Moreover, timing becomes extremely important, as also the ‘ability to spot openings in an impasse as soon as these appear ...envoys should have the ability to react promptly, propose initiatives and improvise within the broad m</w:t>
      </w:r>
      <w:r w:rsidR="00AE2942">
        <w:rPr>
          <w:rFonts w:ascii="Times New Roman" w:hAnsi="Times New Roman" w:cs="Times New Roman"/>
          <w:sz w:val="28"/>
          <w:szCs w:val="28"/>
          <w:lang w:val="en-US"/>
        </w:rPr>
        <w:t>argins of their instructions.’</w:t>
      </w:r>
      <w:r w:rsidR="00AE2942" w:rsidRPr="004C122E">
        <w:rPr>
          <w:rFonts w:ascii="Times New Roman" w:hAnsi="Times New Roman" w:cs="Times New Roman"/>
          <w:sz w:val="28"/>
          <w:szCs w:val="28"/>
          <w:lang w:val="en-US"/>
        </w:rPr>
        <w:t xml:space="preserve"> Multilateral work is also m</w:t>
      </w:r>
      <w:r w:rsidR="00AE2942">
        <w:rPr>
          <w:rFonts w:ascii="Times New Roman" w:hAnsi="Times New Roman" w:cs="Times New Roman"/>
          <w:sz w:val="28"/>
          <w:szCs w:val="28"/>
          <w:lang w:val="en-US"/>
        </w:rPr>
        <w:t>ore democratic than bilateral</w:t>
      </w:r>
      <w:r w:rsidR="00AE2942" w:rsidRPr="009B6494">
        <w:rPr>
          <w:rFonts w:ascii="Times New Roman" w:hAnsi="Times New Roman" w:cs="Times New Roman"/>
          <w:sz w:val="28"/>
          <w:szCs w:val="28"/>
          <w:lang w:val="en-US"/>
        </w:rPr>
        <w:t>-</w:t>
      </w:r>
      <w:r w:rsidR="00AE2942" w:rsidRPr="004C122E">
        <w:rPr>
          <w:rFonts w:ascii="Times New Roman" w:hAnsi="Times New Roman" w:cs="Times New Roman"/>
          <w:sz w:val="28"/>
          <w:szCs w:val="28"/>
          <w:lang w:val="en-US"/>
        </w:rPr>
        <w:t>diplomatic</w:t>
      </w:r>
      <w:r w:rsidR="00AE2942" w:rsidRPr="009B6494">
        <w:rPr>
          <w:rFonts w:ascii="Times New Roman" w:hAnsi="Times New Roman" w:cs="Times New Roman"/>
          <w:sz w:val="28"/>
          <w:szCs w:val="28"/>
          <w:lang w:val="en-US"/>
        </w:rPr>
        <w:t xml:space="preserve"> </w:t>
      </w:r>
      <w:r w:rsidR="00AE2942" w:rsidRPr="004C122E">
        <w:rPr>
          <w:rFonts w:ascii="Times New Roman" w:hAnsi="Times New Roman" w:cs="Times New Roman"/>
          <w:sz w:val="28"/>
          <w:szCs w:val="28"/>
          <w:lang w:val="en-US"/>
        </w:rPr>
        <w:t>ranks count for little in a committee or a drafting caucus.</w:t>
      </w:r>
      <w:r w:rsidR="00AE2942" w:rsidRPr="004C122E">
        <w:rPr>
          <w:rFonts w:ascii="Times New Roman" w:hAnsi="Times New Roman" w:cs="Times New Roman"/>
          <w:sz w:val="28"/>
          <w:szCs w:val="28"/>
          <w:lang w:val="en-US"/>
        </w:rPr>
        <w:cr/>
      </w:r>
      <w:r w:rsidR="00AE2942" w:rsidRPr="007D38A7">
        <w:rPr>
          <w:rFonts w:ascii="Times New Roman" w:hAnsi="Times New Roman" w:cs="Times New Roman"/>
          <w:sz w:val="28"/>
          <w:szCs w:val="28"/>
          <w:lang w:val="en-US"/>
        </w:rPr>
        <w:tab/>
      </w:r>
      <w:r w:rsidR="00AE2942" w:rsidRPr="009B6494">
        <w:rPr>
          <w:rFonts w:ascii="Times New Roman" w:hAnsi="Times New Roman" w:cs="Times New Roman"/>
          <w:sz w:val="28"/>
          <w:szCs w:val="28"/>
          <w:lang w:val="en-US"/>
        </w:rPr>
        <w:t>A former permanent representative offered a related comment. ‘There may be occasions when substantive issues can be incorporated or deleted from documents (e.g. resolutions) through amendments to an original, carefully negotiated text. In these situations, a good knowledge of the rules of procedure is essential. The PR or his deputy</w:t>
      </w:r>
      <w:r w:rsidR="00AE2942" w:rsidRPr="00B7504A">
        <w:rPr>
          <w:rFonts w:ascii="Times New Roman" w:hAnsi="Times New Roman" w:cs="Times New Roman"/>
          <w:sz w:val="28"/>
          <w:szCs w:val="28"/>
          <w:lang w:val="en-US"/>
        </w:rPr>
        <w:t xml:space="preserve"> </w:t>
      </w:r>
      <w:r w:rsidR="00AE2942" w:rsidRPr="009B6494">
        <w:rPr>
          <w:rFonts w:ascii="Times New Roman" w:hAnsi="Times New Roman" w:cs="Times New Roman"/>
          <w:sz w:val="28"/>
          <w:szCs w:val="28"/>
          <w:lang w:val="en-US"/>
        </w:rPr>
        <w:t>should anticipate roadblocks and ensure that a few friendly</w:t>
      </w:r>
      <w:r w:rsidR="00AE2942" w:rsidRPr="00B7504A">
        <w:rPr>
          <w:rFonts w:ascii="Times New Roman" w:hAnsi="Times New Roman" w:cs="Times New Roman"/>
          <w:sz w:val="28"/>
          <w:szCs w:val="28"/>
          <w:lang w:val="en-US"/>
        </w:rPr>
        <w:t xml:space="preserve"> </w:t>
      </w:r>
      <w:r w:rsidR="00AE2942" w:rsidRPr="009B6494">
        <w:rPr>
          <w:rFonts w:ascii="Times New Roman" w:hAnsi="Times New Roman" w:cs="Times New Roman"/>
          <w:sz w:val="28"/>
          <w:szCs w:val="28"/>
          <w:lang w:val="en-US"/>
        </w:rPr>
        <w:t>delegations are briefed appropriately either to move the amendment</w:t>
      </w:r>
      <w:r w:rsidR="00AE2942" w:rsidRPr="00B7504A">
        <w:rPr>
          <w:rFonts w:ascii="Times New Roman" w:hAnsi="Times New Roman" w:cs="Times New Roman"/>
          <w:sz w:val="28"/>
          <w:szCs w:val="28"/>
          <w:lang w:val="en-US"/>
        </w:rPr>
        <w:t xml:space="preserve"> </w:t>
      </w:r>
      <w:r w:rsidR="00AE2942" w:rsidRPr="009B6494">
        <w:rPr>
          <w:rFonts w:ascii="Times New Roman" w:hAnsi="Times New Roman" w:cs="Times New Roman"/>
          <w:sz w:val="28"/>
          <w:szCs w:val="28"/>
          <w:lang w:val="en-US"/>
        </w:rPr>
        <w:t>or lend support to it from the floor.’</w:t>
      </w:r>
    </w:p>
    <w:p w14:paraId="137AA350" w14:textId="77777777" w:rsidR="00803677" w:rsidRPr="00CC3D59" w:rsidRDefault="00AE2942" w:rsidP="00803677">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00803677" w:rsidRPr="00CC3D59">
        <w:rPr>
          <w:rFonts w:ascii="Times New Roman" w:hAnsi="Times New Roman" w:cs="Times New Roman"/>
          <w:sz w:val="28"/>
          <w:szCs w:val="28"/>
          <w:lang w:val="en-US"/>
        </w:rPr>
        <w:t>There are other points. Drafting skills is an obvious asset, especially the ability to think on one’s feet, to find an apt phrase or word that seemingly bridges differences on a contentious point, while at the same time preserving the essence of one’s position. Action unfolds rapidly at times; there are other delegations trying the same, to their own advantage. Much of the vital finalization of documents takes place in small clusters of delegates, usually under time pressure and often at late hours; informality prevails, and distinctions between senior ambassadors and low-</w:t>
      </w:r>
      <w:r w:rsidR="00803677" w:rsidRPr="00CC3D59">
        <w:rPr>
          <w:rFonts w:ascii="Times New Roman" w:hAnsi="Times New Roman" w:cs="Times New Roman"/>
          <w:sz w:val="28"/>
          <w:szCs w:val="28"/>
          <w:lang w:val="en-US"/>
        </w:rPr>
        <w:lastRenderedPageBreak/>
        <w:t>rank diplomats from other permanent missions are blurred, in the cut and thrust of putting together a consensus text. Much of the</w:t>
      </w:r>
    </w:p>
    <w:p w14:paraId="62D7F89F" w14:textId="77777777" w:rsidR="00141A1C" w:rsidRPr="00E2362D" w:rsidRDefault="00803677" w:rsidP="00803677">
      <w:pPr>
        <w:tabs>
          <w:tab w:val="left" w:pos="567"/>
        </w:tabs>
        <w:spacing w:after="0" w:line="360" w:lineRule="auto"/>
        <w:jc w:val="both"/>
        <w:rPr>
          <w:rFonts w:ascii="Times New Roman" w:hAnsi="Times New Roman" w:cs="Times New Roman"/>
          <w:sz w:val="28"/>
          <w:szCs w:val="28"/>
          <w:lang w:val="en-US"/>
        </w:rPr>
      </w:pPr>
      <w:r w:rsidRPr="00CC3D59">
        <w:rPr>
          <w:rFonts w:ascii="Times New Roman" w:hAnsi="Times New Roman" w:cs="Times New Roman"/>
          <w:sz w:val="28"/>
          <w:szCs w:val="28"/>
          <w:lang w:val="en-US"/>
        </w:rPr>
        <w:t>work is done in English, and an envoy lacking mastery in it is at a disadvantage. Often, Indians are often among the more adept draftsmen, together with those from the English-speaking countries. But language savvy can also become a disadvantage if other delegates, be they Asians or Africans, find these envoys domineering on account of their natural language advantage. Over-competitiveness</w:t>
      </w:r>
      <w:r w:rsidRPr="00DF645C">
        <w:rPr>
          <w:rFonts w:ascii="Times New Roman" w:hAnsi="Times New Roman" w:cs="Times New Roman"/>
          <w:sz w:val="28"/>
          <w:szCs w:val="28"/>
          <w:lang w:val="en-US"/>
        </w:rPr>
        <w:t xml:space="preserve"> </w:t>
      </w:r>
      <w:r w:rsidRPr="00CC3D59">
        <w:rPr>
          <w:rFonts w:ascii="Times New Roman" w:hAnsi="Times New Roman" w:cs="Times New Roman"/>
          <w:sz w:val="28"/>
          <w:szCs w:val="28"/>
          <w:lang w:val="en-US"/>
        </w:rPr>
        <w:t>at drafting is also a liability.</w:t>
      </w:r>
    </w:p>
    <w:p w14:paraId="1269CD52" w14:textId="77777777" w:rsidR="00CB348B" w:rsidRPr="007D38A7" w:rsidRDefault="00E2362D" w:rsidP="005D0DC0">
      <w:pPr>
        <w:tabs>
          <w:tab w:val="left" w:pos="567"/>
        </w:tabs>
        <w:spacing w:after="0" w:line="360" w:lineRule="auto"/>
        <w:ind w:firstLine="567"/>
        <w:jc w:val="both"/>
        <w:rPr>
          <w:rFonts w:ascii="Times New Roman" w:hAnsi="Times New Roman" w:cs="Times New Roman"/>
          <w:sz w:val="28"/>
          <w:szCs w:val="28"/>
          <w:lang w:val="en-US"/>
        </w:rPr>
      </w:pPr>
      <w:r w:rsidRPr="00D54690">
        <w:rPr>
          <w:rFonts w:ascii="Times New Roman" w:hAnsi="Times New Roman" w:cs="Times New Roman"/>
          <w:sz w:val="28"/>
          <w:szCs w:val="28"/>
          <w:lang w:val="en-US"/>
        </w:rPr>
        <w:t>As the chief executive of the mission, the permanent representative has to be selective in the choice of areas for personal involvement. The delegation of responsibility to the mission team is essential, especially to the deputy PR, who is invariably an experienced official, often given the personal rank of ambassador. In a large mission, that rank may also be given to one or two others, or they may be designated as permanent representatives for particular work functions (such as PR for disarmament affairs in Geneva). Typically, the US mission at New York has up to four senior diplomats with ambassadorial rank, who tend to be professionals and are a big help to the PR who is often a political appointee.</w:t>
      </w:r>
      <w:r w:rsidRPr="00D54690">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0F7A25" w:rsidRPr="00952EEE">
        <w:rPr>
          <w:rFonts w:ascii="Times New Roman" w:hAnsi="Times New Roman" w:cs="Times New Roman"/>
          <w:sz w:val="28"/>
          <w:szCs w:val="28"/>
          <w:lang w:val="en-US"/>
        </w:rPr>
        <w:t>As the captain of a talented team, the PR needs to continually track the pulse of multiple debates. Daily meetings of the mission team, chaired by the PR, identify the tasks and tactics. He guides the team on issues of substance as well as detail, and this hinges on total professional familiarity with the multilateral process of that particular agency of conference. Rules of procedure, and</w:t>
      </w:r>
      <w:r w:rsidR="000F7A25" w:rsidRPr="00C73DBB">
        <w:rPr>
          <w:rFonts w:ascii="Times New Roman" w:hAnsi="Times New Roman" w:cs="Times New Roman"/>
          <w:sz w:val="28"/>
          <w:szCs w:val="28"/>
          <w:lang w:val="en-US"/>
        </w:rPr>
        <w:t xml:space="preserve"> </w:t>
      </w:r>
      <w:r w:rsidR="000F7A25" w:rsidRPr="00952EEE">
        <w:rPr>
          <w:rFonts w:ascii="Times New Roman" w:hAnsi="Times New Roman" w:cs="Times New Roman"/>
          <w:sz w:val="28"/>
          <w:szCs w:val="28"/>
          <w:lang w:val="en-US"/>
        </w:rPr>
        <w:t>the customary practices of committees and plenary sessions, as</w:t>
      </w:r>
      <w:r w:rsidR="000F7A25" w:rsidRPr="00C73DBB">
        <w:rPr>
          <w:rFonts w:ascii="Times New Roman" w:hAnsi="Times New Roman" w:cs="Times New Roman"/>
          <w:sz w:val="28"/>
          <w:szCs w:val="28"/>
          <w:lang w:val="en-US"/>
        </w:rPr>
        <w:t xml:space="preserve"> </w:t>
      </w:r>
      <w:r w:rsidR="000F7A25" w:rsidRPr="00952EEE">
        <w:rPr>
          <w:rFonts w:ascii="Times New Roman" w:hAnsi="Times New Roman" w:cs="Times New Roman"/>
          <w:sz w:val="28"/>
          <w:szCs w:val="28"/>
          <w:lang w:val="en-US"/>
        </w:rPr>
        <w:t>well as a knowledge of the other players, are all part of the PRs</w:t>
      </w:r>
      <w:r w:rsidR="000F7A25" w:rsidRPr="00C73DBB">
        <w:rPr>
          <w:rFonts w:ascii="Times New Roman" w:hAnsi="Times New Roman" w:cs="Times New Roman"/>
          <w:sz w:val="28"/>
          <w:szCs w:val="28"/>
          <w:lang w:val="en-US"/>
        </w:rPr>
        <w:t xml:space="preserve"> calculus.</w:t>
      </w:r>
    </w:p>
    <w:p w14:paraId="7FF6894B" w14:textId="77777777" w:rsidR="000F7A25" w:rsidRPr="007D38A7" w:rsidRDefault="000F7A25" w:rsidP="005D0DC0">
      <w:pPr>
        <w:tabs>
          <w:tab w:val="left" w:pos="567"/>
        </w:tabs>
        <w:spacing w:after="0" w:line="360" w:lineRule="auto"/>
        <w:ind w:firstLine="567"/>
        <w:jc w:val="both"/>
        <w:rPr>
          <w:rFonts w:ascii="Times New Roman" w:hAnsi="Times New Roman" w:cs="Times New Roman"/>
          <w:sz w:val="28"/>
          <w:szCs w:val="28"/>
          <w:lang w:val="en-US"/>
        </w:rPr>
      </w:pPr>
    </w:p>
    <w:p w14:paraId="2FFDFF87" w14:textId="77777777" w:rsidR="000F7A25" w:rsidRPr="007D38A7" w:rsidRDefault="000F7A25" w:rsidP="000F7A25">
      <w:pPr>
        <w:pStyle w:val="2"/>
        <w:spacing w:before="0" w:after="0" w:line="360" w:lineRule="auto"/>
        <w:rPr>
          <w:b/>
          <w:lang w:val="en-US"/>
        </w:rPr>
      </w:pPr>
      <w:bookmarkStart w:id="88" w:name="_Toc87636473"/>
      <w:r w:rsidRPr="000F7A25">
        <w:rPr>
          <w:b/>
          <w:lang w:val="en-US"/>
        </w:rPr>
        <w:t>4</w:t>
      </w:r>
      <w:r w:rsidRPr="00CE0519">
        <w:rPr>
          <w:b/>
          <w:lang w:val="en-US"/>
        </w:rPr>
        <w:t xml:space="preserve">. </w:t>
      </w:r>
      <w:r w:rsidRPr="000F7A25">
        <w:rPr>
          <w:b/>
          <w:lang w:val="en-US"/>
        </w:rPr>
        <w:t>Regional Diplomacy</w:t>
      </w:r>
      <w:bookmarkEnd w:id="88"/>
    </w:p>
    <w:p w14:paraId="3E40AC7E" w14:textId="77777777" w:rsidR="000F7A25" w:rsidRPr="007D38A7" w:rsidRDefault="000F7A25" w:rsidP="000F7A25">
      <w:pPr>
        <w:tabs>
          <w:tab w:val="left" w:pos="567"/>
        </w:tabs>
        <w:spacing w:after="0" w:line="360" w:lineRule="auto"/>
        <w:ind w:firstLine="567"/>
        <w:jc w:val="center"/>
        <w:rPr>
          <w:rFonts w:ascii="Times New Roman" w:hAnsi="Times New Roman" w:cs="Times New Roman"/>
          <w:sz w:val="28"/>
          <w:szCs w:val="28"/>
          <w:shd w:val="clear" w:color="auto" w:fill="FFFFFF"/>
          <w:lang w:val="en-US"/>
        </w:rPr>
      </w:pPr>
    </w:p>
    <w:p w14:paraId="52263E6E" w14:textId="77777777" w:rsidR="008C1F35" w:rsidRPr="00C73DBB" w:rsidRDefault="000F7A25" w:rsidP="008C1F35">
      <w:pPr>
        <w:tabs>
          <w:tab w:val="left" w:pos="567"/>
        </w:tabs>
        <w:spacing w:after="0" w:line="360" w:lineRule="auto"/>
        <w:jc w:val="both"/>
        <w:rPr>
          <w:rFonts w:ascii="Times New Roman" w:hAnsi="Times New Roman" w:cs="Times New Roman"/>
          <w:sz w:val="28"/>
          <w:szCs w:val="28"/>
          <w:lang w:val="en-US"/>
        </w:rPr>
      </w:pPr>
      <w:r w:rsidRPr="00C73DBB">
        <w:rPr>
          <w:rFonts w:ascii="Times New Roman" w:hAnsi="Times New Roman" w:cs="Times New Roman"/>
          <w:sz w:val="28"/>
          <w:szCs w:val="28"/>
          <w:lang w:val="en-US"/>
        </w:rPr>
        <w:t xml:space="preserve">Regional diplomacy is a special variant of multilateral work involving virtually permanent dialogue with neighbors. The European Union is the world’s most </w:t>
      </w:r>
      <w:r w:rsidRPr="00C73DBB">
        <w:rPr>
          <w:rFonts w:ascii="Times New Roman" w:hAnsi="Times New Roman" w:cs="Times New Roman"/>
          <w:sz w:val="28"/>
          <w:szCs w:val="28"/>
          <w:lang w:val="en-US"/>
        </w:rPr>
        <w:lastRenderedPageBreak/>
        <w:t>advanced model of this genre, in its intensive ‘unification’ process, and the expansion to 25 members in 2004. The EU’s political engineering has no parallel in the world. No wonder, member-states regard their permanent mission in Brussels as their most important diplomatic mission.</w:t>
      </w:r>
      <w:r w:rsidRPr="00C73DBB">
        <w:rPr>
          <w:rFonts w:ascii="Times New Roman" w:hAnsi="Times New Roman" w:cs="Times New Roman"/>
          <w:i/>
          <w:sz w:val="28"/>
          <w:szCs w:val="28"/>
          <w:u w:val="thick"/>
          <w:lang w:val="en-US"/>
        </w:rPr>
        <w:cr/>
      </w:r>
      <w:r w:rsidR="008C1F35" w:rsidRPr="007D38A7">
        <w:rPr>
          <w:rFonts w:ascii="Times New Roman" w:hAnsi="Times New Roman" w:cs="Times New Roman"/>
          <w:sz w:val="28"/>
          <w:szCs w:val="28"/>
          <w:lang w:val="en-US"/>
        </w:rPr>
        <w:tab/>
      </w:r>
      <w:r w:rsidR="008C1F35" w:rsidRPr="00BC12B6">
        <w:rPr>
          <w:rFonts w:ascii="Times New Roman" w:hAnsi="Times New Roman" w:cs="Times New Roman"/>
          <w:sz w:val="28"/>
          <w:szCs w:val="28"/>
          <w:lang w:val="en-US"/>
        </w:rPr>
        <w:t xml:space="preserve">The work of the PR at Brussels merits a study by itself; he has a task that is </w:t>
      </w:r>
      <w:r w:rsidR="008C1F35">
        <w:rPr>
          <w:rFonts w:ascii="Times New Roman" w:hAnsi="Times New Roman" w:cs="Times New Roman"/>
          <w:sz w:val="28"/>
          <w:szCs w:val="28"/>
          <w:lang w:val="en-US"/>
        </w:rPr>
        <w:t>literally almost unmanageable.</w:t>
      </w:r>
      <w:r w:rsidR="008C1F35" w:rsidRPr="00BC12B6">
        <w:rPr>
          <w:rFonts w:ascii="Times New Roman" w:hAnsi="Times New Roman" w:cs="Times New Roman"/>
          <w:sz w:val="28"/>
          <w:szCs w:val="28"/>
          <w:lang w:val="en-US"/>
        </w:rPr>
        <w:t xml:space="preserve"> There is simply so much happening in the complex web of inter-government, inter-region and European Commission initiated activity. It is impossible for a single mission to track everything. They perforce prioritize and apply a selective focus on the key issues before the EU Commission and the Council of Ministers and their subsidiary bodies, also keeping a weather eye on the third of the triumvirate, the European</w:t>
      </w:r>
      <w:r w:rsidR="008C1F35" w:rsidRPr="008C1F35">
        <w:rPr>
          <w:rFonts w:ascii="Times New Roman" w:hAnsi="Times New Roman" w:cs="Times New Roman"/>
          <w:sz w:val="28"/>
          <w:szCs w:val="28"/>
          <w:lang w:val="en-US"/>
        </w:rPr>
        <w:t xml:space="preserve"> </w:t>
      </w:r>
      <w:r w:rsidR="008C1F35" w:rsidRPr="00BC12B6">
        <w:rPr>
          <w:rFonts w:ascii="Times New Roman" w:hAnsi="Times New Roman" w:cs="Times New Roman"/>
          <w:sz w:val="28"/>
          <w:szCs w:val="28"/>
          <w:lang w:val="en-US"/>
        </w:rPr>
        <w:t>Parliament. Beyond that, it is left to each national agency or unit engaged in the EU process, to work out its own way, reporting back to the central coordinators on EU affairs in the home capital, where warranted. There is a guiding national policy, but no single, total operational control.</w:t>
      </w:r>
    </w:p>
    <w:p w14:paraId="2035E7F1" w14:textId="77777777" w:rsidR="000F7A25" w:rsidRPr="007D38A7" w:rsidRDefault="000F7875" w:rsidP="000F7A25">
      <w:pPr>
        <w:tabs>
          <w:tab w:val="left" w:pos="567"/>
        </w:tabs>
        <w:spacing w:after="0" w:line="360" w:lineRule="auto"/>
        <w:ind w:firstLine="567"/>
        <w:jc w:val="both"/>
        <w:rPr>
          <w:rFonts w:ascii="Times New Roman" w:hAnsi="Times New Roman" w:cs="Times New Roman"/>
          <w:sz w:val="28"/>
          <w:szCs w:val="28"/>
          <w:lang w:val="en-US"/>
        </w:rPr>
      </w:pPr>
      <w:r w:rsidRPr="003359A2">
        <w:rPr>
          <w:rFonts w:ascii="Times New Roman" w:hAnsi="Times New Roman" w:cs="Times New Roman"/>
          <w:sz w:val="28"/>
          <w:szCs w:val="28"/>
          <w:lang w:val="en-US"/>
        </w:rPr>
        <w:t xml:space="preserve">The EU ambassador acts like a conductor of an orchestra, though even this analogy is inadequate. One of his tasks is to interface with the European Commission, via a continual round of meetings with the Commissioners and their senior staff. The second major function is the servicing of the meetings of the EU Council of Ministers that is virtually in continuous session, at the level of the principals who are the foreign ministers, and the permanent secretaries, the political directors of foreign ministries, and all the territorial and functional department heads, who too meet regularly in their own separate networks, often once a month. His permanent dialogue with member-states is via the Committee of Permanent Representatives (COREPER), subdivided into COREPER I, which deals with domestic business at the level of the deputy PRs (the so-called ‘first pillar’ activities), and COREPER II, which the PRs directly handle, covering EU external affairs, including the Common Foreign and Security Policy (CFSP) and </w:t>
      </w:r>
      <w:r w:rsidRPr="003359A2">
        <w:rPr>
          <w:rFonts w:ascii="Times New Roman" w:hAnsi="Times New Roman" w:cs="Times New Roman"/>
          <w:sz w:val="28"/>
          <w:szCs w:val="28"/>
          <w:lang w:val="en-US"/>
        </w:rPr>
        <w:lastRenderedPageBreak/>
        <w:t>the work of the Political and Security Committee (PSC) which is a product of the Nice Treaty of 2000.</w:t>
      </w:r>
    </w:p>
    <w:p w14:paraId="4F0FC431" w14:textId="77777777" w:rsidR="009E0271" w:rsidRPr="00FD762F" w:rsidRDefault="00417729" w:rsidP="009E0271">
      <w:pPr>
        <w:tabs>
          <w:tab w:val="left" w:pos="567"/>
        </w:tabs>
        <w:spacing w:after="0" w:line="360" w:lineRule="auto"/>
        <w:jc w:val="both"/>
        <w:rPr>
          <w:rFonts w:ascii="Times New Roman" w:hAnsi="Times New Roman" w:cs="Times New Roman"/>
          <w:sz w:val="28"/>
          <w:szCs w:val="28"/>
          <w:lang w:val="en-US"/>
        </w:rPr>
      </w:pPr>
      <w:r w:rsidRPr="00DE30BC">
        <w:rPr>
          <w:rFonts w:ascii="Times New Roman" w:hAnsi="Times New Roman" w:cs="Times New Roman"/>
          <w:sz w:val="28"/>
          <w:szCs w:val="28"/>
          <w:lang w:val="en-US"/>
        </w:rPr>
        <w:t xml:space="preserve">The daily ‘prayer meeting’ at the embassy may be attended by over 100 officials, some on the ambassador’s permanent staff and many more visiting Brussels for one or another meeting or negotiation round. The ambassador typically spends 30 minutes or less with them, listening to terse reports on new developments on the main activities of the day, issuing brief guidelines on instructions that are to be obtained from home, and his own advice pertinent to the discussion themes. The majority of the participants are there to listen and get an overview of the full process under way. The ambassador then departs, and it is left to his deputy to conduct the rest of the internal coordination session, always in a very business-like fashion. </w:t>
      </w:r>
      <w:r w:rsidRPr="00DE30BC">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397A66" w:rsidRPr="00F36796">
        <w:rPr>
          <w:rFonts w:ascii="Times New Roman" w:hAnsi="Times New Roman" w:cs="Times New Roman"/>
          <w:sz w:val="28"/>
          <w:szCs w:val="28"/>
          <w:lang w:val="en-US"/>
        </w:rPr>
        <w:t>The EU permanent representative does not involve himself directly in the work of the European Parliament that meets in Strasbourg, but he is occasionally invited to appear at committee meetings and the like. He does have a role with the other EU institutions, such as the EU Court of Justice. It</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adds</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up</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to</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a</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very</w:t>
      </w:r>
      <w:r w:rsidR="00397A66" w:rsidRPr="007D38A7">
        <w:rPr>
          <w:rFonts w:ascii="Times New Roman" w:hAnsi="Times New Roman" w:cs="Times New Roman"/>
          <w:sz w:val="28"/>
          <w:szCs w:val="28"/>
          <w:lang w:val="en-US"/>
        </w:rPr>
        <w:t xml:space="preserve"> </w:t>
      </w:r>
      <w:r w:rsidR="00397A66" w:rsidRPr="00F36796">
        <w:rPr>
          <w:rFonts w:ascii="Times New Roman" w:hAnsi="Times New Roman" w:cs="Times New Roman"/>
          <w:sz w:val="28"/>
          <w:szCs w:val="28"/>
          <w:lang w:val="en-US"/>
        </w:rPr>
        <w:t>full</w:t>
      </w:r>
      <w:r w:rsidR="00397A66" w:rsidRPr="007D38A7">
        <w:rPr>
          <w:rFonts w:ascii="Times New Roman" w:hAnsi="Times New Roman" w:cs="Times New Roman"/>
          <w:sz w:val="28"/>
          <w:szCs w:val="28"/>
          <w:lang w:val="en-US"/>
        </w:rPr>
        <w:t xml:space="preserve"> plate.</w:t>
      </w:r>
      <w:r w:rsidR="00397A66" w:rsidRPr="007D38A7">
        <w:rPr>
          <w:rFonts w:ascii="Times New Roman" w:hAnsi="Times New Roman" w:cs="Times New Roman"/>
          <w:sz w:val="28"/>
          <w:szCs w:val="28"/>
          <w:lang w:val="en-US"/>
        </w:rPr>
        <w:cr/>
      </w:r>
      <w:r w:rsidR="00397A66" w:rsidRPr="007D38A7">
        <w:rPr>
          <w:rFonts w:ascii="Times New Roman" w:hAnsi="Times New Roman" w:cs="Times New Roman"/>
          <w:sz w:val="28"/>
          <w:szCs w:val="28"/>
          <w:lang w:val="en-US"/>
        </w:rPr>
        <w:tab/>
      </w:r>
      <w:r w:rsidR="009E0271" w:rsidRPr="004E5E5C">
        <w:rPr>
          <w:rFonts w:ascii="Times New Roman" w:hAnsi="Times New Roman" w:cs="Times New Roman"/>
          <w:sz w:val="28"/>
          <w:szCs w:val="28"/>
          <w:lang w:val="en-US"/>
        </w:rPr>
        <w:t>Bilateral ambassadors in individual EU capitals are tasked with conveying to the home administration developments on major issues such as the unification process, the attitude towards on-going negotiations with new applicants, or the position of the collective entity on some external developments. In turn, the same ambassadors transmit to dialogue partners in the receiving state the home country’s perspective on these issues. The PR in Brussels is a vital cog in this two-way information collection and lobbying mechanism, sometimes able to convey a first warning of an incipient change, or to probe for chinks in opposing positions, via his networking contacts. One can easily visualize the furious exchange of communications and the concurrent dialogue on multiple issues that this</w:t>
      </w:r>
      <w:r w:rsidR="009E0271" w:rsidRPr="004814C8">
        <w:rPr>
          <w:rFonts w:ascii="Times New Roman" w:hAnsi="Times New Roman" w:cs="Times New Roman"/>
          <w:sz w:val="28"/>
          <w:szCs w:val="28"/>
          <w:lang w:val="en-US"/>
        </w:rPr>
        <w:t xml:space="preserve"> </w:t>
      </w:r>
      <w:r w:rsidR="009E0271" w:rsidRPr="004E5E5C">
        <w:rPr>
          <w:rFonts w:ascii="Times New Roman" w:hAnsi="Times New Roman" w:cs="Times New Roman"/>
          <w:sz w:val="28"/>
          <w:szCs w:val="28"/>
          <w:lang w:val="en-US"/>
        </w:rPr>
        <w:t>dynamic produces. As a recent study of the EU observes, bilateral</w:t>
      </w:r>
      <w:r w:rsidR="009E0271" w:rsidRPr="00FD762F">
        <w:rPr>
          <w:rFonts w:ascii="Times New Roman" w:hAnsi="Times New Roman" w:cs="Times New Roman"/>
          <w:sz w:val="28"/>
          <w:szCs w:val="28"/>
          <w:lang w:val="en-US"/>
        </w:rPr>
        <w:t xml:space="preserve"> </w:t>
      </w:r>
      <w:r w:rsidR="009E0271" w:rsidRPr="004E5E5C">
        <w:rPr>
          <w:rFonts w:ascii="Times New Roman" w:hAnsi="Times New Roman" w:cs="Times New Roman"/>
          <w:sz w:val="28"/>
          <w:szCs w:val="28"/>
          <w:lang w:val="en-US"/>
        </w:rPr>
        <w:t>diplomacy is not redundant, it has produced a new kind of ‘multiple</w:t>
      </w:r>
      <w:r w:rsidR="009E0271" w:rsidRPr="00FD762F">
        <w:rPr>
          <w:rFonts w:ascii="Times New Roman" w:hAnsi="Times New Roman" w:cs="Times New Roman"/>
          <w:sz w:val="28"/>
          <w:szCs w:val="28"/>
          <w:lang w:val="en-US"/>
        </w:rPr>
        <w:t xml:space="preserve"> bilateralism’.</w:t>
      </w:r>
    </w:p>
    <w:p w14:paraId="2AE67C1F" w14:textId="77777777" w:rsidR="000F7875" w:rsidRPr="007D38A7" w:rsidRDefault="00E23EA3" w:rsidP="009E0271">
      <w:pPr>
        <w:tabs>
          <w:tab w:val="left" w:pos="567"/>
        </w:tabs>
        <w:spacing w:after="0" w:line="360" w:lineRule="auto"/>
        <w:ind w:firstLine="567"/>
        <w:jc w:val="both"/>
        <w:rPr>
          <w:rFonts w:ascii="Times New Roman" w:hAnsi="Times New Roman" w:cs="Times New Roman"/>
          <w:sz w:val="28"/>
          <w:szCs w:val="28"/>
          <w:lang w:val="en-US"/>
        </w:rPr>
      </w:pPr>
      <w:r w:rsidRPr="00FD762F">
        <w:rPr>
          <w:rFonts w:ascii="Times New Roman" w:hAnsi="Times New Roman" w:cs="Times New Roman"/>
          <w:sz w:val="28"/>
          <w:szCs w:val="28"/>
          <w:lang w:val="en-US"/>
        </w:rPr>
        <w:lastRenderedPageBreak/>
        <w:t>The other major regional organization where the PR system is</w:t>
      </w:r>
      <w:r w:rsidRPr="00246323">
        <w:rPr>
          <w:rFonts w:ascii="Times New Roman" w:hAnsi="Times New Roman" w:cs="Times New Roman"/>
          <w:sz w:val="28"/>
          <w:szCs w:val="28"/>
          <w:lang w:val="en-US"/>
        </w:rPr>
        <w:t xml:space="preserve"> </w:t>
      </w:r>
      <w:r w:rsidRPr="00FD762F">
        <w:rPr>
          <w:rFonts w:ascii="Times New Roman" w:hAnsi="Times New Roman" w:cs="Times New Roman"/>
          <w:sz w:val="28"/>
          <w:szCs w:val="28"/>
          <w:lang w:val="en-US"/>
        </w:rPr>
        <w:t>replicated, though at lower intensity, is the Organization of American</w:t>
      </w:r>
      <w:r w:rsidRPr="00246323">
        <w:rPr>
          <w:rFonts w:ascii="Times New Roman" w:hAnsi="Times New Roman" w:cs="Times New Roman"/>
          <w:sz w:val="28"/>
          <w:szCs w:val="28"/>
          <w:lang w:val="en-US"/>
        </w:rPr>
        <w:t xml:space="preserve"> </w:t>
      </w:r>
      <w:r w:rsidRPr="00FD762F">
        <w:rPr>
          <w:rFonts w:ascii="Times New Roman" w:hAnsi="Times New Roman" w:cs="Times New Roman"/>
          <w:sz w:val="28"/>
          <w:szCs w:val="28"/>
          <w:lang w:val="en-US"/>
        </w:rPr>
        <w:t>States (OAS), with its headquarters in Washington DC. Given</w:t>
      </w:r>
      <w:r w:rsidRPr="00246323">
        <w:rPr>
          <w:rFonts w:ascii="Times New Roman" w:hAnsi="Times New Roman" w:cs="Times New Roman"/>
          <w:sz w:val="28"/>
          <w:szCs w:val="28"/>
          <w:lang w:val="en-US"/>
        </w:rPr>
        <w:t xml:space="preserve"> </w:t>
      </w:r>
      <w:r w:rsidRPr="00FD762F">
        <w:rPr>
          <w:rFonts w:ascii="Times New Roman" w:hAnsi="Times New Roman" w:cs="Times New Roman"/>
          <w:sz w:val="28"/>
          <w:szCs w:val="28"/>
          <w:lang w:val="en-US"/>
        </w:rPr>
        <w:t>the focus of OAS on hemisphere security and military–political</w:t>
      </w:r>
      <w:r w:rsidRPr="00246323">
        <w:rPr>
          <w:rFonts w:ascii="Times New Roman" w:hAnsi="Times New Roman" w:cs="Times New Roman"/>
          <w:sz w:val="28"/>
          <w:szCs w:val="28"/>
          <w:lang w:val="en-US"/>
        </w:rPr>
        <w:t xml:space="preserve"> </w:t>
      </w:r>
      <w:r w:rsidRPr="00FD762F">
        <w:rPr>
          <w:rFonts w:ascii="Times New Roman" w:hAnsi="Times New Roman" w:cs="Times New Roman"/>
          <w:sz w:val="28"/>
          <w:szCs w:val="28"/>
          <w:lang w:val="en-US"/>
        </w:rPr>
        <w:t>cooperation, these issues shape the work content of this second</w:t>
      </w:r>
      <w:r w:rsidRPr="00246323">
        <w:rPr>
          <w:rFonts w:ascii="Times New Roman" w:hAnsi="Times New Roman" w:cs="Times New Roman"/>
          <w:sz w:val="28"/>
          <w:szCs w:val="28"/>
          <w:lang w:val="en-US"/>
        </w:rPr>
        <w:t xml:space="preserve"> </w:t>
      </w:r>
      <w:r w:rsidRPr="00FD762F">
        <w:rPr>
          <w:rFonts w:ascii="Times New Roman" w:hAnsi="Times New Roman" w:cs="Times New Roman"/>
          <w:sz w:val="28"/>
          <w:szCs w:val="28"/>
          <w:lang w:val="en-US"/>
        </w:rPr>
        <w:t>set of ambassadors from OAS member-countries stationed in the</w:t>
      </w:r>
      <w:r w:rsidRPr="00246323">
        <w:rPr>
          <w:rFonts w:ascii="Times New Roman" w:hAnsi="Times New Roman" w:cs="Times New Roman"/>
          <w:sz w:val="28"/>
          <w:szCs w:val="28"/>
          <w:lang w:val="en-US"/>
        </w:rPr>
        <w:t xml:space="preserve"> US capital.</w:t>
      </w:r>
      <w:r w:rsidRPr="00246323">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85602D" w:rsidRPr="00353F42">
        <w:rPr>
          <w:rFonts w:ascii="Times New Roman" w:hAnsi="Times New Roman" w:cs="Times New Roman"/>
          <w:sz w:val="28"/>
          <w:szCs w:val="28"/>
          <w:lang w:val="en-US"/>
        </w:rPr>
        <w:t>As for other regional bodies, ASEAN has a large headquarters in Jakarta, and the South Asian group SAARC has a much smaller one in Kathmandu, Nepal. SADC of Southern Africa is headquartered in Malawi, and so on. None of them have a system of PRs, full-time or part-time, accredited to the collective entity. It is left to the home</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administration to directly interface with the secretariat, perhaps</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on the premise that the quality of engagement with these regional</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bodies makes it counter-productive to deploy the envoy as an</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intermediary.22 The OAU based in Addis Ababa (the acronym used</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to stand for the ‘Organization of African Unity’; it now denotes</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‘Organization of the African Union’) has full-time PRs from a number</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of member countries, while others appoint a single ambassador</w:t>
      </w:r>
      <w:r w:rsidR="0085602D" w:rsidRPr="000775BD">
        <w:rPr>
          <w:rFonts w:ascii="Times New Roman" w:hAnsi="Times New Roman" w:cs="Times New Roman"/>
          <w:sz w:val="28"/>
          <w:szCs w:val="28"/>
          <w:lang w:val="en-US"/>
        </w:rPr>
        <w:t xml:space="preserve"> </w:t>
      </w:r>
      <w:r w:rsidR="0085602D" w:rsidRPr="00353F42">
        <w:rPr>
          <w:rFonts w:ascii="Times New Roman" w:hAnsi="Times New Roman" w:cs="Times New Roman"/>
          <w:sz w:val="28"/>
          <w:szCs w:val="28"/>
          <w:lang w:val="en-US"/>
        </w:rPr>
        <w:t>to both Ethiopia and to the OAU.</w:t>
      </w:r>
    </w:p>
    <w:p w14:paraId="67346F73" w14:textId="77777777" w:rsidR="00A96DB5" w:rsidRPr="00BE508F" w:rsidRDefault="00A96DB5" w:rsidP="00A96DB5">
      <w:pPr>
        <w:tabs>
          <w:tab w:val="left" w:pos="567"/>
        </w:tabs>
        <w:spacing w:after="0" w:line="360" w:lineRule="auto"/>
        <w:jc w:val="both"/>
        <w:rPr>
          <w:rFonts w:ascii="Times New Roman" w:hAnsi="Times New Roman" w:cs="Times New Roman"/>
          <w:sz w:val="28"/>
          <w:szCs w:val="28"/>
          <w:lang w:val="en-US"/>
        </w:rPr>
      </w:pPr>
      <w:r w:rsidRPr="00BE508F">
        <w:rPr>
          <w:rFonts w:ascii="Times New Roman" w:hAnsi="Times New Roman" w:cs="Times New Roman"/>
          <w:sz w:val="28"/>
          <w:szCs w:val="28"/>
          <w:lang w:val="en-US"/>
        </w:rPr>
        <w:t>One feature of regional diplomacy is the support network it produces for bilateral ambassadors in different capitals, for local networking and outreach. The regional group becomes their</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common platform, for mutual consultation, to make and receive</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joint démarches in the receiving country, joint tours inside the country,</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and other group activities. Integrated networks such as those</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comprising the EU ambassadors, perform many shared or joint</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activities. These include: periodic, structured meetings at different</w:t>
      </w:r>
    </w:p>
    <w:p w14:paraId="61A485D6" w14:textId="77777777" w:rsidR="00055160" w:rsidRPr="007D38A7" w:rsidRDefault="00A96DB5" w:rsidP="00A96DB5">
      <w:pPr>
        <w:tabs>
          <w:tab w:val="left" w:pos="567"/>
        </w:tabs>
        <w:spacing w:after="0" w:line="360" w:lineRule="auto"/>
        <w:ind w:firstLine="567"/>
        <w:jc w:val="both"/>
        <w:rPr>
          <w:rFonts w:ascii="Times New Roman" w:hAnsi="Times New Roman" w:cs="Times New Roman"/>
          <w:sz w:val="28"/>
          <w:szCs w:val="28"/>
          <w:lang w:val="en-US"/>
        </w:rPr>
      </w:pPr>
      <w:r w:rsidRPr="00BE508F">
        <w:rPr>
          <w:rFonts w:ascii="Times New Roman" w:hAnsi="Times New Roman" w:cs="Times New Roman"/>
          <w:sz w:val="28"/>
          <w:szCs w:val="28"/>
          <w:lang w:val="en-US"/>
        </w:rPr>
        <w:t>levels, involving ambassadors, DCMs, political and commercial</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officials, etc.; writing joint reports that go to all member-state MFAs;</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collective démarches on CFSP and other issues; temporary local</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exchange of diplomats among embassies; and pooled logistic facilities.</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The list does not end here. At the other end of the spectrum, a</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group such as SAARC has so far produced a limited mandate for</w:t>
      </w:r>
      <w:r w:rsidRPr="008005CE">
        <w:rPr>
          <w:rFonts w:ascii="Times New Roman" w:hAnsi="Times New Roman" w:cs="Times New Roman"/>
          <w:sz w:val="28"/>
          <w:szCs w:val="28"/>
          <w:lang w:val="en-US"/>
        </w:rPr>
        <w:t xml:space="preserve"> </w:t>
      </w:r>
      <w:r w:rsidRPr="00BE508F">
        <w:rPr>
          <w:rFonts w:ascii="Times New Roman" w:hAnsi="Times New Roman" w:cs="Times New Roman"/>
          <w:sz w:val="28"/>
          <w:szCs w:val="28"/>
          <w:lang w:val="en-US"/>
        </w:rPr>
        <w:t xml:space="preserve">joint </w:t>
      </w:r>
      <w:r w:rsidRPr="00BE508F">
        <w:rPr>
          <w:rFonts w:ascii="Times New Roman" w:hAnsi="Times New Roman" w:cs="Times New Roman"/>
          <w:sz w:val="28"/>
          <w:szCs w:val="28"/>
          <w:lang w:val="en-US"/>
        </w:rPr>
        <w:lastRenderedPageBreak/>
        <w:t xml:space="preserve">activities, reflecting the stunted regionalization process. </w:t>
      </w:r>
      <w:r w:rsidRPr="008005CE">
        <w:rPr>
          <w:rFonts w:ascii="Times New Roman" w:hAnsi="Times New Roman" w:cs="Times New Roman"/>
          <w:sz w:val="28"/>
          <w:szCs w:val="28"/>
          <w:lang w:val="en-US"/>
        </w:rPr>
        <w:t xml:space="preserve">SAARC </w:t>
      </w:r>
      <w:r w:rsidRPr="00BE508F">
        <w:rPr>
          <w:rFonts w:ascii="Times New Roman" w:hAnsi="Times New Roman" w:cs="Times New Roman"/>
          <w:sz w:val="28"/>
          <w:szCs w:val="28"/>
          <w:lang w:val="en-US"/>
        </w:rPr>
        <w:t>envoys only meet at monthly lunch meetings; even that limited</w:t>
      </w:r>
      <w:r w:rsidRPr="008005CE">
        <w:rPr>
          <w:rFonts w:ascii="Times New Roman" w:hAnsi="Times New Roman" w:cs="Times New Roman"/>
          <w:sz w:val="28"/>
          <w:szCs w:val="28"/>
          <w:lang w:val="en-US"/>
        </w:rPr>
        <w:t xml:space="preserve"> </w:t>
      </w:r>
      <w:r w:rsidRPr="008D6E1F">
        <w:rPr>
          <w:rFonts w:ascii="Times New Roman" w:hAnsi="Times New Roman" w:cs="Times New Roman"/>
          <w:sz w:val="28"/>
          <w:szCs w:val="28"/>
          <w:lang w:val="en-US"/>
        </w:rPr>
        <w:t>interaction does not occur at places where only two or three of the seven member-states are represented.</w:t>
      </w:r>
      <w:r w:rsidRPr="008D6E1F">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583D88" w:rsidRPr="00CA59BD">
        <w:rPr>
          <w:rFonts w:ascii="Times New Roman" w:hAnsi="Times New Roman" w:cs="Times New Roman"/>
          <w:sz w:val="28"/>
          <w:szCs w:val="28"/>
          <w:lang w:val="en-US"/>
        </w:rPr>
        <w:t>The foreign ministry and other official entities at home that the PR represents have, firstly, their expectations of what the PR should deliver to them; secondly, he in turn has a sizable requirement for support from all of them. Let us examine the first issue. Governments abhor being taken by surprise with international developments that their envoy, bilateral or multilateral, should have anticipated. At a conference or an international organization, this means that the negotiation process should be predictable, producing no surprises of the unwelcome kind. When an adverse development is anticipated, headquarters needs early warning on the contours of an expected outcome to prepare and cope with the aftermath. Naturally, the importance of good anticipation becomes acute when vital interests are at stake. The ambassador, say at the UN in New York, is seldom the only player on any international issue, but in the midst of sharp multilateral debate he is the one present in a dynamic arena, charged with representing national interests. With diplomacy</w:t>
      </w:r>
      <w:r w:rsidR="00583D88" w:rsidRPr="00CF504A">
        <w:rPr>
          <w:rFonts w:ascii="Times New Roman" w:hAnsi="Times New Roman" w:cs="Times New Roman"/>
          <w:sz w:val="28"/>
          <w:szCs w:val="28"/>
          <w:lang w:val="en-US"/>
        </w:rPr>
        <w:t xml:space="preserve"> more public than ever before, if anything is perceived as affecting national prestige, the envoy comes under tight scrutiny.</w:t>
      </w:r>
      <w:r w:rsidR="00583D88" w:rsidRPr="00CF504A">
        <w:rPr>
          <w:rFonts w:ascii="Times New Roman" w:hAnsi="Times New Roman" w:cs="Times New Roman"/>
          <w:sz w:val="28"/>
          <w:szCs w:val="28"/>
          <w:lang w:val="en-US"/>
        </w:rPr>
        <w:cr/>
      </w:r>
      <w:r w:rsidR="00583D88" w:rsidRPr="007D38A7">
        <w:rPr>
          <w:rFonts w:ascii="Times New Roman" w:hAnsi="Times New Roman" w:cs="Times New Roman"/>
          <w:sz w:val="28"/>
          <w:szCs w:val="28"/>
          <w:lang w:val="en-US"/>
        </w:rPr>
        <w:tab/>
      </w:r>
      <w:r w:rsidR="00583D88" w:rsidRPr="00F2431C">
        <w:rPr>
          <w:rFonts w:ascii="Times New Roman" w:hAnsi="Times New Roman" w:cs="Times New Roman"/>
          <w:sz w:val="28"/>
          <w:szCs w:val="28"/>
          <w:lang w:val="en-US"/>
        </w:rPr>
        <w:t>Accuracy in forecasting is difficult with multiple players. It becomes complicated when the same individual is immersed in the lobbying process, say in the course of a lead-up to a major vote where the home country has a large stake, and has to gauge the possible outcome. Objectivity is often the first victim in such situations.</w:t>
      </w:r>
      <w:r w:rsidR="00583D88" w:rsidRPr="00773DCB">
        <w:rPr>
          <w:rFonts w:ascii="Times New Roman" w:hAnsi="Times New Roman" w:cs="Times New Roman"/>
          <w:sz w:val="28"/>
          <w:szCs w:val="28"/>
          <w:lang w:val="en-US"/>
        </w:rPr>
        <w:t xml:space="preserve"> </w:t>
      </w:r>
      <w:r w:rsidR="00583D88" w:rsidRPr="00F2431C">
        <w:rPr>
          <w:rFonts w:ascii="Times New Roman" w:hAnsi="Times New Roman" w:cs="Times New Roman"/>
          <w:sz w:val="28"/>
          <w:szCs w:val="28"/>
          <w:lang w:val="en-US"/>
        </w:rPr>
        <w:t>The extent to which the ambassador can de-link the estimation</w:t>
      </w:r>
      <w:r w:rsidR="00583D88" w:rsidRPr="00773DCB">
        <w:rPr>
          <w:rFonts w:ascii="Times New Roman" w:hAnsi="Times New Roman" w:cs="Times New Roman"/>
          <w:sz w:val="28"/>
          <w:szCs w:val="28"/>
          <w:lang w:val="en-US"/>
        </w:rPr>
        <w:t xml:space="preserve"> </w:t>
      </w:r>
      <w:r w:rsidR="00583D88" w:rsidRPr="00F2431C">
        <w:rPr>
          <w:rFonts w:ascii="Times New Roman" w:hAnsi="Times New Roman" w:cs="Times New Roman"/>
          <w:sz w:val="28"/>
          <w:szCs w:val="28"/>
          <w:lang w:val="en-US"/>
        </w:rPr>
        <w:t>of an initiative’s results from his own lobbying efforts</w:t>
      </w:r>
      <w:r w:rsidR="00583D88" w:rsidRPr="002E1897">
        <w:rPr>
          <w:rFonts w:ascii="Times New Roman" w:hAnsi="Times New Roman" w:cs="Times New Roman"/>
          <w:sz w:val="28"/>
          <w:szCs w:val="28"/>
          <w:lang w:val="en-US"/>
        </w:rPr>
        <w:t xml:space="preserve">, </w:t>
      </w:r>
      <w:r w:rsidR="00583D88" w:rsidRPr="00F2431C">
        <w:rPr>
          <w:rFonts w:ascii="Times New Roman" w:hAnsi="Times New Roman" w:cs="Times New Roman"/>
          <w:sz w:val="28"/>
          <w:szCs w:val="28"/>
          <w:lang w:val="en-US"/>
        </w:rPr>
        <w:t>becomes</w:t>
      </w:r>
      <w:r w:rsidR="00583D88" w:rsidRPr="002E1897">
        <w:rPr>
          <w:rFonts w:ascii="Times New Roman" w:hAnsi="Times New Roman" w:cs="Times New Roman"/>
          <w:sz w:val="28"/>
          <w:szCs w:val="28"/>
          <w:lang w:val="en-US"/>
        </w:rPr>
        <w:t xml:space="preserve"> </w:t>
      </w:r>
      <w:r w:rsidR="00583D88" w:rsidRPr="00F2431C">
        <w:rPr>
          <w:rFonts w:ascii="Times New Roman" w:hAnsi="Times New Roman" w:cs="Times New Roman"/>
          <w:sz w:val="28"/>
          <w:szCs w:val="28"/>
          <w:lang w:val="en-US"/>
        </w:rPr>
        <w:t>a</w:t>
      </w:r>
      <w:r w:rsidR="00583D88" w:rsidRPr="002E1897">
        <w:rPr>
          <w:rFonts w:ascii="Times New Roman" w:hAnsi="Times New Roman" w:cs="Times New Roman"/>
          <w:sz w:val="28"/>
          <w:szCs w:val="28"/>
          <w:lang w:val="en-US"/>
        </w:rPr>
        <w:t xml:space="preserve"> </w:t>
      </w:r>
      <w:r w:rsidR="00583D88" w:rsidRPr="00773DCB">
        <w:rPr>
          <w:rFonts w:ascii="Times New Roman" w:hAnsi="Times New Roman" w:cs="Times New Roman"/>
          <w:sz w:val="28"/>
          <w:szCs w:val="28"/>
          <w:lang w:val="en-US"/>
        </w:rPr>
        <w:t>measure</w:t>
      </w:r>
      <w:r w:rsidR="00583D88" w:rsidRPr="002E1897">
        <w:rPr>
          <w:rFonts w:ascii="Times New Roman" w:hAnsi="Times New Roman" w:cs="Times New Roman"/>
          <w:sz w:val="28"/>
          <w:szCs w:val="28"/>
          <w:lang w:val="en-US"/>
        </w:rPr>
        <w:t xml:space="preserve"> </w:t>
      </w:r>
      <w:r w:rsidR="00583D88" w:rsidRPr="00773DCB">
        <w:rPr>
          <w:rFonts w:ascii="Times New Roman" w:hAnsi="Times New Roman" w:cs="Times New Roman"/>
          <w:sz w:val="28"/>
          <w:szCs w:val="28"/>
          <w:lang w:val="en-US"/>
        </w:rPr>
        <w:t>of</w:t>
      </w:r>
      <w:r w:rsidR="00583D88" w:rsidRPr="002E1897">
        <w:rPr>
          <w:rFonts w:ascii="Times New Roman" w:hAnsi="Times New Roman" w:cs="Times New Roman"/>
          <w:sz w:val="28"/>
          <w:szCs w:val="28"/>
          <w:lang w:val="en-US"/>
        </w:rPr>
        <w:t xml:space="preserve"> </w:t>
      </w:r>
      <w:r w:rsidR="00583D88" w:rsidRPr="00773DCB">
        <w:rPr>
          <w:rFonts w:ascii="Times New Roman" w:hAnsi="Times New Roman" w:cs="Times New Roman"/>
          <w:sz w:val="28"/>
          <w:szCs w:val="28"/>
          <w:lang w:val="en-US"/>
        </w:rPr>
        <w:t>his</w:t>
      </w:r>
      <w:r w:rsidR="00583D88" w:rsidRPr="002E1897">
        <w:rPr>
          <w:rFonts w:ascii="Times New Roman" w:hAnsi="Times New Roman" w:cs="Times New Roman"/>
          <w:sz w:val="28"/>
          <w:szCs w:val="28"/>
          <w:lang w:val="en-US"/>
        </w:rPr>
        <w:t xml:space="preserve"> </w:t>
      </w:r>
      <w:r w:rsidR="00583D88" w:rsidRPr="00773DCB">
        <w:rPr>
          <w:rFonts w:ascii="Times New Roman" w:hAnsi="Times New Roman" w:cs="Times New Roman"/>
          <w:sz w:val="28"/>
          <w:szCs w:val="28"/>
          <w:lang w:val="en-US"/>
        </w:rPr>
        <w:t>professionalism</w:t>
      </w:r>
      <w:r w:rsidR="00583D88" w:rsidRPr="002E1897">
        <w:rPr>
          <w:rFonts w:ascii="Times New Roman" w:hAnsi="Times New Roman" w:cs="Times New Roman"/>
          <w:sz w:val="28"/>
          <w:szCs w:val="28"/>
          <w:lang w:val="en-US"/>
        </w:rPr>
        <w:t>.</w:t>
      </w:r>
    </w:p>
    <w:p w14:paraId="7FAF54A1" w14:textId="77777777" w:rsidR="00583D88" w:rsidRPr="007D38A7" w:rsidRDefault="00564E01" w:rsidP="00A96DB5">
      <w:pPr>
        <w:tabs>
          <w:tab w:val="left" w:pos="567"/>
        </w:tabs>
        <w:spacing w:after="0" w:line="360" w:lineRule="auto"/>
        <w:ind w:firstLine="567"/>
        <w:jc w:val="both"/>
        <w:rPr>
          <w:rFonts w:ascii="Times New Roman" w:hAnsi="Times New Roman" w:cs="Times New Roman"/>
          <w:sz w:val="28"/>
          <w:szCs w:val="28"/>
          <w:lang w:val="en-US"/>
        </w:rPr>
      </w:pPr>
      <w:r w:rsidRPr="00133333">
        <w:rPr>
          <w:rFonts w:ascii="Times New Roman" w:hAnsi="Times New Roman" w:cs="Times New Roman"/>
          <w:sz w:val="28"/>
          <w:szCs w:val="28"/>
          <w:lang w:val="en-US"/>
        </w:rPr>
        <w:t xml:space="preserve">The foreign ministry’s expectations from the multilateral envoy are no different from what it demands of </w:t>
      </w:r>
      <w:r>
        <w:rPr>
          <w:rFonts w:ascii="Times New Roman" w:hAnsi="Times New Roman" w:cs="Times New Roman"/>
          <w:sz w:val="28"/>
          <w:szCs w:val="28"/>
          <w:lang w:val="en-US"/>
        </w:rPr>
        <w:t>the bilateral counterpart</w:t>
      </w:r>
      <w:r w:rsidRPr="00133333">
        <w:rPr>
          <w:rFonts w:ascii="Times New Roman" w:hAnsi="Times New Roman" w:cs="Times New Roman"/>
          <w:sz w:val="28"/>
          <w:szCs w:val="28"/>
          <w:lang w:val="en-US"/>
        </w:rPr>
        <w:t xml:space="preserve"> – the safeguarding and advancement of national interests across the full gamut of activities undertaken. Beyond the obvious, this covers several specifics. First, the envoy has to provide </w:t>
      </w:r>
      <w:r w:rsidRPr="00133333">
        <w:rPr>
          <w:rFonts w:ascii="Times New Roman" w:hAnsi="Times New Roman" w:cs="Times New Roman"/>
          <w:sz w:val="28"/>
          <w:szCs w:val="28"/>
          <w:lang w:val="en-US"/>
        </w:rPr>
        <w:lastRenderedPageBreak/>
        <w:t xml:space="preserve">early warnings </w:t>
      </w:r>
      <w:r w:rsidRPr="00C012B0">
        <w:rPr>
          <w:rFonts w:ascii="Times New Roman" w:hAnsi="Times New Roman" w:cs="Times New Roman"/>
          <w:sz w:val="28"/>
          <w:szCs w:val="28"/>
          <w:lang w:val="en-US"/>
        </w:rPr>
        <w:t>of any adverse development that impinges on national interests. Second, he should be wary of the political dimension of technical issues, or those that seemingly relate only to narrow functional areas, especially when the lead ministry or agency may not be in close coordination with the foreign ministry at home. Or there may be an unanticipated political dimension that emerges in the course of a conference. He thus helps in the coordinator role of the MFA. Third, he looks for opportunities to make connections between disparate issues, say a request from a country for support in an election, and one’s own need for support from that same country on some unconnected technical issue handled by another ministry. Such trade-off identification for leverage is very similar to what the bilateral ambassador attempts. Fourth, he looks for openings in secretariats and in subsidiary bodies where officials from one’s own country can be placed, on short or full-term assignments (the latter may run from three to five years). Such placements are subject to ‘quotas’ that are calculated on the basis of the budget contribution of each country, usually applied with some flexibility; some countries are ‘over-represented’ and face difficulties in getting new placements. For instance, India and some other South Asian countries, home to talented people adept in the English language and at cross-cultural skills, find it hard to get openings. Fifth, headquarters may require the envoy, especially at New York, to pursue bilateral dialogue with countries not represented in the home capital, or in some special context, if the issue does not warrant sending a special emissary.</w:t>
      </w:r>
      <w:r w:rsidRPr="00862567">
        <w:rPr>
          <w:rFonts w:ascii="Times New Roman" w:hAnsi="Times New Roman" w:cs="Times New Roman"/>
          <w:sz w:val="28"/>
          <w:szCs w:val="28"/>
          <w:lang w:val="en-US"/>
        </w:rPr>
        <w:t xml:space="preserve"> Small countries with a limited network of embassies routinely use their permanent representatives for bilateral contact.</w:t>
      </w:r>
      <w:r w:rsidRPr="00C012B0">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C018AE" w:rsidRPr="004C6B1B">
        <w:rPr>
          <w:rFonts w:ascii="Times New Roman" w:hAnsi="Times New Roman" w:cs="Times New Roman"/>
          <w:sz w:val="28"/>
          <w:szCs w:val="28"/>
          <w:lang w:val="en-US"/>
        </w:rPr>
        <w:t xml:space="preserve">What does the envoy need from headquarters? The first requirement is clear, realistic and actionable instructions; he is sorely handicapped without these. Conferences are volatile by nature. Delegations, individually or in clusters, act in ways that cannot always be predicted. The interaction among multiple players can throw up completely new situations. The PR who handles the day-to-day management of a conference requires tactical flexibility within the master plan; </w:t>
      </w:r>
      <w:r w:rsidR="00C018AE" w:rsidRPr="004C6B1B">
        <w:rPr>
          <w:rFonts w:ascii="Times New Roman" w:hAnsi="Times New Roman" w:cs="Times New Roman"/>
          <w:sz w:val="28"/>
          <w:szCs w:val="28"/>
          <w:lang w:val="en-US"/>
        </w:rPr>
        <w:lastRenderedPageBreak/>
        <w:t>this gives him latitude to work and identify compromises that serve the essential objectives. A scholar sums this up as ‘the authority to recast priorities, propose initiatives and improvise within the broad margins of the instructions.’</w:t>
      </w:r>
    </w:p>
    <w:p w14:paraId="044EA84B" w14:textId="77777777" w:rsidR="00C018AE" w:rsidRPr="007D38A7" w:rsidRDefault="00341B20" w:rsidP="00A96DB5">
      <w:pPr>
        <w:tabs>
          <w:tab w:val="left" w:pos="567"/>
        </w:tabs>
        <w:spacing w:after="0" w:line="360" w:lineRule="auto"/>
        <w:ind w:firstLine="567"/>
        <w:jc w:val="both"/>
        <w:rPr>
          <w:rFonts w:ascii="Times New Roman" w:hAnsi="Times New Roman" w:cs="Times New Roman"/>
          <w:sz w:val="28"/>
          <w:szCs w:val="28"/>
          <w:lang w:val="en-US"/>
        </w:rPr>
      </w:pPr>
      <w:r w:rsidRPr="003E6D41">
        <w:rPr>
          <w:rFonts w:ascii="Times New Roman" w:hAnsi="Times New Roman" w:cs="Times New Roman"/>
          <w:sz w:val="28"/>
          <w:szCs w:val="28"/>
          <w:lang w:val="en-US"/>
        </w:rPr>
        <w:t>Many of the instructions sent by the foreign ministry to the multilateral envoy are based on the envoy’s recommendations. This enhances his responsibility in guiding headquarters, on strategy as well as detailed tactics. Lack of conference instruction flexibility can be disastrous. During an earlier set of interviews, an Indian official who had participated in several international economic conclaves had spoken of the difficulty with rigid briefs. When pressures against a delegation holding such a brief became intolerable, usually in the final stages of a conference, the delegation was often forced to give way completely, bereft of a fall-back position. This kept the delegation out of reckoning, and usually left it worse off, compared with the deal it could have crafted, had it remained an active, flexible negotiator.25 At the November 2002 Doha Ministerial Conference of WTO there was an echo of this problem when the press reported that India’s holdout on the final day, awaiting approval from home, paradoxically allowed France to squeeze into the consensus its slanted interpretation of the compromise on agricultural subsidies.</w:t>
      </w:r>
    </w:p>
    <w:p w14:paraId="589AE5D7" w14:textId="77777777" w:rsidR="005E0D78" w:rsidRPr="001858FF" w:rsidRDefault="005E0D78" w:rsidP="005E0D78">
      <w:pPr>
        <w:tabs>
          <w:tab w:val="left" w:pos="567"/>
        </w:tabs>
        <w:spacing w:after="0" w:line="360" w:lineRule="auto"/>
        <w:jc w:val="both"/>
        <w:rPr>
          <w:rFonts w:ascii="Times New Roman" w:hAnsi="Times New Roman" w:cs="Times New Roman"/>
          <w:sz w:val="28"/>
          <w:szCs w:val="28"/>
          <w:lang w:val="en-US"/>
        </w:rPr>
      </w:pPr>
      <w:r w:rsidRPr="001858FF">
        <w:rPr>
          <w:rFonts w:ascii="Times New Roman" w:hAnsi="Times New Roman" w:cs="Times New Roman"/>
          <w:sz w:val="28"/>
          <w:szCs w:val="28"/>
          <w:lang w:val="en-US"/>
        </w:rPr>
        <w:t>In the case of PRs to specialized agencies, the performance of their role depends upon a close understanding with the functional ministry at home having the lead role in that agency. The foreign ministry can assist on important issues, or coordinate political angles.</w:t>
      </w:r>
    </w:p>
    <w:p w14:paraId="49704378" w14:textId="77777777" w:rsidR="005E0D78" w:rsidRPr="00B94F81" w:rsidRDefault="005E0D78" w:rsidP="005E0D78">
      <w:pPr>
        <w:tabs>
          <w:tab w:val="left" w:pos="567"/>
        </w:tabs>
        <w:spacing w:after="0" w:line="360" w:lineRule="auto"/>
        <w:jc w:val="both"/>
        <w:rPr>
          <w:rFonts w:ascii="Times New Roman" w:hAnsi="Times New Roman" w:cs="Times New Roman"/>
          <w:sz w:val="28"/>
          <w:szCs w:val="28"/>
          <w:lang w:val="en-US"/>
        </w:rPr>
      </w:pPr>
      <w:r w:rsidRPr="001858FF">
        <w:rPr>
          <w:rFonts w:ascii="Times New Roman" w:hAnsi="Times New Roman" w:cs="Times New Roman"/>
          <w:sz w:val="28"/>
          <w:szCs w:val="28"/>
          <w:lang w:val="en-US"/>
        </w:rPr>
        <w:t>But the MFA cannot substitute for the PRs personal equations with that lead agency, such as the agriculture ministry on FAO affairs. This</w:t>
      </w:r>
      <w:r w:rsidRPr="007D38A7">
        <w:rPr>
          <w:rFonts w:ascii="Times New Roman" w:hAnsi="Times New Roman" w:cs="Times New Roman"/>
          <w:sz w:val="28"/>
          <w:szCs w:val="28"/>
          <w:lang w:val="en-US"/>
        </w:rPr>
        <w:t xml:space="preserve"> </w:t>
      </w:r>
      <w:r w:rsidRPr="001858FF">
        <w:rPr>
          <w:rFonts w:ascii="Times New Roman" w:hAnsi="Times New Roman" w:cs="Times New Roman"/>
          <w:sz w:val="28"/>
          <w:szCs w:val="28"/>
          <w:lang w:val="en-US"/>
        </w:rPr>
        <w:t>is</w:t>
      </w:r>
      <w:r w:rsidRPr="007D38A7">
        <w:rPr>
          <w:rFonts w:ascii="Times New Roman" w:hAnsi="Times New Roman" w:cs="Times New Roman"/>
          <w:sz w:val="28"/>
          <w:szCs w:val="28"/>
          <w:lang w:val="en-US"/>
        </w:rPr>
        <w:t xml:space="preserve"> </w:t>
      </w:r>
      <w:r w:rsidRPr="001858FF">
        <w:rPr>
          <w:rFonts w:ascii="Times New Roman" w:hAnsi="Times New Roman" w:cs="Times New Roman"/>
          <w:sz w:val="28"/>
          <w:szCs w:val="28"/>
          <w:lang w:val="en-US"/>
        </w:rPr>
        <w:t>essential</w:t>
      </w:r>
      <w:r w:rsidRPr="007D38A7">
        <w:rPr>
          <w:rFonts w:ascii="Times New Roman" w:hAnsi="Times New Roman" w:cs="Times New Roman"/>
          <w:sz w:val="28"/>
          <w:szCs w:val="28"/>
          <w:lang w:val="en-US"/>
        </w:rPr>
        <w:t xml:space="preserve"> </w:t>
      </w:r>
      <w:r w:rsidRPr="001858FF">
        <w:rPr>
          <w:rFonts w:ascii="Times New Roman" w:hAnsi="Times New Roman" w:cs="Times New Roman"/>
          <w:sz w:val="28"/>
          <w:szCs w:val="28"/>
          <w:lang w:val="en-US"/>
        </w:rPr>
        <w:t>domestic</w:t>
      </w:r>
      <w:r w:rsidRPr="007D38A7">
        <w:rPr>
          <w:rFonts w:ascii="Times New Roman" w:hAnsi="Times New Roman" w:cs="Times New Roman"/>
          <w:sz w:val="28"/>
          <w:szCs w:val="28"/>
          <w:lang w:val="en-US"/>
        </w:rPr>
        <w:t xml:space="preserve"> </w:t>
      </w:r>
      <w:r w:rsidRPr="001858FF">
        <w:rPr>
          <w:rFonts w:ascii="Times New Roman" w:hAnsi="Times New Roman" w:cs="Times New Roman"/>
          <w:sz w:val="28"/>
          <w:szCs w:val="28"/>
          <w:lang w:val="en-US"/>
        </w:rPr>
        <w:t>diplomacy</w:t>
      </w:r>
      <w:r w:rsidRPr="007D38A7">
        <w:rPr>
          <w:rFonts w:ascii="Times New Roman" w:hAnsi="Times New Roman" w:cs="Times New Roman"/>
          <w:sz w:val="28"/>
          <w:szCs w:val="28"/>
          <w:lang w:val="en-US"/>
        </w:rPr>
        <w:t>.</w:t>
      </w:r>
      <w:r w:rsidRPr="007D38A7">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Pr="00075312">
        <w:rPr>
          <w:rFonts w:ascii="Times New Roman" w:hAnsi="Times New Roman" w:cs="Times New Roman"/>
          <w:sz w:val="28"/>
          <w:szCs w:val="28"/>
          <w:lang w:val="en-US"/>
        </w:rPr>
        <w:t>Is there a downside to multilateral diplomacy? What limitations does</w:t>
      </w:r>
      <w:r w:rsidR="00E817B4" w:rsidRPr="00E817B4">
        <w:rPr>
          <w:rFonts w:ascii="Times New Roman" w:hAnsi="Times New Roman" w:cs="Times New Roman"/>
          <w:sz w:val="28"/>
          <w:szCs w:val="28"/>
          <w:lang w:val="en-US"/>
        </w:rPr>
        <w:t xml:space="preserve"> </w:t>
      </w:r>
      <w:r w:rsidRPr="00075312">
        <w:rPr>
          <w:rFonts w:ascii="Times New Roman" w:hAnsi="Times New Roman" w:cs="Times New Roman"/>
          <w:sz w:val="28"/>
          <w:szCs w:val="28"/>
          <w:lang w:val="en-US"/>
        </w:rPr>
        <w:t xml:space="preserve">the multilateral ambassador face? In the aftermath of 9/11, the global revulsion against terrorism produced a rare solidarity within the international community, and a strong commitment to multilateralism. Some expected this to produce a wider </w:t>
      </w:r>
      <w:r w:rsidRPr="00075312">
        <w:rPr>
          <w:rFonts w:ascii="Times New Roman" w:hAnsi="Times New Roman" w:cs="Times New Roman"/>
          <w:sz w:val="28"/>
          <w:szCs w:val="28"/>
          <w:lang w:val="en-US"/>
        </w:rPr>
        <w:lastRenderedPageBreak/>
        <w:t>multilateral action to resolve complex issues on the world agenda, especially development and poverty elimination. But the two major international conferences held in 2002,</w:t>
      </w:r>
      <w:r w:rsidRPr="00B94F81">
        <w:rPr>
          <w:rFonts w:ascii="Times New Roman" w:hAnsi="Times New Roman" w:cs="Times New Roman"/>
          <w:sz w:val="28"/>
          <w:szCs w:val="28"/>
          <w:lang w:val="en-US"/>
        </w:rPr>
        <w:t xml:space="preserve"> </w:t>
      </w:r>
      <w:r w:rsidRPr="00075312">
        <w:rPr>
          <w:rFonts w:ascii="Times New Roman" w:hAnsi="Times New Roman" w:cs="Times New Roman"/>
          <w:sz w:val="28"/>
          <w:szCs w:val="28"/>
          <w:lang w:val="en-US"/>
        </w:rPr>
        <w:t>at Monterey, Mexico, in March on the international financing of</w:t>
      </w:r>
      <w:r w:rsidRPr="00B94F81">
        <w:rPr>
          <w:rFonts w:ascii="Times New Roman" w:hAnsi="Times New Roman" w:cs="Times New Roman"/>
          <w:sz w:val="28"/>
          <w:szCs w:val="28"/>
          <w:lang w:val="en-US"/>
        </w:rPr>
        <w:t xml:space="preserve"> </w:t>
      </w:r>
      <w:r w:rsidRPr="00075312">
        <w:rPr>
          <w:rFonts w:ascii="Times New Roman" w:hAnsi="Times New Roman" w:cs="Times New Roman"/>
          <w:sz w:val="28"/>
          <w:szCs w:val="28"/>
          <w:lang w:val="en-US"/>
        </w:rPr>
        <w:t>development, and at Johannesburg, South Africa in September on</w:t>
      </w:r>
      <w:r w:rsidRPr="00B94F81">
        <w:rPr>
          <w:rFonts w:ascii="Times New Roman" w:hAnsi="Times New Roman" w:cs="Times New Roman"/>
          <w:sz w:val="28"/>
          <w:szCs w:val="28"/>
          <w:lang w:val="en-US"/>
        </w:rPr>
        <w:t xml:space="preserve"> </w:t>
      </w:r>
      <w:r w:rsidRPr="00075312">
        <w:rPr>
          <w:rFonts w:ascii="Times New Roman" w:hAnsi="Times New Roman" w:cs="Times New Roman"/>
          <w:sz w:val="28"/>
          <w:szCs w:val="28"/>
          <w:lang w:val="en-US"/>
        </w:rPr>
        <w:t xml:space="preserve">sustainable development, produced little result. </w:t>
      </w:r>
      <w:r w:rsidRPr="00B94F81">
        <w:rPr>
          <w:rFonts w:ascii="Times New Roman" w:hAnsi="Times New Roman" w:cs="Times New Roman"/>
          <w:sz w:val="28"/>
          <w:szCs w:val="28"/>
          <w:lang w:val="en-US"/>
        </w:rPr>
        <w:t>The expectations of an international compact to address the growing chasm between the world’s rich and poor, and to mitigate the harsh impact of globalization, did not materialize. The Iraq war of April 2003 launched by the US–UK coalition, circumvented the UN and was seen as a demonstration of US unilateralism and its diminished faith in the</w:t>
      </w:r>
      <w:r w:rsidR="00E817B4" w:rsidRPr="00E817B4">
        <w:rPr>
          <w:rFonts w:ascii="Times New Roman" w:hAnsi="Times New Roman" w:cs="Times New Roman"/>
          <w:sz w:val="28"/>
          <w:szCs w:val="28"/>
          <w:lang w:val="en-US"/>
        </w:rPr>
        <w:t xml:space="preserve"> </w:t>
      </w:r>
      <w:r w:rsidRPr="00B94F81">
        <w:rPr>
          <w:rFonts w:ascii="Times New Roman" w:hAnsi="Times New Roman" w:cs="Times New Roman"/>
          <w:sz w:val="28"/>
          <w:szCs w:val="28"/>
          <w:lang w:val="en-US"/>
        </w:rPr>
        <w:t>multilateral system. Surely, both these interpretations are simplistic. The system of global consultative diplomacy represented by the UN system and other international institutions is a reality, and no country can afford to walk away from it. The problem is that the multilateral process is ‘routinized’; it evokes neither innovative methods nor any real commitment. Its institutions have become huge bureaucracies that have taken a life of their own, in ways their founders never anticipated.</w:t>
      </w:r>
    </w:p>
    <w:p w14:paraId="72D92EAE" w14:textId="77777777" w:rsidR="00B86CB6" w:rsidRPr="00EE0CBE" w:rsidRDefault="00B86CB6" w:rsidP="00B86CB6">
      <w:pPr>
        <w:tabs>
          <w:tab w:val="left" w:pos="567"/>
        </w:tabs>
        <w:spacing w:after="0" w:line="360" w:lineRule="auto"/>
        <w:jc w:val="both"/>
        <w:rPr>
          <w:rFonts w:ascii="Times New Roman" w:hAnsi="Times New Roman" w:cs="Times New Roman"/>
          <w:sz w:val="28"/>
          <w:szCs w:val="28"/>
          <w:lang w:val="en-US"/>
        </w:rPr>
      </w:pPr>
      <w:r w:rsidRPr="00EE0CBE">
        <w:rPr>
          <w:rFonts w:ascii="Times New Roman" w:hAnsi="Times New Roman" w:cs="Times New Roman"/>
          <w:sz w:val="28"/>
          <w:szCs w:val="28"/>
          <w:lang w:val="en-US"/>
        </w:rPr>
        <w:t>Unsurprisingly, interest among the rich in multilateral dialogue is low. In countries like Australia and the US, the high tide of engagement to multilateralism has receded. True, the European Union retains some interest, as do Japan and much of the developing world. But we see that the once important UN Conference on Disarmament at Geneva, the forum where major nuclear arms control documents like the Non-Proliferation Treat (NPT) and the Comprehensive Test Ban Treaty (CTBT) were negotiated, is in its doldrums, with almost nothing substantive on the agenda for its weekly meetings. This leaves the delegates, including some 20-odd full-time ambassadors who are stationed in Geneva exclusively to deal with this subject, with nothing more than make-believe work.</w:t>
      </w:r>
    </w:p>
    <w:p w14:paraId="10E0AC1F" w14:textId="77777777" w:rsidR="008C21EC" w:rsidRPr="001C2635" w:rsidRDefault="0028498B" w:rsidP="008C21EC">
      <w:pPr>
        <w:tabs>
          <w:tab w:val="left" w:pos="567"/>
        </w:tabs>
        <w:spacing w:after="0" w:line="360" w:lineRule="auto"/>
        <w:jc w:val="both"/>
        <w:rPr>
          <w:rFonts w:ascii="Times New Roman" w:hAnsi="Times New Roman" w:cs="Times New Roman"/>
          <w:sz w:val="28"/>
          <w:szCs w:val="28"/>
          <w:lang w:val="en-US"/>
        </w:rPr>
      </w:pPr>
      <w:r w:rsidRPr="0037546E">
        <w:rPr>
          <w:rFonts w:ascii="Times New Roman" w:hAnsi="Times New Roman" w:cs="Times New Roman"/>
          <w:sz w:val="28"/>
          <w:szCs w:val="28"/>
          <w:lang w:val="en-US"/>
        </w:rPr>
        <w:t xml:space="preserve">Developing countries confront another deception. Many of them have viewed multilateral diplomacy as the most vital area of the work of their foreign ministries. The crème de la crème of their diplomats are assigned as permanent representatives, especially in New York. The same applies to the other diplomats </w:t>
      </w:r>
      <w:r w:rsidRPr="0037546E">
        <w:rPr>
          <w:rFonts w:ascii="Times New Roman" w:hAnsi="Times New Roman" w:cs="Times New Roman"/>
          <w:sz w:val="28"/>
          <w:szCs w:val="28"/>
          <w:lang w:val="en-US"/>
        </w:rPr>
        <w:lastRenderedPageBreak/>
        <w:t>appointed to these missions. There</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is</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often</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an</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over</w:t>
      </w:r>
      <w:r w:rsidRPr="007D38A7">
        <w:rPr>
          <w:rFonts w:ascii="Times New Roman" w:hAnsi="Times New Roman" w:cs="Times New Roman"/>
          <w:sz w:val="28"/>
          <w:szCs w:val="28"/>
          <w:lang w:val="en-US"/>
        </w:rPr>
        <w:t>-</w:t>
      </w:r>
      <w:r w:rsidRPr="0037546E">
        <w:rPr>
          <w:rFonts w:ascii="Times New Roman" w:hAnsi="Times New Roman" w:cs="Times New Roman"/>
          <w:sz w:val="28"/>
          <w:szCs w:val="28"/>
          <w:lang w:val="en-US"/>
        </w:rPr>
        <w:t>concentration</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of</w:t>
      </w:r>
      <w:r w:rsidRPr="007D38A7">
        <w:rPr>
          <w:rFonts w:ascii="Times New Roman" w:hAnsi="Times New Roman" w:cs="Times New Roman"/>
          <w:sz w:val="28"/>
          <w:szCs w:val="28"/>
          <w:lang w:val="en-US"/>
        </w:rPr>
        <w:t xml:space="preserve"> </w:t>
      </w:r>
      <w:r w:rsidRPr="0037546E">
        <w:rPr>
          <w:rFonts w:ascii="Times New Roman" w:hAnsi="Times New Roman" w:cs="Times New Roman"/>
          <w:sz w:val="28"/>
          <w:szCs w:val="28"/>
          <w:lang w:val="en-US"/>
        </w:rPr>
        <w:t>talent</w:t>
      </w:r>
      <w:r w:rsidRPr="007D38A7">
        <w:rPr>
          <w:rFonts w:ascii="Times New Roman" w:hAnsi="Times New Roman" w:cs="Times New Roman"/>
          <w:sz w:val="28"/>
          <w:szCs w:val="28"/>
          <w:lang w:val="en-US"/>
        </w:rPr>
        <w:t>.</w:t>
      </w:r>
      <w:r w:rsidRPr="007D38A7">
        <w:rPr>
          <w:rFonts w:ascii="Times New Roman" w:hAnsi="Times New Roman" w:cs="Times New Roman"/>
          <w:sz w:val="28"/>
          <w:szCs w:val="28"/>
          <w:lang w:val="en-US"/>
        </w:rPr>
        <w:cr/>
      </w:r>
      <w:r w:rsidRPr="007D38A7">
        <w:rPr>
          <w:rFonts w:ascii="Times New Roman" w:hAnsi="Times New Roman" w:cs="Times New Roman"/>
          <w:sz w:val="28"/>
          <w:szCs w:val="28"/>
          <w:lang w:val="en-US"/>
        </w:rPr>
        <w:tab/>
      </w:r>
      <w:r w:rsidR="008C21EC" w:rsidRPr="001C2635">
        <w:rPr>
          <w:rFonts w:ascii="Times New Roman" w:hAnsi="Times New Roman" w:cs="Times New Roman"/>
          <w:sz w:val="28"/>
          <w:szCs w:val="28"/>
          <w:lang w:val="en-US"/>
        </w:rPr>
        <w:t>Dealing with fundamental issues of peace and development, and other global issues that seem vital to states and their peoples, it is easy for the professional diplomat to get caught up in a heady atmosphere of multilateralism. The complex confrontation of ideals</w:t>
      </w:r>
      <w:r w:rsidR="008C21EC" w:rsidRPr="008C21EC">
        <w:rPr>
          <w:rFonts w:ascii="Times New Roman" w:hAnsi="Times New Roman" w:cs="Times New Roman"/>
          <w:sz w:val="28"/>
          <w:szCs w:val="28"/>
          <w:lang w:val="en-US"/>
        </w:rPr>
        <w:t xml:space="preserve"> </w:t>
      </w:r>
      <w:r w:rsidR="008C21EC" w:rsidRPr="001C2635">
        <w:rPr>
          <w:rFonts w:ascii="Times New Roman" w:hAnsi="Times New Roman" w:cs="Times New Roman"/>
          <w:sz w:val="28"/>
          <w:szCs w:val="28"/>
          <w:lang w:val="en-US"/>
        </w:rPr>
        <w:t>and interests that occurs continually at conferences of all kinds, from the political to the technical, produces absorbing drama. But much of this output is simply verbiage that is forgotten even before the ink is dry on the printed paper. Take, for instance, the end products of a typi</w:t>
      </w:r>
      <w:r w:rsidR="008C21EC">
        <w:rPr>
          <w:rFonts w:ascii="Times New Roman" w:hAnsi="Times New Roman" w:cs="Times New Roman"/>
          <w:sz w:val="28"/>
          <w:szCs w:val="28"/>
          <w:lang w:val="en-US"/>
        </w:rPr>
        <w:t>cal UN General Assembly session</w:t>
      </w:r>
      <w:r w:rsidR="008C21EC" w:rsidRPr="001C2635">
        <w:rPr>
          <w:rFonts w:ascii="Times New Roman" w:hAnsi="Times New Roman" w:cs="Times New Roman"/>
          <w:sz w:val="28"/>
          <w:szCs w:val="28"/>
          <w:lang w:val="en-US"/>
        </w:rPr>
        <w:t xml:space="preserve"> – the resolutions passed and the speeches delivered are forgotten instantly, ignored even in the sponsoring countries. They have but archival value for</w:t>
      </w:r>
      <w:r w:rsidR="008C21EC" w:rsidRPr="00DF645C">
        <w:rPr>
          <w:rFonts w:ascii="Times New Roman" w:hAnsi="Times New Roman" w:cs="Times New Roman"/>
          <w:sz w:val="28"/>
          <w:szCs w:val="28"/>
          <w:lang w:val="en-US"/>
        </w:rPr>
        <w:t xml:space="preserve"> </w:t>
      </w:r>
      <w:r w:rsidR="008C21EC" w:rsidRPr="001C2635">
        <w:rPr>
          <w:rFonts w:ascii="Times New Roman" w:hAnsi="Times New Roman" w:cs="Times New Roman"/>
          <w:sz w:val="28"/>
          <w:szCs w:val="28"/>
          <w:lang w:val="en-US"/>
        </w:rPr>
        <w:t>researchers. They seldom relate to the solutions of real issues.</w:t>
      </w:r>
    </w:p>
    <w:p w14:paraId="1637CBC0" w14:textId="77777777" w:rsidR="00A365CE" w:rsidRPr="0091326D" w:rsidRDefault="00A365CE" w:rsidP="00A365CE">
      <w:pPr>
        <w:tabs>
          <w:tab w:val="left" w:pos="567"/>
        </w:tabs>
        <w:spacing w:after="0" w:line="36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ab/>
      </w:r>
      <w:r w:rsidRPr="001C2635">
        <w:rPr>
          <w:rFonts w:ascii="Times New Roman" w:hAnsi="Times New Roman" w:cs="Times New Roman"/>
          <w:sz w:val="28"/>
          <w:szCs w:val="28"/>
          <w:lang w:val="en-US"/>
        </w:rPr>
        <w:t>The UN system as an employer is a talent magnet for the developing world, including the ambassadors assigned to New York as PRs. The manner this works in practice is legitimate. The UN</w:t>
      </w:r>
      <w:r w:rsidRPr="00630945">
        <w:rPr>
          <w:rFonts w:ascii="Times New Roman" w:hAnsi="Times New Roman" w:cs="Times New Roman"/>
          <w:sz w:val="28"/>
          <w:szCs w:val="28"/>
          <w:lang w:val="en-US"/>
        </w:rPr>
        <w:t xml:space="preserve"> </w:t>
      </w:r>
      <w:r w:rsidRPr="001C2635">
        <w:rPr>
          <w:rFonts w:ascii="Times New Roman" w:hAnsi="Times New Roman" w:cs="Times New Roman"/>
          <w:sz w:val="28"/>
          <w:szCs w:val="28"/>
          <w:lang w:val="en-US"/>
        </w:rPr>
        <w:t>needs senior staff, special representatives and heads of task forces</w:t>
      </w:r>
      <w:r w:rsidRPr="00630945">
        <w:rPr>
          <w:rFonts w:ascii="Times New Roman" w:hAnsi="Times New Roman" w:cs="Times New Roman"/>
          <w:sz w:val="28"/>
          <w:szCs w:val="28"/>
          <w:lang w:val="en-US"/>
        </w:rPr>
        <w:t xml:space="preserve"> </w:t>
      </w:r>
      <w:r w:rsidRPr="001C2635">
        <w:rPr>
          <w:rFonts w:ascii="Times New Roman" w:hAnsi="Times New Roman" w:cs="Times New Roman"/>
          <w:sz w:val="28"/>
          <w:szCs w:val="28"/>
          <w:lang w:val="en-US"/>
        </w:rPr>
        <w:t>for many problems around the world, and the best of the PRs,</w:t>
      </w:r>
      <w:r w:rsidRPr="00630945">
        <w:rPr>
          <w:rFonts w:ascii="Times New Roman" w:hAnsi="Times New Roman" w:cs="Times New Roman"/>
          <w:sz w:val="28"/>
          <w:szCs w:val="28"/>
          <w:lang w:val="en-US"/>
        </w:rPr>
        <w:t xml:space="preserve"> </w:t>
      </w:r>
      <w:r w:rsidRPr="001C2635">
        <w:rPr>
          <w:rFonts w:ascii="Times New Roman" w:hAnsi="Times New Roman" w:cs="Times New Roman"/>
          <w:sz w:val="28"/>
          <w:szCs w:val="28"/>
          <w:lang w:val="en-US"/>
        </w:rPr>
        <w:t>especially those on the eve of retirement from diplomatic services,</w:t>
      </w:r>
      <w:r w:rsidRPr="00630945">
        <w:rPr>
          <w:rFonts w:ascii="Times New Roman" w:hAnsi="Times New Roman" w:cs="Times New Roman"/>
          <w:sz w:val="28"/>
          <w:szCs w:val="28"/>
          <w:lang w:val="en-US"/>
        </w:rPr>
        <w:t xml:space="preserve"> </w:t>
      </w:r>
      <w:r w:rsidRPr="001C2635">
        <w:rPr>
          <w:rFonts w:ascii="Times New Roman" w:hAnsi="Times New Roman" w:cs="Times New Roman"/>
          <w:sz w:val="28"/>
          <w:szCs w:val="28"/>
          <w:lang w:val="en-US"/>
        </w:rPr>
        <w:t>offer a ready pool of quality. Many countries send their senior</w:t>
      </w:r>
      <w:r w:rsidRPr="00630945">
        <w:rPr>
          <w:rFonts w:ascii="Times New Roman" w:hAnsi="Times New Roman" w:cs="Times New Roman"/>
          <w:sz w:val="28"/>
          <w:szCs w:val="28"/>
          <w:lang w:val="en-US"/>
        </w:rPr>
        <w:t xml:space="preserve"> – </w:t>
      </w:r>
      <w:r w:rsidRPr="001C2635">
        <w:rPr>
          <w:rFonts w:ascii="Times New Roman" w:hAnsi="Times New Roman" w:cs="Times New Roman"/>
          <w:sz w:val="28"/>
          <w:szCs w:val="28"/>
          <w:lang w:val="en-US"/>
        </w:rPr>
        <w:t>most envoys to New York, often on final assignments, which makes</w:t>
      </w:r>
      <w:r w:rsidRPr="00630945">
        <w:rPr>
          <w:rFonts w:ascii="Times New Roman" w:hAnsi="Times New Roman" w:cs="Times New Roman"/>
          <w:sz w:val="28"/>
          <w:szCs w:val="28"/>
          <w:lang w:val="en-US"/>
        </w:rPr>
        <w:t xml:space="preserve"> </w:t>
      </w:r>
      <w:r w:rsidRPr="001C2635">
        <w:rPr>
          <w:rFonts w:ascii="Times New Roman" w:hAnsi="Times New Roman" w:cs="Times New Roman"/>
          <w:sz w:val="28"/>
          <w:szCs w:val="28"/>
          <w:lang w:val="en-US"/>
        </w:rPr>
        <w:t xml:space="preserve">it inevitable that they seek UN jobs. </w:t>
      </w:r>
      <w:r w:rsidRPr="00630945">
        <w:rPr>
          <w:rFonts w:ascii="Times New Roman" w:hAnsi="Times New Roman" w:cs="Times New Roman"/>
          <w:sz w:val="28"/>
          <w:szCs w:val="28"/>
          <w:lang w:val="en-US"/>
        </w:rPr>
        <w:t>Some</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Western</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envoys</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also</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find</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these</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jobs</w:t>
      </w:r>
      <w:r w:rsidRPr="0091326D">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attractive</w:t>
      </w:r>
      <w:r w:rsidRPr="0091326D">
        <w:rPr>
          <w:rFonts w:ascii="Times New Roman" w:hAnsi="Times New Roman" w:cs="Times New Roman"/>
          <w:sz w:val="28"/>
          <w:szCs w:val="28"/>
          <w:lang w:val="en-US"/>
        </w:rPr>
        <w:t xml:space="preserve">. </w:t>
      </w:r>
    </w:p>
    <w:p w14:paraId="759037D9" w14:textId="77777777" w:rsidR="0091326D" w:rsidRPr="00630945" w:rsidRDefault="0091326D" w:rsidP="0091326D">
      <w:pPr>
        <w:tabs>
          <w:tab w:val="left" w:pos="567"/>
        </w:tabs>
        <w:spacing w:after="0" w:line="360" w:lineRule="auto"/>
        <w:jc w:val="both"/>
        <w:rPr>
          <w:rFonts w:ascii="Times New Roman" w:hAnsi="Times New Roman" w:cs="Times New Roman"/>
          <w:sz w:val="28"/>
          <w:szCs w:val="28"/>
          <w:lang w:val="en-US"/>
        </w:rPr>
      </w:pPr>
      <w:r w:rsidRPr="00630945">
        <w:rPr>
          <w:rFonts w:ascii="Times New Roman" w:hAnsi="Times New Roman" w:cs="Times New Roman"/>
          <w:sz w:val="28"/>
          <w:szCs w:val="28"/>
          <w:lang w:val="en-US"/>
        </w:rPr>
        <w:t xml:space="preserve">When almost all the retiring permanent representatives from particular countries end up with UN jobs, it conveys an impression </w:t>
      </w:r>
      <w:r>
        <w:rPr>
          <w:rFonts w:ascii="Times New Roman" w:hAnsi="Times New Roman" w:cs="Times New Roman"/>
          <w:sz w:val="28"/>
          <w:szCs w:val="28"/>
          <w:lang w:val="en-US"/>
        </w:rPr>
        <w:t>of a ‘revolving door’.</w:t>
      </w:r>
      <w:r w:rsidRPr="00630945">
        <w:rPr>
          <w:rFonts w:ascii="Times New Roman" w:hAnsi="Times New Roman" w:cs="Times New Roman"/>
          <w:sz w:val="28"/>
          <w:szCs w:val="28"/>
          <w:lang w:val="en-US"/>
        </w:rPr>
        <w:t xml:space="preserve"> It leads to the question whether an envoy in the final year or two of his term, harboring expectations of a UN assignment on retirement, will always retain an objectivity in his dealings with the secretariat. Just as old-fashioned civil services insist on a ‘cooling off period’, before those who have spent a lifetime in public service take up private sector jobs with those who were their</w:t>
      </w:r>
      <w:r w:rsidRPr="00C11646">
        <w:rPr>
          <w:rFonts w:ascii="Times New Roman" w:hAnsi="Times New Roman" w:cs="Times New Roman"/>
          <w:sz w:val="28"/>
          <w:szCs w:val="28"/>
          <w:lang w:val="en-US"/>
        </w:rPr>
        <w:t xml:space="preserve"> </w:t>
      </w:r>
      <w:r w:rsidRPr="00630945">
        <w:rPr>
          <w:rFonts w:ascii="Times New Roman" w:hAnsi="Times New Roman" w:cs="Times New Roman"/>
          <w:sz w:val="28"/>
          <w:szCs w:val="28"/>
          <w:lang w:val="en-US"/>
        </w:rPr>
        <w:t>interlocutors, a similar time gap would be logical.</w:t>
      </w:r>
    </w:p>
    <w:p w14:paraId="38BB7B64" w14:textId="77777777" w:rsidR="0091326D" w:rsidRPr="005F195A" w:rsidRDefault="0091326D" w:rsidP="0091326D">
      <w:pPr>
        <w:tabs>
          <w:tab w:val="left" w:pos="567"/>
        </w:tabs>
        <w:spacing w:after="0" w:line="360" w:lineRule="auto"/>
        <w:jc w:val="both"/>
        <w:rPr>
          <w:rFonts w:ascii="Times New Roman" w:hAnsi="Times New Roman" w:cs="Times New Roman"/>
          <w:sz w:val="28"/>
          <w:szCs w:val="28"/>
          <w:lang w:val="en-US"/>
        </w:rPr>
      </w:pPr>
      <w:r w:rsidRPr="00C11646">
        <w:rPr>
          <w:rFonts w:ascii="Times New Roman" w:hAnsi="Times New Roman" w:cs="Times New Roman"/>
          <w:sz w:val="28"/>
          <w:szCs w:val="28"/>
          <w:lang w:val="en-US"/>
        </w:rPr>
        <w:t xml:space="preserve">The situation is a product of the high, tax-free emoluments that the UN pays at all levels; the same scales apply at most international organizations. These earnings </w:t>
      </w:r>
      <w:r w:rsidRPr="00C11646">
        <w:rPr>
          <w:rFonts w:ascii="Times New Roman" w:hAnsi="Times New Roman" w:cs="Times New Roman"/>
          <w:sz w:val="28"/>
          <w:szCs w:val="28"/>
          <w:lang w:val="en-US"/>
        </w:rPr>
        <w:lastRenderedPageBreak/>
        <w:t>are many multiples of what equivalent officials in most countries can earn. The counter-argument is that high UN salaries are essential to attracting top talent; remuneration must be comparable to the earnings in the top tier of advanced countries. This is perhaps true, but the kind of problems narrated above is an unintended consequence. Perhaps each member-state should lay down its own rules to prevent such envoys from using their assignments as a launch pad for personal gain. It is a sensitive</w:t>
      </w:r>
      <w:r w:rsidRPr="005F195A">
        <w:rPr>
          <w:rFonts w:ascii="Times New Roman" w:hAnsi="Times New Roman" w:cs="Times New Roman"/>
          <w:sz w:val="28"/>
          <w:szCs w:val="28"/>
          <w:lang w:val="en-US"/>
        </w:rPr>
        <w:t xml:space="preserve"> </w:t>
      </w:r>
      <w:r w:rsidRPr="00C11646">
        <w:rPr>
          <w:rFonts w:ascii="Times New Roman" w:hAnsi="Times New Roman" w:cs="Times New Roman"/>
          <w:sz w:val="28"/>
          <w:szCs w:val="28"/>
          <w:lang w:val="en-US"/>
        </w:rPr>
        <w:t>theme, but it is essential to shed light and to provoke a debate that</w:t>
      </w:r>
      <w:r w:rsidRPr="005F195A">
        <w:rPr>
          <w:rFonts w:ascii="Times New Roman" w:hAnsi="Times New Roman" w:cs="Times New Roman"/>
          <w:sz w:val="28"/>
          <w:szCs w:val="28"/>
          <w:lang w:val="en-US"/>
        </w:rPr>
        <w:t xml:space="preserve"> is missing today.</w:t>
      </w:r>
    </w:p>
    <w:p w14:paraId="0B79730A" w14:textId="77777777" w:rsidR="00341B20" w:rsidRPr="007D38A7" w:rsidRDefault="0091326D" w:rsidP="005E0D78">
      <w:pPr>
        <w:tabs>
          <w:tab w:val="left" w:pos="567"/>
        </w:tabs>
        <w:spacing w:after="0" w:line="360" w:lineRule="auto"/>
        <w:ind w:firstLine="567"/>
        <w:jc w:val="both"/>
        <w:rPr>
          <w:rFonts w:ascii="Times New Roman" w:hAnsi="Times New Roman" w:cs="Times New Roman"/>
          <w:sz w:val="28"/>
          <w:szCs w:val="28"/>
          <w:lang w:val="en-US"/>
        </w:rPr>
      </w:pPr>
      <w:r w:rsidRPr="00407E75">
        <w:rPr>
          <w:rFonts w:ascii="Times New Roman" w:hAnsi="Times New Roman" w:cs="Times New Roman"/>
          <w:sz w:val="28"/>
          <w:szCs w:val="28"/>
          <w:lang w:val="en-US"/>
        </w:rPr>
        <w:t>To sum up, the multilateral envoy is a practitioner of professional skills, typically chosen from the ranks of the most experienced diplomats of each country. The relatively few non-career appointees survive only if they are quick learners, blending into their jobs their public affairs skills. Multilateral diplomacy is the arena where the classic skills of negotiation are practiced, almost to the relative exclusion of the other elements of the diplomatic craft. And yet, few diplomatic services regard this branch of diplomacy to be an area of exclusive specialization. This is a powerful argument that conforms the integrated nature of diplomacy, where specialization lies in the craft skills of the métier, not the action arena where these skills are practiced.</w:t>
      </w:r>
    </w:p>
    <w:p w14:paraId="4D3EF397" w14:textId="77777777" w:rsidR="0091326D" w:rsidRPr="007D38A7" w:rsidRDefault="0091326D" w:rsidP="005E0D78">
      <w:pPr>
        <w:tabs>
          <w:tab w:val="left" w:pos="567"/>
        </w:tabs>
        <w:spacing w:after="0" w:line="360" w:lineRule="auto"/>
        <w:ind w:firstLine="567"/>
        <w:jc w:val="both"/>
        <w:rPr>
          <w:rFonts w:ascii="Times New Roman" w:hAnsi="Times New Roman" w:cs="Times New Roman"/>
          <w:sz w:val="28"/>
          <w:szCs w:val="28"/>
          <w:shd w:val="clear" w:color="auto" w:fill="FFFFFF"/>
          <w:lang w:val="en-US"/>
        </w:rPr>
      </w:pPr>
    </w:p>
    <w:p w14:paraId="0313C119" w14:textId="77777777" w:rsidR="0026493A" w:rsidRPr="00942F72" w:rsidRDefault="0026493A" w:rsidP="0026493A">
      <w:pPr>
        <w:spacing w:after="0" w:line="360" w:lineRule="auto"/>
        <w:jc w:val="center"/>
        <w:rPr>
          <w:b/>
          <w:lang w:val="en-US"/>
        </w:rPr>
      </w:pPr>
      <w:r>
        <w:rPr>
          <w:rFonts w:ascii="Times New Roman" w:hAnsi="Times New Roman" w:cs="Times New Roman"/>
          <w:b/>
          <w:sz w:val="28"/>
          <w:szCs w:val="28"/>
          <w:lang w:val="en-US"/>
        </w:rPr>
        <w:t>Workshop questions</w:t>
      </w:r>
    </w:p>
    <w:p w14:paraId="27E39C5F" w14:textId="77777777" w:rsidR="0026493A" w:rsidRPr="0042066A" w:rsidRDefault="0026493A" w:rsidP="0026493A">
      <w:pPr>
        <w:shd w:val="clear" w:color="auto" w:fill="FFFFFF"/>
        <w:spacing w:line="378" w:lineRule="atLeast"/>
        <w:rPr>
          <w:rFonts w:ascii="Times New Roman" w:eastAsia="Times New Roman" w:hAnsi="Times New Roman" w:cs="Times New Roman"/>
          <w:color w:val="000000"/>
          <w:sz w:val="28"/>
          <w:szCs w:val="28"/>
          <w:lang w:val="en-US"/>
        </w:rPr>
      </w:pPr>
      <w:r w:rsidRPr="0042066A">
        <w:rPr>
          <w:rFonts w:ascii="Times New Roman" w:eastAsia="Times New Roman" w:hAnsi="Times New Roman" w:cs="Times New Roman"/>
          <w:sz w:val="28"/>
          <w:szCs w:val="28"/>
          <w:lang w:val="en-US"/>
        </w:rPr>
        <w:t xml:space="preserve">1. </w:t>
      </w:r>
      <w:r w:rsidRPr="0026493A">
        <w:rPr>
          <w:rFonts w:ascii="Times New Roman" w:eastAsia="Times New Roman" w:hAnsi="Times New Roman" w:cs="Times New Roman"/>
          <w:color w:val="000000"/>
          <w:sz w:val="28"/>
          <w:lang w:val="en-US"/>
        </w:rPr>
        <w:t>The concept of multilateral diplomacy</w:t>
      </w:r>
      <w:r w:rsidRPr="0042066A">
        <w:rPr>
          <w:rFonts w:ascii="Times New Roman" w:eastAsia="Times New Roman" w:hAnsi="Times New Roman" w:cs="Times New Roman"/>
          <w:color w:val="000000"/>
          <w:sz w:val="28"/>
          <w:lang w:val="en-US"/>
        </w:rPr>
        <w:t>.</w:t>
      </w:r>
      <w:r w:rsidRPr="0042066A">
        <w:rPr>
          <w:rFonts w:ascii="Times New Roman" w:eastAsia="Times New Roman" w:hAnsi="Times New Roman" w:cs="Times New Roman"/>
          <w:color w:val="000000"/>
          <w:sz w:val="28"/>
          <w:szCs w:val="28"/>
          <w:lang w:val="en-US"/>
        </w:rPr>
        <w:t xml:space="preserve"> </w:t>
      </w:r>
    </w:p>
    <w:p w14:paraId="61F2BC82"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89" w:name="_Toc87636474"/>
      <w:r w:rsidRPr="0042066A">
        <w:rPr>
          <w:rFonts w:ascii="Times New Roman" w:eastAsia="Times New Roman" w:hAnsi="Times New Roman" w:cs="Times New Roman"/>
          <w:sz w:val="28"/>
          <w:szCs w:val="28"/>
          <w:lang w:val="en-US"/>
        </w:rPr>
        <w:t>2</w:t>
      </w:r>
      <w:r w:rsidRPr="0026493A">
        <w:rPr>
          <w:rFonts w:ascii="Times New Roman" w:eastAsia="Times New Roman" w:hAnsi="Times New Roman" w:cs="Times New Roman"/>
          <w:color w:val="000000"/>
          <w:sz w:val="28"/>
          <w:szCs w:val="28"/>
          <w:lang w:val="en-US"/>
        </w:rPr>
        <w:t xml:space="preserve">. </w:t>
      </w:r>
      <w:r w:rsidRPr="0026493A">
        <w:rPr>
          <w:rFonts w:ascii="Times New Roman" w:eastAsia="Times New Roman" w:hAnsi="Times New Roman" w:cs="Times New Roman"/>
          <w:sz w:val="28"/>
          <w:szCs w:val="28"/>
          <w:lang w:val="en-US"/>
        </w:rPr>
        <w:t>What is the difference between multilateral and bilateral diplomacy?</w:t>
      </w:r>
      <w:bookmarkEnd w:id="89"/>
    </w:p>
    <w:p w14:paraId="3836A975"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0" w:name="_Toc87636475"/>
      <w:r w:rsidRPr="0023175F">
        <w:rPr>
          <w:rFonts w:ascii="Times New Roman" w:eastAsia="Times New Roman" w:hAnsi="Times New Roman" w:cs="Times New Roman"/>
          <w:sz w:val="28"/>
          <w:szCs w:val="28"/>
          <w:lang w:val="en-US"/>
        </w:rPr>
        <w:t xml:space="preserve">3. </w:t>
      </w:r>
      <w:r w:rsidRPr="0026493A">
        <w:rPr>
          <w:rFonts w:ascii="Times New Roman" w:eastAsia="Times New Roman" w:hAnsi="Times New Roman" w:cs="Times New Roman"/>
          <w:sz w:val="28"/>
          <w:szCs w:val="28"/>
          <w:lang w:val="en-US"/>
        </w:rPr>
        <w:t>Who does the Multilateral Ambassador contact?</w:t>
      </w:r>
      <w:bookmarkEnd w:id="90"/>
    </w:p>
    <w:p w14:paraId="240FCC5D"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1" w:name="_Toc87636476"/>
      <w:r w:rsidRPr="00A05AF0">
        <w:rPr>
          <w:rFonts w:ascii="Times New Roman" w:eastAsia="Times New Roman" w:hAnsi="Times New Roman" w:cs="Times New Roman"/>
          <w:sz w:val="28"/>
          <w:szCs w:val="28"/>
          <w:lang w:val="en-US"/>
        </w:rPr>
        <w:t>4. Multilateral ambassador's degree freedom of action.</w:t>
      </w:r>
      <w:bookmarkEnd w:id="91"/>
    </w:p>
    <w:p w14:paraId="0D1FE3FB" w14:textId="77777777" w:rsidR="0026493A" w:rsidRPr="003A5C5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2" w:name="_Toc87636477"/>
      <w:r w:rsidRPr="003A5C5A">
        <w:rPr>
          <w:rFonts w:ascii="Times New Roman" w:eastAsia="Times New Roman" w:hAnsi="Times New Roman" w:cs="Times New Roman"/>
          <w:sz w:val="28"/>
          <w:szCs w:val="28"/>
          <w:lang w:val="en-US"/>
        </w:rPr>
        <w:t>5. PR - activities of the multilateral ambassador.</w:t>
      </w:r>
      <w:bookmarkEnd w:id="92"/>
    </w:p>
    <w:p w14:paraId="1B79BFA5"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3" w:name="_Toc87636478"/>
      <w:r w:rsidRPr="00586E00">
        <w:rPr>
          <w:rFonts w:ascii="Times New Roman" w:eastAsia="Times New Roman" w:hAnsi="Times New Roman" w:cs="Times New Roman"/>
          <w:sz w:val="28"/>
          <w:szCs w:val="28"/>
          <w:lang w:val="en-US"/>
        </w:rPr>
        <w:t>6. Types of representative offices of multilateral diplomacy.</w:t>
      </w:r>
      <w:bookmarkEnd w:id="93"/>
    </w:p>
    <w:p w14:paraId="28B9DDE8"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4" w:name="_Toc87636479"/>
      <w:r w:rsidRPr="00A31FB6">
        <w:rPr>
          <w:rFonts w:ascii="Times New Roman" w:eastAsia="Times New Roman" w:hAnsi="Times New Roman" w:cs="Times New Roman"/>
          <w:sz w:val="28"/>
          <w:szCs w:val="28"/>
          <w:lang w:val="en-US"/>
        </w:rPr>
        <w:t>7. Tasks performed by the multilateral ambassador.</w:t>
      </w:r>
      <w:bookmarkEnd w:id="94"/>
    </w:p>
    <w:p w14:paraId="7D82D343"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5" w:name="_Toc87636480"/>
      <w:r w:rsidRPr="00AA20A7">
        <w:rPr>
          <w:rFonts w:ascii="Times New Roman" w:eastAsia="Times New Roman" w:hAnsi="Times New Roman" w:cs="Times New Roman"/>
          <w:sz w:val="28"/>
          <w:szCs w:val="28"/>
          <w:lang w:val="en-US"/>
        </w:rPr>
        <w:t>8. Professional competence of a multilateral ambassador.</w:t>
      </w:r>
      <w:bookmarkEnd w:id="95"/>
    </w:p>
    <w:p w14:paraId="1EEFA435"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6" w:name="_Toc87636481"/>
      <w:r w:rsidRPr="0026493A">
        <w:rPr>
          <w:rFonts w:ascii="Times New Roman" w:eastAsia="Times New Roman" w:hAnsi="Times New Roman" w:cs="Times New Roman"/>
          <w:sz w:val="28"/>
          <w:szCs w:val="28"/>
          <w:lang w:val="en-US"/>
        </w:rPr>
        <w:t xml:space="preserve">9. </w:t>
      </w:r>
      <w:r w:rsidRPr="00942E96">
        <w:rPr>
          <w:rFonts w:ascii="Times New Roman" w:eastAsia="Times New Roman" w:hAnsi="Times New Roman" w:cs="Times New Roman"/>
          <w:sz w:val="28"/>
          <w:szCs w:val="28"/>
          <w:lang w:val="en-US"/>
        </w:rPr>
        <w:t>Features of regional diplomacy.</w:t>
      </w:r>
      <w:bookmarkEnd w:id="96"/>
    </w:p>
    <w:p w14:paraId="6A7B4A43" w14:textId="77777777" w:rsidR="0026493A" w:rsidRPr="0026493A" w:rsidRDefault="0026493A" w:rsidP="0026493A">
      <w:pPr>
        <w:shd w:val="clear" w:color="auto" w:fill="FFFFFF"/>
        <w:spacing w:after="120" w:line="264" w:lineRule="atLeast"/>
        <w:jc w:val="both"/>
        <w:textAlignment w:val="baseline"/>
        <w:outlineLvl w:val="0"/>
        <w:rPr>
          <w:rFonts w:ascii="Times New Roman" w:eastAsia="Times New Roman" w:hAnsi="Times New Roman" w:cs="Times New Roman"/>
          <w:sz w:val="28"/>
          <w:szCs w:val="28"/>
          <w:lang w:val="en-US"/>
        </w:rPr>
      </w:pPr>
      <w:bookmarkStart w:id="97" w:name="_Toc87636482"/>
      <w:r w:rsidRPr="00815557">
        <w:rPr>
          <w:rFonts w:ascii="Times New Roman" w:eastAsia="Times New Roman" w:hAnsi="Times New Roman" w:cs="Times New Roman"/>
          <w:sz w:val="28"/>
          <w:szCs w:val="28"/>
          <w:lang w:val="en-US"/>
        </w:rPr>
        <w:t>10. Interaction of the multilateral ambassador with his Ministry of Foreign Affairs.</w:t>
      </w:r>
      <w:bookmarkEnd w:id="97"/>
    </w:p>
    <w:p w14:paraId="16DCD159" w14:textId="77777777" w:rsidR="0026493A" w:rsidRPr="0026493A" w:rsidRDefault="0026493A" w:rsidP="0026493A">
      <w:pPr>
        <w:tabs>
          <w:tab w:val="left" w:pos="567"/>
        </w:tabs>
        <w:spacing w:after="0" w:line="240" w:lineRule="auto"/>
        <w:jc w:val="center"/>
        <w:rPr>
          <w:rFonts w:ascii="Times New Roman" w:hAnsi="Times New Roman" w:cs="Times New Roman"/>
          <w:sz w:val="28"/>
          <w:szCs w:val="28"/>
          <w:lang w:val="en-US"/>
        </w:rPr>
      </w:pPr>
      <w:r w:rsidRPr="0026493A">
        <w:rPr>
          <w:rFonts w:ascii="Times New Roman" w:hAnsi="Times New Roman" w:cs="Times New Roman"/>
          <w:sz w:val="28"/>
          <w:szCs w:val="28"/>
          <w:lang w:val="en-US"/>
        </w:rPr>
        <w:lastRenderedPageBreak/>
        <w:t>Literature</w:t>
      </w:r>
    </w:p>
    <w:p w14:paraId="3057F11D" w14:textId="77777777" w:rsidR="0026493A" w:rsidRPr="0026493A" w:rsidRDefault="0026493A" w:rsidP="0026493A">
      <w:pPr>
        <w:tabs>
          <w:tab w:val="left" w:pos="567"/>
        </w:tabs>
        <w:spacing w:after="0" w:line="240" w:lineRule="auto"/>
        <w:jc w:val="both"/>
        <w:rPr>
          <w:rFonts w:ascii="Times New Roman" w:hAnsi="Times New Roman" w:cs="Times New Roman"/>
          <w:sz w:val="28"/>
          <w:szCs w:val="28"/>
          <w:lang w:val="en-US"/>
        </w:rPr>
      </w:pPr>
      <w:r w:rsidRPr="0026493A">
        <w:rPr>
          <w:rFonts w:ascii="Times New Roman" w:hAnsi="Times New Roman" w:cs="Times New Roman"/>
          <w:sz w:val="28"/>
          <w:szCs w:val="28"/>
          <w:lang w:val="en-US"/>
        </w:rPr>
        <w:t xml:space="preserve">1. Kishore Mahbubani. (2013). Multilateral Diplomacy . ‘Oxford Handbook on line’. </w:t>
      </w:r>
      <w:hyperlink r:id="rId43" w:history="1">
        <w:r w:rsidRPr="007D38A7">
          <w:rPr>
            <w:rFonts w:ascii="Times New Roman" w:hAnsi="Times New Roman" w:cs="Times New Roman"/>
            <w:sz w:val="28"/>
            <w:szCs w:val="28"/>
            <w:lang w:val="en-US"/>
          </w:rPr>
          <w:t>https</w:t>
        </w:r>
        <w:r w:rsidRPr="0026493A">
          <w:rPr>
            <w:rFonts w:ascii="Times New Roman" w:hAnsi="Times New Roman" w:cs="Times New Roman"/>
            <w:sz w:val="28"/>
            <w:szCs w:val="28"/>
            <w:lang w:val="en-US"/>
          </w:rPr>
          <w:t>://</w:t>
        </w:r>
        <w:r w:rsidRPr="007D38A7">
          <w:rPr>
            <w:rFonts w:ascii="Times New Roman" w:hAnsi="Times New Roman" w:cs="Times New Roman"/>
            <w:sz w:val="28"/>
            <w:szCs w:val="28"/>
            <w:lang w:val="en-US"/>
          </w:rPr>
          <w:t>www</w:t>
        </w:r>
        <w:r w:rsidRPr="0026493A">
          <w:rPr>
            <w:rFonts w:ascii="Times New Roman" w:hAnsi="Times New Roman" w:cs="Times New Roman"/>
            <w:sz w:val="28"/>
            <w:szCs w:val="28"/>
            <w:lang w:val="en-US"/>
          </w:rPr>
          <w:t>.</w:t>
        </w:r>
        <w:r w:rsidRPr="007D38A7">
          <w:rPr>
            <w:rFonts w:ascii="Times New Roman" w:hAnsi="Times New Roman" w:cs="Times New Roman"/>
            <w:sz w:val="28"/>
            <w:szCs w:val="28"/>
            <w:lang w:val="en-US"/>
          </w:rPr>
          <w:t>oxfordhandbooks</w:t>
        </w:r>
        <w:r w:rsidRPr="0026493A">
          <w:rPr>
            <w:rFonts w:ascii="Times New Roman" w:hAnsi="Times New Roman" w:cs="Times New Roman"/>
            <w:sz w:val="28"/>
            <w:szCs w:val="28"/>
            <w:lang w:val="en-US"/>
          </w:rPr>
          <w:t>.</w:t>
        </w:r>
        <w:r w:rsidRPr="007D38A7">
          <w:rPr>
            <w:rFonts w:ascii="Times New Roman" w:hAnsi="Times New Roman" w:cs="Times New Roman"/>
            <w:sz w:val="28"/>
            <w:szCs w:val="28"/>
            <w:lang w:val="en-US"/>
          </w:rPr>
          <w:t>com</w:t>
        </w:r>
        <w:r w:rsidRPr="0026493A">
          <w:rPr>
            <w:rFonts w:ascii="Times New Roman" w:hAnsi="Times New Roman" w:cs="Times New Roman"/>
            <w:sz w:val="28"/>
            <w:szCs w:val="28"/>
            <w:lang w:val="en-US"/>
          </w:rPr>
          <w:t>/</w:t>
        </w:r>
        <w:r w:rsidRPr="007D38A7">
          <w:rPr>
            <w:rFonts w:ascii="Times New Roman" w:hAnsi="Times New Roman" w:cs="Times New Roman"/>
            <w:sz w:val="28"/>
            <w:szCs w:val="28"/>
            <w:lang w:val="en-US"/>
          </w:rPr>
          <w:t>view</w:t>
        </w:r>
        <w:r w:rsidRPr="0026493A">
          <w:rPr>
            <w:rFonts w:ascii="Times New Roman" w:hAnsi="Times New Roman" w:cs="Times New Roman"/>
            <w:sz w:val="28"/>
            <w:szCs w:val="28"/>
            <w:lang w:val="en-US"/>
          </w:rPr>
          <w:t>/10.1093/</w:t>
        </w:r>
        <w:r w:rsidRPr="007D38A7">
          <w:rPr>
            <w:rFonts w:ascii="Times New Roman" w:hAnsi="Times New Roman" w:cs="Times New Roman"/>
            <w:sz w:val="28"/>
            <w:szCs w:val="28"/>
            <w:lang w:val="en-US"/>
          </w:rPr>
          <w:t>oxfordhb</w:t>
        </w:r>
        <w:r w:rsidRPr="0026493A">
          <w:rPr>
            <w:rFonts w:ascii="Times New Roman" w:hAnsi="Times New Roman" w:cs="Times New Roman"/>
            <w:sz w:val="28"/>
            <w:szCs w:val="28"/>
            <w:lang w:val="en-US"/>
          </w:rPr>
          <w:t>/9780199588862.001.0001/</w:t>
        </w:r>
        <w:r w:rsidRPr="007D38A7">
          <w:rPr>
            <w:rFonts w:ascii="Times New Roman" w:hAnsi="Times New Roman" w:cs="Times New Roman"/>
            <w:sz w:val="28"/>
            <w:szCs w:val="28"/>
            <w:lang w:val="en-US"/>
          </w:rPr>
          <w:t>oxfordhb</w:t>
        </w:r>
        <w:r w:rsidRPr="0026493A">
          <w:rPr>
            <w:rFonts w:ascii="Times New Roman" w:hAnsi="Times New Roman" w:cs="Times New Roman"/>
            <w:sz w:val="28"/>
            <w:szCs w:val="28"/>
            <w:lang w:val="en-US"/>
          </w:rPr>
          <w:t>-9780199588862-</w:t>
        </w:r>
        <w:r w:rsidRPr="007D38A7">
          <w:rPr>
            <w:rFonts w:ascii="Times New Roman" w:hAnsi="Times New Roman" w:cs="Times New Roman"/>
            <w:sz w:val="28"/>
            <w:szCs w:val="28"/>
            <w:lang w:val="en-US"/>
          </w:rPr>
          <w:t>e</w:t>
        </w:r>
        <w:r w:rsidRPr="0026493A">
          <w:rPr>
            <w:rFonts w:ascii="Times New Roman" w:hAnsi="Times New Roman" w:cs="Times New Roman"/>
            <w:sz w:val="28"/>
            <w:szCs w:val="28"/>
            <w:lang w:val="en-US"/>
          </w:rPr>
          <w:t>-14?</w:t>
        </w:r>
        <w:r w:rsidRPr="007D38A7">
          <w:rPr>
            <w:rFonts w:ascii="Times New Roman" w:hAnsi="Times New Roman" w:cs="Times New Roman"/>
            <w:sz w:val="28"/>
            <w:szCs w:val="28"/>
            <w:lang w:val="en-US"/>
          </w:rPr>
          <w:t>rskey</w:t>
        </w:r>
        <w:r w:rsidRPr="0026493A">
          <w:rPr>
            <w:rFonts w:ascii="Times New Roman" w:hAnsi="Times New Roman" w:cs="Times New Roman"/>
            <w:sz w:val="28"/>
            <w:szCs w:val="28"/>
            <w:lang w:val="en-US"/>
          </w:rPr>
          <w:t>=</w:t>
        </w:r>
        <w:r w:rsidRPr="007D38A7">
          <w:rPr>
            <w:rFonts w:ascii="Times New Roman" w:hAnsi="Times New Roman" w:cs="Times New Roman"/>
            <w:sz w:val="28"/>
            <w:szCs w:val="28"/>
            <w:lang w:val="en-US"/>
          </w:rPr>
          <w:t>JBks</w:t>
        </w:r>
        <w:r w:rsidRPr="0026493A">
          <w:rPr>
            <w:rFonts w:ascii="Times New Roman" w:hAnsi="Times New Roman" w:cs="Times New Roman"/>
            <w:sz w:val="28"/>
            <w:szCs w:val="28"/>
            <w:lang w:val="en-US"/>
          </w:rPr>
          <w:t>1</w:t>
        </w:r>
        <w:r w:rsidRPr="007D38A7">
          <w:rPr>
            <w:rFonts w:ascii="Times New Roman" w:hAnsi="Times New Roman" w:cs="Times New Roman"/>
            <w:sz w:val="28"/>
            <w:szCs w:val="28"/>
            <w:lang w:val="en-US"/>
          </w:rPr>
          <w:t>C</w:t>
        </w:r>
        <w:r w:rsidRPr="0026493A">
          <w:rPr>
            <w:rFonts w:ascii="Times New Roman" w:hAnsi="Times New Roman" w:cs="Times New Roman"/>
            <w:sz w:val="28"/>
            <w:szCs w:val="28"/>
            <w:lang w:val="en-US"/>
          </w:rPr>
          <w:t>&amp;</w:t>
        </w:r>
        <w:r w:rsidRPr="007D38A7">
          <w:rPr>
            <w:rFonts w:ascii="Times New Roman" w:hAnsi="Times New Roman" w:cs="Times New Roman"/>
            <w:sz w:val="28"/>
            <w:szCs w:val="28"/>
            <w:lang w:val="en-US"/>
          </w:rPr>
          <w:t>result</w:t>
        </w:r>
        <w:r w:rsidRPr="0026493A">
          <w:rPr>
            <w:rFonts w:ascii="Times New Roman" w:hAnsi="Times New Roman" w:cs="Times New Roman"/>
            <w:sz w:val="28"/>
            <w:szCs w:val="28"/>
            <w:lang w:val="en-US"/>
          </w:rPr>
          <w:t>=3</w:t>
        </w:r>
      </w:hyperlink>
    </w:p>
    <w:p w14:paraId="38C9BEB3" w14:textId="77777777" w:rsidR="0026493A" w:rsidRPr="007D38A7" w:rsidRDefault="0026493A" w:rsidP="0026493A">
      <w:pPr>
        <w:tabs>
          <w:tab w:val="left" w:pos="567"/>
        </w:tabs>
        <w:spacing w:after="0" w:line="240" w:lineRule="auto"/>
        <w:jc w:val="both"/>
        <w:rPr>
          <w:rFonts w:ascii="Times New Roman" w:hAnsi="Times New Roman" w:cs="Times New Roman"/>
          <w:sz w:val="28"/>
          <w:szCs w:val="28"/>
          <w:lang w:val="en-US"/>
        </w:rPr>
      </w:pPr>
      <w:r w:rsidRPr="0026493A">
        <w:rPr>
          <w:rFonts w:ascii="Times New Roman" w:hAnsi="Times New Roman" w:cs="Times New Roman"/>
          <w:sz w:val="28"/>
          <w:szCs w:val="28"/>
          <w:lang w:val="en-US"/>
        </w:rPr>
        <w:t>2. Andrea Giallombardo. (2016). The Development of Multilateral Diplomacy and its Fundamental Role in Global Security and Progression. ‘A dissertation presented to the Faculty of Arts in the University of Malta for the degree of Master in Contemporary Diplomacy’</w:t>
      </w:r>
      <w:r w:rsidRPr="007D38A7">
        <w:rPr>
          <w:rFonts w:ascii="Times New Roman" w:hAnsi="Times New Roman" w:cs="Times New Roman"/>
          <w:sz w:val="28"/>
          <w:szCs w:val="28"/>
          <w:lang w:val="en-US"/>
        </w:rPr>
        <w:t>. https://www.diplomacy.edu/system/files/dissertations/22022018428</w:t>
      </w:r>
    </w:p>
    <w:p w14:paraId="2EA5B8B6" w14:textId="77777777" w:rsidR="0026493A" w:rsidRPr="007D38A7" w:rsidRDefault="0026493A" w:rsidP="0026493A">
      <w:pPr>
        <w:tabs>
          <w:tab w:val="left" w:pos="567"/>
        </w:tabs>
        <w:spacing w:after="0" w:line="240" w:lineRule="auto"/>
        <w:jc w:val="both"/>
        <w:rPr>
          <w:rFonts w:ascii="Times New Roman" w:hAnsi="Times New Roman" w:cs="Times New Roman"/>
          <w:sz w:val="28"/>
          <w:szCs w:val="28"/>
          <w:lang w:val="en-US"/>
        </w:rPr>
      </w:pPr>
      <w:r w:rsidRPr="007D38A7">
        <w:rPr>
          <w:rFonts w:ascii="Times New Roman" w:hAnsi="Times New Roman" w:cs="Times New Roman"/>
          <w:sz w:val="28"/>
          <w:szCs w:val="28"/>
          <w:lang w:val="en-US"/>
        </w:rPr>
        <w:t>_Giallombardo.pdf</w:t>
      </w:r>
    </w:p>
    <w:p w14:paraId="26ABF63C" w14:textId="77777777" w:rsidR="0026493A" w:rsidRPr="0026493A" w:rsidRDefault="0026493A" w:rsidP="0026493A">
      <w:pPr>
        <w:tabs>
          <w:tab w:val="left" w:pos="567"/>
        </w:tabs>
        <w:spacing w:after="0" w:line="240" w:lineRule="auto"/>
        <w:jc w:val="both"/>
        <w:rPr>
          <w:rFonts w:ascii="Times New Roman" w:hAnsi="Times New Roman" w:cs="Times New Roman"/>
          <w:sz w:val="28"/>
          <w:szCs w:val="28"/>
          <w:lang w:val="en-US"/>
        </w:rPr>
      </w:pPr>
      <w:r w:rsidRPr="0026493A">
        <w:rPr>
          <w:rFonts w:ascii="Times New Roman" w:hAnsi="Times New Roman" w:cs="Times New Roman"/>
          <w:sz w:val="28"/>
          <w:szCs w:val="28"/>
          <w:lang w:val="en-US"/>
        </w:rPr>
        <w:t xml:space="preserve">3. Multilateral Diplomacy. (2021). ‘UNITAR’. </w:t>
      </w:r>
      <w:hyperlink r:id="rId44" w:history="1">
        <w:r w:rsidRPr="007D38A7">
          <w:rPr>
            <w:rFonts w:ascii="Times New Roman" w:hAnsi="Times New Roman" w:cs="Times New Roman"/>
            <w:sz w:val="28"/>
            <w:szCs w:val="28"/>
            <w:lang w:val="en-US"/>
          </w:rPr>
          <w:t>https://www.unitar.org/sustainable-development-goals/multilateral-diplomacy</w:t>
        </w:r>
      </w:hyperlink>
    </w:p>
    <w:p w14:paraId="2E1226A7" w14:textId="77777777" w:rsidR="0026493A" w:rsidRPr="0026493A" w:rsidRDefault="0026493A" w:rsidP="0026493A">
      <w:pPr>
        <w:tabs>
          <w:tab w:val="left" w:pos="567"/>
        </w:tabs>
        <w:spacing w:after="0" w:line="240" w:lineRule="auto"/>
        <w:jc w:val="both"/>
        <w:rPr>
          <w:rFonts w:ascii="Times New Roman" w:hAnsi="Times New Roman" w:cs="Times New Roman"/>
          <w:sz w:val="28"/>
          <w:szCs w:val="28"/>
          <w:lang w:val="en-US"/>
        </w:rPr>
      </w:pPr>
      <w:r w:rsidRPr="0026493A">
        <w:rPr>
          <w:rFonts w:ascii="Times New Roman" w:hAnsi="Times New Roman" w:cs="Times New Roman"/>
          <w:sz w:val="28"/>
          <w:szCs w:val="28"/>
          <w:lang w:val="en-US"/>
        </w:rPr>
        <w:t xml:space="preserve">4. Hanns Maull. (2020).Multilateralism. 'SWP'. </w:t>
      </w:r>
      <w:hyperlink r:id="rId45" w:history="1">
        <w:r w:rsidRPr="007D38A7">
          <w:rPr>
            <w:rFonts w:ascii="Times New Roman" w:hAnsi="Times New Roman" w:cs="Times New Roman"/>
            <w:sz w:val="28"/>
            <w:szCs w:val="28"/>
            <w:lang w:val="en-US"/>
          </w:rPr>
          <w:t>https://www.swp-berlin.org/10.18449/2020C09/</w:t>
        </w:r>
      </w:hyperlink>
    </w:p>
    <w:p w14:paraId="096199C1" w14:textId="77777777" w:rsidR="0026493A" w:rsidRPr="0026493A" w:rsidRDefault="0026493A" w:rsidP="0026493A">
      <w:pPr>
        <w:tabs>
          <w:tab w:val="left" w:pos="567"/>
        </w:tabs>
        <w:spacing w:after="0" w:line="240" w:lineRule="auto"/>
        <w:jc w:val="both"/>
        <w:rPr>
          <w:rFonts w:ascii="Times New Roman" w:hAnsi="Times New Roman" w:cs="Times New Roman"/>
          <w:sz w:val="28"/>
          <w:szCs w:val="28"/>
          <w:lang w:val="en-US"/>
        </w:rPr>
      </w:pPr>
      <w:r w:rsidRPr="0026493A">
        <w:rPr>
          <w:rFonts w:ascii="Times New Roman" w:hAnsi="Times New Roman" w:cs="Times New Roman"/>
          <w:sz w:val="28"/>
          <w:szCs w:val="28"/>
          <w:lang w:val="en-US"/>
        </w:rPr>
        <w:t xml:space="preserve">5. Michael Jonathan Green. (2021). Multilateral Diplomacy. ‘The United Nations, APEC, and the ASEAN Regional Forum’. </w:t>
      </w:r>
      <w:hyperlink r:id="rId46" w:history="1">
        <w:r w:rsidRPr="007D38A7">
          <w:rPr>
            <w:rFonts w:ascii="Times New Roman" w:hAnsi="Times New Roman" w:cs="Times New Roman"/>
            <w:sz w:val="28"/>
            <w:szCs w:val="28"/>
            <w:lang w:val="en-US"/>
          </w:rPr>
          <w:t>https://link.springer.com/chapter/10.1057%2F9780312299804_8</w:t>
        </w:r>
      </w:hyperlink>
    </w:p>
    <w:p w14:paraId="005446BA" w14:textId="77777777" w:rsidR="0026493A" w:rsidRPr="0026493A" w:rsidRDefault="0026493A" w:rsidP="0026493A">
      <w:pPr>
        <w:shd w:val="clear" w:color="auto" w:fill="FFFFFF"/>
        <w:spacing w:after="120" w:line="240" w:lineRule="auto"/>
        <w:jc w:val="both"/>
        <w:textAlignment w:val="baseline"/>
        <w:outlineLvl w:val="0"/>
        <w:rPr>
          <w:rFonts w:ascii="Times New Roman" w:hAnsi="Times New Roman" w:cs="Times New Roman"/>
          <w:sz w:val="28"/>
          <w:szCs w:val="28"/>
          <w:lang w:val="en-US"/>
        </w:rPr>
      </w:pPr>
    </w:p>
    <w:p w14:paraId="3C29F73B" w14:textId="77777777" w:rsidR="0026493A" w:rsidRPr="007D38A7" w:rsidRDefault="0026493A" w:rsidP="0026493A">
      <w:pPr>
        <w:tabs>
          <w:tab w:val="left" w:pos="567"/>
        </w:tabs>
        <w:spacing w:after="0" w:line="240" w:lineRule="auto"/>
        <w:ind w:firstLine="567"/>
        <w:jc w:val="both"/>
        <w:rPr>
          <w:rFonts w:ascii="Times New Roman" w:hAnsi="Times New Roman" w:cs="Times New Roman"/>
          <w:sz w:val="28"/>
          <w:szCs w:val="28"/>
          <w:lang w:val="en-US"/>
        </w:rPr>
      </w:pPr>
    </w:p>
    <w:p w14:paraId="30FE6BFA"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2B811A02"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12CF7D72"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3D0C332A"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1813A74E"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45061508"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1561A881"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5E8A131C"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720C067D"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5261EA23"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11601CF4"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2F43871F"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4CA378DE"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3660B6DD"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37540A70"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2E212F79"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4A27050E"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55F9CA98"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6ADE0142"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61E32B39"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62FE196C"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49223DC5"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41A879DF" w14:textId="77777777" w:rsidR="00D77534" w:rsidRPr="007D38A7" w:rsidRDefault="00D77534" w:rsidP="0026493A">
      <w:pPr>
        <w:tabs>
          <w:tab w:val="left" w:pos="567"/>
        </w:tabs>
        <w:spacing w:after="0" w:line="240" w:lineRule="auto"/>
        <w:ind w:firstLine="567"/>
        <w:jc w:val="both"/>
        <w:rPr>
          <w:rFonts w:ascii="Times New Roman" w:hAnsi="Times New Roman" w:cs="Times New Roman"/>
          <w:sz w:val="28"/>
          <w:szCs w:val="28"/>
          <w:lang w:val="en-US"/>
        </w:rPr>
      </w:pPr>
    </w:p>
    <w:p w14:paraId="7758288A" w14:textId="77777777" w:rsidR="007D38A7" w:rsidRPr="00B47011" w:rsidRDefault="007D38A7" w:rsidP="007D38A7">
      <w:pPr>
        <w:pStyle w:val="ad"/>
        <w:outlineLvl w:val="0"/>
        <w:rPr>
          <w:shd w:val="clear" w:color="auto" w:fill="FFFFFF"/>
          <w:lang w:val="en-US"/>
        </w:rPr>
      </w:pPr>
      <w:bookmarkStart w:id="98" w:name="_Toc87636483"/>
      <w:r>
        <w:rPr>
          <w:lang w:val="en-US"/>
        </w:rPr>
        <w:lastRenderedPageBreak/>
        <w:t xml:space="preserve">THEME </w:t>
      </w:r>
      <w:r w:rsidRPr="007D38A7">
        <w:rPr>
          <w:lang w:val="en-US"/>
        </w:rPr>
        <w:t>9</w:t>
      </w:r>
      <w:r w:rsidRPr="00546DA4">
        <w:rPr>
          <w:lang w:val="en-US"/>
        </w:rPr>
        <w:t xml:space="preserve">: </w:t>
      </w:r>
      <w:r w:rsidR="00B47011" w:rsidRPr="00B47011">
        <w:rPr>
          <w:lang w:val="en-US"/>
        </w:rPr>
        <w:t>Diplomatic privileges and immunities</w:t>
      </w:r>
      <w:bookmarkEnd w:id="98"/>
    </w:p>
    <w:p w14:paraId="0C182FBF" w14:textId="77777777" w:rsidR="00B47011" w:rsidRPr="00EF0EA5" w:rsidRDefault="00B47011" w:rsidP="00B47011">
      <w:pPr>
        <w:spacing w:after="0" w:line="360" w:lineRule="auto"/>
        <w:jc w:val="both"/>
        <w:rPr>
          <w:rFonts w:ascii="Times New Roman" w:eastAsia="Times New Roman" w:hAnsi="Times New Roman" w:cs="Times New Roman"/>
          <w:sz w:val="28"/>
          <w:szCs w:val="28"/>
          <w:lang w:val="en-US"/>
        </w:rPr>
      </w:pPr>
      <w:r w:rsidRPr="00087677">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EF0EA5">
        <w:rPr>
          <w:rFonts w:ascii="Times New Roman" w:hAnsi="Times New Roman" w:cs="Times New Roman"/>
          <w:sz w:val="28"/>
          <w:szCs w:val="28"/>
          <w:lang w:val="uk-UA"/>
        </w:rPr>
        <w:t>Evolution of Diplomatic Privileges and Immunities</w:t>
      </w:r>
      <w:r>
        <w:rPr>
          <w:rFonts w:ascii="Times New Roman" w:hAnsi="Times New Roman" w:cs="Times New Roman"/>
          <w:sz w:val="28"/>
          <w:szCs w:val="28"/>
          <w:lang w:val="uk-UA"/>
        </w:rPr>
        <w:t>.</w:t>
      </w:r>
    </w:p>
    <w:p w14:paraId="16EC5E5F" w14:textId="77777777" w:rsidR="00B47011" w:rsidRPr="00404BE0" w:rsidRDefault="00B47011" w:rsidP="00B47011">
      <w:pPr>
        <w:tabs>
          <w:tab w:val="left" w:pos="567"/>
        </w:tabs>
        <w:spacing w:after="0" w:line="360" w:lineRule="auto"/>
        <w:rPr>
          <w:rFonts w:ascii="Times New Roman" w:eastAsia="Times New Roman" w:hAnsi="Times New Roman" w:cs="Times New Roman"/>
          <w:sz w:val="28"/>
          <w:szCs w:val="28"/>
          <w:lang w:val="uk-UA"/>
        </w:rPr>
      </w:pPr>
      <w:r w:rsidRPr="00404BE0">
        <w:rPr>
          <w:rFonts w:ascii="Times New Roman" w:eastAsia="Times New Roman" w:hAnsi="Times New Roman" w:cs="Times New Roman"/>
          <w:sz w:val="28"/>
          <w:szCs w:val="28"/>
          <w:lang w:val="uk-UA"/>
        </w:rPr>
        <w:t>2</w:t>
      </w:r>
      <w:r w:rsidRPr="00404BE0">
        <w:rPr>
          <w:rFonts w:ascii="Times New Roman" w:eastAsia="Times New Roman" w:hAnsi="Times New Roman" w:cs="Times New Roman"/>
          <w:sz w:val="28"/>
          <w:szCs w:val="28"/>
          <w:lang w:val="en-US"/>
        </w:rPr>
        <w:t xml:space="preserve">. </w:t>
      </w:r>
      <w:r w:rsidRPr="00404BE0">
        <w:rPr>
          <w:rFonts w:ascii="Times New Roman" w:eastAsia="Times New Roman" w:hAnsi="Times New Roman" w:cs="Times New Roman"/>
          <w:sz w:val="28"/>
          <w:szCs w:val="28"/>
          <w:lang w:val="uk-UA"/>
        </w:rPr>
        <w:t>Diplomatic immunity and privileges under the Vienna Convention</w:t>
      </w:r>
      <w:r>
        <w:rPr>
          <w:rFonts w:ascii="Times New Roman" w:eastAsia="Times New Roman" w:hAnsi="Times New Roman" w:cs="Times New Roman"/>
          <w:sz w:val="28"/>
          <w:szCs w:val="28"/>
          <w:lang w:val="uk-UA"/>
        </w:rPr>
        <w:t>.</w:t>
      </w:r>
    </w:p>
    <w:p w14:paraId="04ED2DE5" w14:textId="77777777" w:rsidR="00B47011" w:rsidRPr="00404BE0" w:rsidRDefault="00B47011" w:rsidP="00B47011">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2C4511">
        <w:rPr>
          <w:rFonts w:ascii="Times New Roman" w:eastAsia="Times New Roman" w:hAnsi="Times New Roman" w:cs="Times New Roman"/>
          <w:sz w:val="28"/>
          <w:szCs w:val="28"/>
          <w:lang w:val="uk-UA"/>
        </w:rPr>
        <w:t>Diplomatic immunity and privileges under Ukranian Law.</w:t>
      </w:r>
    </w:p>
    <w:p w14:paraId="1A065354" w14:textId="77777777" w:rsidR="00D77534" w:rsidRDefault="00D77534" w:rsidP="0026493A">
      <w:pPr>
        <w:tabs>
          <w:tab w:val="left" w:pos="567"/>
        </w:tabs>
        <w:spacing w:after="0" w:line="240" w:lineRule="auto"/>
        <w:ind w:firstLine="567"/>
        <w:jc w:val="both"/>
        <w:rPr>
          <w:rFonts w:ascii="Times New Roman" w:hAnsi="Times New Roman" w:cs="Times New Roman"/>
          <w:sz w:val="28"/>
          <w:szCs w:val="28"/>
          <w:lang w:val="uk-UA"/>
        </w:rPr>
      </w:pPr>
    </w:p>
    <w:p w14:paraId="7FB78CA3" w14:textId="77777777" w:rsidR="001F43CF" w:rsidRPr="00FC312C" w:rsidRDefault="001F43CF" w:rsidP="001F43CF">
      <w:pPr>
        <w:tabs>
          <w:tab w:val="left" w:pos="567"/>
        </w:tabs>
        <w:spacing w:after="0" w:line="360" w:lineRule="auto"/>
        <w:jc w:val="center"/>
        <w:rPr>
          <w:rFonts w:ascii="Times New Roman" w:eastAsia="Times New Roman" w:hAnsi="Times New Roman" w:cs="Times New Roman"/>
          <w:b/>
          <w:sz w:val="28"/>
          <w:szCs w:val="28"/>
          <w:lang w:val="uk-UA"/>
        </w:rPr>
      </w:pPr>
      <w:r w:rsidRPr="00FC312C">
        <w:rPr>
          <w:rFonts w:ascii="Times New Roman" w:eastAsia="Times New Roman" w:hAnsi="Times New Roman" w:cs="Times New Roman"/>
          <w:b/>
          <w:sz w:val="28"/>
          <w:szCs w:val="28"/>
          <w:lang w:val="uk-UA"/>
        </w:rPr>
        <w:t>Introduction</w:t>
      </w:r>
    </w:p>
    <w:p w14:paraId="3F9B4239" w14:textId="77777777" w:rsidR="001F43CF" w:rsidRPr="004A0548" w:rsidRDefault="001F43CF" w:rsidP="001F43CF">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1B35">
        <w:rPr>
          <w:rFonts w:ascii="Times New Roman" w:hAnsi="Times New Roman" w:cs="Times New Roman"/>
          <w:sz w:val="28"/>
          <w:szCs w:val="28"/>
          <w:lang w:val="uk-UA"/>
        </w:rPr>
        <w:t>What Is diplomatic immunity?</w:t>
      </w:r>
      <w:r>
        <w:rPr>
          <w:rFonts w:ascii="Times New Roman" w:hAnsi="Times New Roman" w:cs="Times New Roman"/>
          <w:sz w:val="28"/>
          <w:szCs w:val="28"/>
          <w:lang w:val="uk-UA"/>
        </w:rPr>
        <w:t xml:space="preserve"> </w:t>
      </w:r>
      <w:r w:rsidRPr="00A31B35">
        <w:rPr>
          <w:rFonts w:ascii="Times New Roman" w:hAnsi="Times New Roman" w:cs="Times New Roman"/>
          <w:sz w:val="28"/>
          <w:szCs w:val="28"/>
          <w:lang w:val="uk-UA"/>
        </w:rPr>
        <w:t>Diplomatic immunity is a principle of international law by which certain foreign government officials are not subject to the jurisdiction of local courts and other authorities for both their official and, to a large extent, their personal activities.</w:t>
      </w:r>
      <w:r>
        <w:rPr>
          <w:rFonts w:ascii="Times New Roman" w:hAnsi="Times New Roman" w:cs="Times New Roman"/>
          <w:sz w:val="28"/>
          <w:szCs w:val="28"/>
          <w:lang w:val="uk-UA"/>
        </w:rPr>
        <w:t xml:space="preserve"> </w:t>
      </w:r>
      <w:r w:rsidRPr="00DC0171">
        <w:rPr>
          <w:rFonts w:ascii="Times New Roman" w:hAnsi="Times New Roman" w:cs="Times New Roman"/>
          <w:sz w:val="28"/>
          <w:szCs w:val="28"/>
          <w:lang w:val="uk-UA"/>
        </w:rPr>
        <w:t>The inviolability of diplomatic envoys has been recognized by most civilizations and states throughout history. To ensure exchanges of information and to maintain contact, most societies—even preliterate ones—granted messengers safe-conduct. Traditional mechanisms of protecting diplomats included religious-based codes of hospitality and the frequent use of priests as emissaries. Just as religion buttressed this inviolability, custom sanctified it and reciprocity fortified it, and over time these sanctions became codified in national laws and international treaties.</w:t>
      </w:r>
      <w:r>
        <w:rPr>
          <w:rFonts w:ascii="Times New Roman" w:hAnsi="Times New Roman" w:cs="Times New Roman"/>
          <w:sz w:val="28"/>
          <w:szCs w:val="28"/>
          <w:lang w:val="uk-UA"/>
        </w:rPr>
        <w:t xml:space="preserve"> </w:t>
      </w:r>
      <w:r w:rsidRPr="004A0548">
        <w:rPr>
          <w:rFonts w:ascii="Times New Roman" w:hAnsi="Times New Roman" w:cs="Times New Roman"/>
          <w:sz w:val="28"/>
          <w:szCs w:val="28"/>
          <w:lang w:val="uk-UA"/>
        </w:rPr>
        <w:t>Protections afforded to foreign envoys varied greatly in the ancient world. Greek heralds, who were recognized as inviolable by the city-states, procured safe passage for envoys prior to negotiations. Typically, the inviolability of envoys was not respected by third parties. As empires in China, India, and the Mediterranean grew more powerful, diplomatic protections decreased. The law of diplomatic </w:t>
      </w:r>
      <w:hyperlink r:id="rId47" w:history="1">
        <w:r w:rsidRPr="004A0548">
          <w:rPr>
            <w:rFonts w:ascii="Times New Roman" w:hAnsi="Times New Roman" w:cs="Times New Roman"/>
            <w:sz w:val="28"/>
            <w:szCs w:val="28"/>
            <w:lang w:val="uk-UA"/>
          </w:rPr>
          <w:t>immunity</w:t>
        </w:r>
      </w:hyperlink>
      <w:r w:rsidRPr="004A0548">
        <w:rPr>
          <w:rFonts w:ascii="Times New Roman" w:hAnsi="Times New Roman" w:cs="Times New Roman"/>
          <w:sz w:val="28"/>
          <w:szCs w:val="28"/>
          <w:lang w:val="uk-UA"/>
        </w:rPr>
        <w:t> was significantly developed by the Romans, who grounded the protection of envoys in religious and </w:t>
      </w:r>
      <w:hyperlink r:id="rId48" w:history="1">
        <w:r w:rsidRPr="004A0548">
          <w:rPr>
            <w:rFonts w:ascii="Times New Roman" w:hAnsi="Times New Roman" w:cs="Times New Roman"/>
            <w:sz w:val="28"/>
            <w:szCs w:val="28"/>
            <w:lang w:val="uk-UA"/>
          </w:rPr>
          <w:t>natural law</w:t>
        </w:r>
      </w:hyperlink>
      <w:r w:rsidRPr="004A0548">
        <w:rPr>
          <w:rFonts w:ascii="Times New Roman" w:hAnsi="Times New Roman" w:cs="Times New Roman"/>
          <w:sz w:val="28"/>
          <w:szCs w:val="28"/>
          <w:lang w:val="uk-UA"/>
        </w:rPr>
        <w:t>, a system of norms thought to apply to all human beings and to derive from nature rather than from society. In </w:t>
      </w:r>
      <w:hyperlink r:id="rId49" w:history="1">
        <w:r w:rsidRPr="004A0548">
          <w:rPr>
            <w:rFonts w:ascii="Times New Roman" w:hAnsi="Times New Roman" w:cs="Times New Roman"/>
            <w:sz w:val="28"/>
            <w:szCs w:val="28"/>
            <w:lang w:val="uk-UA"/>
          </w:rPr>
          <w:t>Roman law</w:t>
        </w:r>
      </w:hyperlink>
      <w:r w:rsidRPr="004A0548">
        <w:rPr>
          <w:rFonts w:ascii="Times New Roman" w:hAnsi="Times New Roman" w:cs="Times New Roman"/>
          <w:sz w:val="28"/>
          <w:szCs w:val="28"/>
          <w:lang w:val="uk-UA"/>
        </w:rPr>
        <w:t> the unassailability of </w:t>
      </w:r>
      <w:hyperlink r:id="rId50" w:history="1">
        <w:r w:rsidRPr="004A0548">
          <w:rPr>
            <w:rFonts w:ascii="Times New Roman" w:hAnsi="Times New Roman" w:cs="Times New Roman"/>
            <w:sz w:val="28"/>
            <w:szCs w:val="28"/>
            <w:lang w:val="uk-UA"/>
          </w:rPr>
          <w:t>ambassadors</w:t>
        </w:r>
      </w:hyperlink>
      <w:r w:rsidRPr="004A0548">
        <w:rPr>
          <w:rFonts w:ascii="Times New Roman" w:hAnsi="Times New Roman" w:cs="Times New Roman"/>
          <w:sz w:val="28"/>
          <w:szCs w:val="28"/>
          <w:lang w:val="uk-UA"/>
        </w:rPr>
        <w:t> was guaranteed even after the outbreak of </w:t>
      </w:r>
      <w:hyperlink r:id="rId51" w:history="1">
        <w:r w:rsidRPr="004A0548">
          <w:rPr>
            <w:rFonts w:ascii="Times New Roman" w:hAnsi="Times New Roman" w:cs="Times New Roman"/>
            <w:sz w:val="28"/>
            <w:szCs w:val="28"/>
            <w:lang w:val="uk-UA"/>
          </w:rPr>
          <w:t>war</w:t>
        </w:r>
      </w:hyperlink>
      <w:r w:rsidRPr="004A0548">
        <w:rPr>
          <w:rFonts w:ascii="Times New Roman" w:hAnsi="Times New Roman" w:cs="Times New Roman"/>
          <w:sz w:val="28"/>
          <w:szCs w:val="28"/>
          <w:lang w:val="uk-UA"/>
        </w:rPr>
        <w:t>.</w:t>
      </w:r>
    </w:p>
    <w:p w14:paraId="42486C09" w14:textId="77777777" w:rsidR="001F43CF" w:rsidRDefault="001F43CF" w:rsidP="0026493A">
      <w:pPr>
        <w:tabs>
          <w:tab w:val="left" w:pos="567"/>
        </w:tabs>
        <w:spacing w:after="0" w:line="240" w:lineRule="auto"/>
        <w:ind w:firstLine="567"/>
        <w:jc w:val="both"/>
        <w:rPr>
          <w:rFonts w:ascii="Times New Roman" w:hAnsi="Times New Roman" w:cs="Times New Roman"/>
          <w:sz w:val="28"/>
          <w:szCs w:val="28"/>
          <w:lang w:val="uk-UA"/>
        </w:rPr>
      </w:pPr>
    </w:p>
    <w:p w14:paraId="6F655B40" w14:textId="77777777" w:rsidR="001F43CF" w:rsidRDefault="001F43CF" w:rsidP="0026493A">
      <w:pPr>
        <w:tabs>
          <w:tab w:val="left" w:pos="567"/>
        </w:tabs>
        <w:spacing w:after="0" w:line="240" w:lineRule="auto"/>
        <w:ind w:firstLine="567"/>
        <w:jc w:val="both"/>
        <w:rPr>
          <w:rFonts w:ascii="Times New Roman" w:hAnsi="Times New Roman" w:cs="Times New Roman"/>
          <w:sz w:val="28"/>
          <w:szCs w:val="28"/>
          <w:lang w:val="uk-UA"/>
        </w:rPr>
      </w:pPr>
    </w:p>
    <w:p w14:paraId="1E6A991E" w14:textId="77777777" w:rsidR="001F43CF" w:rsidRPr="007D38A7" w:rsidRDefault="001F43CF" w:rsidP="001F43CF">
      <w:pPr>
        <w:pStyle w:val="2"/>
        <w:spacing w:before="0" w:after="0" w:line="360" w:lineRule="auto"/>
        <w:rPr>
          <w:b/>
          <w:lang w:val="en-US"/>
        </w:rPr>
      </w:pPr>
      <w:bookmarkStart w:id="99" w:name="_Toc87636484"/>
      <w:r w:rsidRPr="001F43CF">
        <w:rPr>
          <w:b/>
          <w:lang w:val="en-US"/>
        </w:rPr>
        <w:lastRenderedPageBreak/>
        <w:t>1</w:t>
      </w:r>
      <w:r w:rsidRPr="00CE0519">
        <w:rPr>
          <w:b/>
          <w:lang w:val="en-US"/>
        </w:rPr>
        <w:t xml:space="preserve">. </w:t>
      </w:r>
      <w:r w:rsidRPr="001F43CF">
        <w:rPr>
          <w:b/>
          <w:lang w:val="en-US"/>
        </w:rPr>
        <w:t>Evolution of Diplomatic Privileges and Immunities</w:t>
      </w:r>
      <w:bookmarkEnd w:id="99"/>
    </w:p>
    <w:p w14:paraId="7A80D8E7" w14:textId="77777777" w:rsidR="001F43CF" w:rsidRDefault="001F43CF" w:rsidP="0026493A">
      <w:pPr>
        <w:tabs>
          <w:tab w:val="left" w:pos="567"/>
        </w:tabs>
        <w:spacing w:after="0" w:line="240" w:lineRule="auto"/>
        <w:ind w:firstLine="567"/>
        <w:jc w:val="both"/>
        <w:rPr>
          <w:rFonts w:ascii="Times New Roman" w:hAnsi="Times New Roman" w:cs="Times New Roman"/>
          <w:sz w:val="28"/>
          <w:szCs w:val="28"/>
          <w:lang w:val="uk-UA"/>
        </w:rPr>
      </w:pPr>
    </w:p>
    <w:p w14:paraId="3C0E2149" w14:textId="77777777" w:rsidR="001F43CF" w:rsidRPr="00C83FA4" w:rsidRDefault="001F43CF" w:rsidP="001F43CF">
      <w:pPr>
        <w:tabs>
          <w:tab w:val="left" w:pos="567"/>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83FA4">
        <w:rPr>
          <w:rFonts w:ascii="Times New Roman" w:hAnsi="Times New Roman" w:cs="Times New Roman"/>
          <w:sz w:val="28"/>
          <w:szCs w:val="28"/>
          <w:lang w:val="uk-UA"/>
        </w:rPr>
        <w:t>We can trace the first privileges and immunities to the early days of human communication and attempts to solve conflicts in non-violent ways. The very beginning of diplomacy is usually associated with the granting of diplomatic privileges and immunities. Figure 1 represents the frequently made statement that diplomacy began when people first realised that it was better to hear the message than to eat the messenger.</w:t>
      </w:r>
    </w:p>
    <w:p w14:paraId="051FC1AB" w14:textId="77777777" w:rsidR="001F43CF" w:rsidRPr="00C83FA4"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sidRPr="00C83FA4">
        <w:rPr>
          <w:rFonts w:ascii="Times New Roman" w:hAnsi="Times New Roman" w:cs="Times New Roman"/>
          <w:sz w:val="28"/>
          <w:szCs w:val="28"/>
          <w:lang w:val="uk-UA"/>
        </w:rPr>
        <w:tab/>
      </w:r>
      <w:r w:rsidRPr="008120D7">
        <w:rPr>
          <w:rFonts w:ascii="Times New Roman" w:eastAsia="Times New Roman" w:hAnsi="Times New Roman" w:cs="Times New Roman"/>
          <w:sz w:val="28"/>
          <w:szCs w:val="28"/>
          <w:lang w:val="uk-UA"/>
        </w:rPr>
        <w:t>Harold Nicolson (1998, p. 2) highlights the importance of privileges and immunities when he says:</w:t>
      </w:r>
      <w:r>
        <w:rPr>
          <w:rFonts w:ascii="Times New Roman" w:eastAsia="Times New Roman" w:hAnsi="Times New Roman" w:cs="Times New Roman"/>
          <w:sz w:val="28"/>
          <w:szCs w:val="28"/>
          <w:lang w:val="uk-UA"/>
        </w:rPr>
        <w:t xml:space="preserve"> </w:t>
      </w:r>
      <w:r w:rsidRPr="008120D7">
        <w:rPr>
          <w:rFonts w:ascii="Times New Roman" w:eastAsia="Times New Roman" w:hAnsi="Times New Roman" w:cs="Times New Roman"/>
          <w:sz w:val="28"/>
          <w:szCs w:val="28"/>
          <w:lang w:val="uk-UA"/>
        </w:rPr>
        <w:t>It must soon have been realised that no negotiation could reach a satisfactory conclusion if the emissaries of either party were murdered on arrival. Thus, the first principle to become firmly established was that of diplomatic immunity.</w:t>
      </w:r>
    </w:p>
    <w:p w14:paraId="2E556FED" w14:textId="77777777" w:rsidR="001F43CF" w:rsidRPr="00C83FA4"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8120D7">
        <w:rPr>
          <w:rFonts w:ascii="Times New Roman" w:eastAsia="Times New Roman" w:hAnsi="Times New Roman" w:cs="Times New Roman"/>
          <w:sz w:val="28"/>
          <w:szCs w:val="28"/>
          <w:lang w:val="uk-UA"/>
        </w:rPr>
        <w:t>Let's make a brief historical overview that shows the evolution of privileges and immunities to the present day.</w:t>
      </w:r>
    </w:p>
    <w:p w14:paraId="1EB3906C" w14:textId="77777777" w:rsidR="001F43CF" w:rsidRPr="00581709" w:rsidRDefault="001F43CF" w:rsidP="001F43CF">
      <w:pPr>
        <w:tabs>
          <w:tab w:val="left" w:pos="567"/>
        </w:tabs>
        <w:spacing w:after="0" w:line="360" w:lineRule="auto"/>
        <w:jc w:val="center"/>
        <w:rPr>
          <w:rFonts w:ascii="Times New Roman" w:eastAsia="Times New Roman" w:hAnsi="Times New Roman" w:cs="Times New Roman"/>
          <w:i/>
          <w:sz w:val="28"/>
          <w:szCs w:val="28"/>
          <w:u w:val="thick"/>
          <w:lang w:val="uk-UA"/>
        </w:rPr>
      </w:pPr>
      <w:r w:rsidRPr="00581709">
        <w:rPr>
          <w:rFonts w:ascii="Times New Roman" w:eastAsia="Times New Roman" w:hAnsi="Times New Roman" w:cs="Times New Roman"/>
          <w:i/>
          <w:sz w:val="28"/>
          <w:szCs w:val="28"/>
          <w:u w:val="thick"/>
          <w:lang w:val="uk-UA"/>
        </w:rPr>
        <w:t>Prehistory</w:t>
      </w:r>
    </w:p>
    <w:p w14:paraId="69B830FC"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The institute of privileges and immunities occurred among the Australian aborigines as well as in the Institutes of Manu. The Institutes of Manu are archaic Hindu codes dating from 1500 BCE, according to which an arriving guest should receive a place to sit, water, and some properly seasoned food.</w:t>
      </w:r>
    </w:p>
    <w:p w14:paraId="5A3C24C3"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The guest coming after the sunset may not be expelled by the master of the house; should he come at a wrong time, may he not stay unfed...Guests should be given a place to sit, premises, bed, attention and respect: higher – to the higher, lower – to the lower, equal to the equal (Van der Toorn, 1995, p. 365).</w:t>
      </w:r>
    </w:p>
    <w:p w14:paraId="505B3849" w14:textId="77777777" w:rsidR="001F43CF" w:rsidRPr="00581709" w:rsidRDefault="001F43CF" w:rsidP="001F43CF">
      <w:pPr>
        <w:tabs>
          <w:tab w:val="left" w:pos="567"/>
        </w:tabs>
        <w:spacing w:after="0" w:line="360" w:lineRule="auto"/>
        <w:jc w:val="center"/>
        <w:rPr>
          <w:rFonts w:ascii="Times New Roman" w:eastAsia="Times New Roman" w:hAnsi="Times New Roman" w:cs="Times New Roman"/>
          <w:i/>
          <w:sz w:val="28"/>
          <w:szCs w:val="28"/>
          <w:u w:val="thick"/>
          <w:lang w:val="uk-UA"/>
        </w:rPr>
      </w:pPr>
      <w:r w:rsidRPr="00581709">
        <w:rPr>
          <w:rFonts w:ascii="Times New Roman" w:eastAsia="Times New Roman" w:hAnsi="Times New Roman" w:cs="Times New Roman"/>
          <w:i/>
          <w:sz w:val="28"/>
          <w:szCs w:val="28"/>
          <w:u w:val="thick"/>
          <w:lang w:val="uk-UA"/>
        </w:rPr>
        <w:t>Ancient World</w:t>
      </w:r>
    </w:p>
    <w:p w14:paraId="568B347D"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From the ancient Near East, the first written indications of privileges and immunities appear in the correspondence between Hattusili III and Ramses III. The Amarna letters – the main sources on diplomacy in this period – also recognised the right of a messenger to swift and unhindered passage (Cohen and Westbrook, 2000; Elgavish, 2000).</w:t>
      </w:r>
    </w:p>
    <w:p w14:paraId="356995CC"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ab/>
      </w:r>
      <w:r w:rsidRPr="00581709">
        <w:rPr>
          <w:rFonts w:ascii="Times New Roman" w:eastAsia="Times New Roman" w:hAnsi="Times New Roman" w:cs="Times New Roman"/>
          <w:sz w:val="28"/>
          <w:szCs w:val="28"/>
          <w:lang w:val="uk-UA"/>
        </w:rPr>
        <w:t>In ancient India, rulers did not have permanent ambassadors; instead they relied on envoys who delivered messages, and on negotiators (in the European system they were called plenipotentiaries) authorised to work out or modify agreements on their masters’ behalf. Normally filled by Brahmins (persons of the highest caste), the positions enjoyed a degree of immunity in addition to the protection the individuals enjoyed as envoys or heralds. The Arthashastra says that</w:t>
      </w:r>
      <w:r>
        <w:rPr>
          <w:rFonts w:ascii="Times New Roman" w:eastAsia="Times New Roman" w:hAnsi="Times New Roman" w:cs="Times New Roman"/>
          <w:sz w:val="28"/>
          <w:szCs w:val="28"/>
          <w:lang w:val="uk-UA"/>
        </w:rPr>
        <w:t xml:space="preserve"> </w:t>
      </w:r>
      <w:r w:rsidRPr="00581709">
        <w:rPr>
          <w:rFonts w:ascii="Times New Roman" w:eastAsia="Times New Roman" w:hAnsi="Times New Roman" w:cs="Times New Roman"/>
          <w:sz w:val="28"/>
          <w:szCs w:val="28"/>
          <w:lang w:val="uk-UA"/>
        </w:rPr>
        <w:t>…envoys are the mouthpieces of kings. They must carry out their instructions and it would be wrong to put them to death even if they were outcasts. How much less reason is there then for putting a Brahmin to death? (Rana, 2000)</w:t>
      </w:r>
    </w:p>
    <w:p w14:paraId="2EA48CA6"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In ancient Greece, the oldest form of international relations rested on the concept of proxenoi or hospitality. This was a kind of permanent representation, consular and informational, rather than diplomatic. Proxenoi represented another city state, clan, tribe, or state within their own. The proxenos of a certain city enjoyed within it certain rights and privileges concerning trade, taxation, and the law, as well as a variety of other honorary benefits. The proxenos – in return for having such privileges – also had certain obligations towards the city that had shown him hospitality. Thus, in his own city, he performed a variety of favours for the city whose hospitality he had enjoyed. Legations would first contact their proxenos and then conduct their negotiations through him, counting on his help. The institution of proxenoi became the basis of all future international relationships in the ancient world, and the English word proxy derives from the word and office.</w:t>
      </w:r>
    </w:p>
    <w:p w14:paraId="79B49877"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 xml:space="preserve">Diplomacy played a significant role in Rome's fight for hegemony in Italy (between the fourth and third century BCE) and during the Punic Wars (between the third and second century BCE) against Carthage, its main rival in the western Mediterranean. Like other states of the ancient world, Rome did not possess permanent diplomatic representatives akin to today’s envoys and consuls. Legations played a major part in diplomatic life. They enjoyed special privileges and the position of envoy was considered sacred. Murdering or insulting an envoy often served as a motive for war. In Rome, customs were established to receive </w:t>
      </w:r>
      <w:r w:rsidRPr="00581709">
        <w:rPr>
          <w:rFonts w:ascii="Times New Roman" w:eastAsia="Times New Roman" w:hAnsi="Times New Roman" w:cs="Times New Roman"/>
          <w:sz w:val="28"/>
          <w:szCs w:val="28"/>
          <w:lang w:val="uk-UA"/>
        </w:rPr>
        <w:lastRenderedPageBreak/>
        <w:t>envoys. During the Empire (from 27 BCE until 476 AD), the emperor appointed all envoys. The envoys submitted reports to the emperor who then chose between war and peace.</w:t>
      </w:r>
    </w:p>
    <w:p w14:paraId="2049F71B" w14:textId="77777777" w:rsidR="001F43CF" w:rsidRPr="004D5FBE" w:rsidRDefault="001F43CF" w:rsidP="001F43CF">
      <w:pPr>
        <w:tabs>
          <w:tab w:val="left" w:pos="567"/>
        </w:tabs>
        <w:spacing w:after="0" w:line="360" w:lineRule="auto"/>
        <w:jc w:val="center"/>
        <w:rPr>
          <w:rFonts w:ascii="Times New Roman" w:eastAsia="Times New Roman" w:hAnsi="Times New Roman" w:cs="Times New Roman"/>
          <w:i/>
          <w:sz w:val="28"/>
          <w:szCs w:val="28"/>
          <w:u w:val="thick"/>
          <w:lang w:val="uk-UA"/>
        </w:rPr>
      </w:pPr>
      <w:r w:rsidRPr="004D5FBE">
        <w:rPr>
          <w:rFonts w:ascii="Times New Roman" w:eastAsia="Times New Roman" w:hAnsi="Times New Roman" w:cs="Times New Roman"/>
          <w:i/>
          <w:sz w:val="28"/>
          <w:szCs w:val="28"/>
          <w:u w:val="thick"/>
          <w:lang w:val="uk-UA"/>
        </w:rPr>
        <w:t>Renaissance Diplomacy</w:t>
      </w:r>
    </w:p>
    <w:p w14:paraId="5099939C" w14:textId="77777777" w:rsidR="001F43CF"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The diplomatic system established among Italian city states is considered the first organised diplomatic system with permanent diplomatic missions, diplomatic archives, and other elements of modern diplomacy. The core element of this system was the institution of diplomatic privileges and immunities. Diplomats needed protection because they had a very delicate status. Since they were thought of as spies, local inhabitants were not allowed to discuss public affairs with foreign diplomats. As well, diplomats were not allowed to possess any property in the host country. A diplomat was also forbidden to take his wife with him, as she might indulge in gossip!</w:t>
      </w:r>
    </w:p>
    <w:p w14:paraId="2EC0A87B"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9778DE">
        <w:rPr>
          <w:rFonts w:ascii="Times New Roman" w:eastAsia="Times New Roman" w:hAnsi="Times New Roman" w:cs="Times New Roman"/>
          <w:sz w:val="28"/>
          <w:szCs w:val="28"/>
          <w:lang w:val="uk-UA"/>
        </w:rPr>
        <w:t>D</w:t>
      </w:r>
      <w:r>
        <w:rPr>
          <w:rFonts w:ascii="Times New Roman" w:eastAsia="Times New Roman" w:hAnsi="Times New Roman" w:cs="Times New Roman"/>
          <w:sz w:val="28"/>
          <w:szCs w:val="28"/>
          <w:lang w:val="uk-UA"/>
        </w:rPr>
        <w:t xml:space="preserve">uring the Renaissance permanent – rather than ad hoc – </w:t>
      </w:r>
      <w:r w:rsidRPr="009778DE">
        <w:rPr>
          <w:rFonts w:ascii="Times New Roman" w:eastAsia="Times New Roman" w:hAnsi="Times New Roman" w:cs="Times New Roman"/>
          <w:sz w:val="28"/>
          <w:szCs w:val="28"/>
          <w:lang w:val="uk-UA"/>
        </w:rPr>
        <w:t>embassies developed, and the number of embassy personnel, as well as the immunities accorded to them, expanded. When the Reformation divided Europe ideologically, states increasingly turned to the legal f</w:t>
      </w:r>
      <w:r>
        <w:rPr>
          <w:rFonts w:ascii="Times New Roman" w:eastAsia="Times New Roman" w:hAnsi="Times New Roman" w:cs="Times New Roman"/>
          <w:sz w:val="28"/>
          <w:szCs w:val="28"/>
          <w:lang w:val="uk-UA"/>
        </w:rPr>
        <w:t xml:space="preserve">iction of extraterritoriality – </w:t>
      </w:r>
      <w:r w:rsidRPr="009778DE">
        <w:rPr>
          <w:rFonts w:ascii="Times New Roman" w:eastAsia="Times New Roman" w:hAnsi="Times New Roman" w:cs="Times New Roman"/>
          <w:sz w:val="28"/>
          <w:szCs w:val="28"/>
          <w:lang w:val="uk-UA"/>
        </w:rPr>
        <w:t>which treated diplomats, their residences, and their goods as though they were l</w:t>
      </w:r>
      <w:r>
        <w:rPr>
          <w:rFonts w:ascii="Times New Roman" w:eastAsia="Times New Roman" w:hAnsi="Times New Roman" w:cs="Times New Roman"/>
          <w:sz w:val="28"/>
          <w:szCs w:val="28"/>
          <w:lang w:val="uk-UA"/>
        </w:rPr>
        <w:t xml:space="preserve">ocated outside the host country – </w:t>
      </w:r>
      <w:r w:rsidRPr="009778DE">
        <w:rPr>
          <w:rFonts w:ascii="Times New Roman" w:eastAsia="Times New Roman" w:hAnsi="Times New Roman" w:cs="Times New Roman"/>
          <w:sz w:val="28"/>
          <w:szCs w:val="28"/>
          <w:lang w:val="uk-UA"/>
        </w:rPr>
        <w:t xml:space="preserve">to justify diplomatic exemption from both criminal and civil law. The doctrine of quasi extra territorium (Latin: “as if outside the territory”) was developed by the </w:t>
      </w:r>
      <w:r>
        <w:rPr>
          <w:rFonts w:ascii="Times New Roman" w:eastAsia="Times New Roman" w:hAnsi="Times New Roman" w:cs="Times New Roman"/>
          <w:sz w:val="28"/>
          <w:szCs w:val="28"/>
          <w:lang w:val="uk-UA"/>
        </w:rPr>
        <w:t>Dutch jurist Hugo Grotius (1583-</w:t>
      </w:r>
      <w:r w:rsidRPr="009778DE">
        <w:rPr>
          <w:rFonts w:ascii="Times New Roman" w:eastAsia="Times New Roman" w:hAnsi="Times New Roman" w:cs="Times New Roman"/>
          <w:sz w:val="28"/>
          <w:szCs w:val="28"/>
          <w:lang w:val="uk-UA"/>
        </w:rPr>
        <w:t xml:space="preserve">1645) to sanction such privileges, and during the 17th and 18th centuries other theorists turned to natural law to define, justify, or limit the increasing number of immunities. These theorists used natural law, with its appeal to universal moral injunctions, to argue that the representative nature of a diplomat and </w:t>
      </w:r>
      <w:r>
        <w:rPr>
          <w:rFonts w:ascii="Times New Roman" w:eastAsia="Times New Roman" w:hAnsi="Times New Roman" w:cs="Times New Roman"/>
          <w:sz w:val="28"/>
          <w:szCs w:val="28"/>
          <w:lang w:val="uk-UA"/>
        </w:rPr>
        <w:t xml:space="preserve">the importance of his functions – </w:t>
      </w:r>
      <w:r w:rsidRPr="009778DE">
        <w:rPr>
          <w:rFonts w:ascii="Times New Roman" w:eastAsia="Times New Roman" w:hAnsi="Times New Roman" w:cs="Times New Roman"/>
          <w:sz w:val="28"/>
          <w:szCs w:val="28"/>
          <w:lang w:val="uk-UA"/>
        </w:rPr>
        <w:t>esp</w:t>
      </w:r>
      <w:r>
        <w:rPr>
          <w:rFonts w:ascii="Times New Roman" w:eastAsia="Times New Roman" w:hAnsi="Times New Roman" w:cs="Times New Roman"/>
          <w:sz w:val="28"/>
          <w:szCs w:val="28"/>
          <w:lang w:val="uk-UA"/>
        </w:rPr>
        <w:t xml:space="preserve">ecially that of promoting peace – </w:t>
      </w:r>
      <w:r w:rsidRPr="009778DE">
        <w:rPr>
          <w:rFonts w:ascii="Times New Roman" w:eastAsia="Times New Roman" w:hAnsi="Times New Roman" w:cs="Times New Roman"/>
          <w:sz w:val="28"/>
          <w:szCs w:val="28"/>
          <w:lang w:val="uk-UA"/>
        </w:rPr>
        <w:t>justified his inviolability; the same moral law underscored his obligations to the larger community. Because immunities varied greatly between jurisdictions, and because some jurisdictions offered few if any immunities, to protect their envoys countrie</w:t>
      </w:r>
      <w:r>
        <w:rPr>
          <w:rFonts w:ascii="Times New Roman" w:eastAsia="Times New Roman" w:hAnsi="Times New Roman" w:cs="Times New Roman"/>
          <w:sz w:val="28"/>
          <w:szCs w:val="28"/>
          <w:lang w:val="uk-UA"/>
        </w:rPr>
        <w:t xml:space="preserve">s increasingly resorted to laws – </w:t>
      </w:r>
      <w:r w:rsidRPr="009778DE">
        <w:rPr>
          <w:rFonts w:ascii="Times New Roman" w:eastAsia="Times New Roman" w:hAnsi="Times New Roman" w:cs="Times New Roman"/>
          <w:sz w:val="28"/>
          <w:szCs w:val="28"/>
          <w:lang w:val="uk-UA"/>
        </w:rPr>
        <w:t xml:space="preserve">such </w:t>
      </w:r>
      <w:r w:rsidRPr="009778DE">
        <w:rPr>
          <w:rFonts w:ascii="Times New Roman" w:eastAsia="Times New Roman" w:hAnsi="Times New Roman" w:cs="Times New Roman"/>
          <w:sz w:val="28"/>
          <w:szCs w:val="28"/>
          <w:lang w:val="uk-UA"/>
        </w:rPr>
        <w:lastRenderedPageBreak/>
        <w:t>as the Act of Anne (1709) in England, which exempted ambassa</w:t>
      </w:r>
      <w:r>
        <w:rPr>
          <w:rFonts w:ascii="Times New Roman" w:eastAsia="Times New Roman" w:hAnsi="Times New Roman" w:cs="Times New Roman"/>
          <w:sz w:val="28"/>
          <w:szCs w:val="28"/>
          <w:lang w:val="uk-UA"/>
        </w:rPr>
        <w:t xml:space="preserve">dors from civil suit and arrest – or treaties – </w:t>
      </w:r>
      <w:r w:rsidRPr="009778DE">
        <w:rPr>
          <w:rFonts w:ascii="Times New Roman" w:eastAsia="Times New Roman" w:hAnsi="Times New Roman" w:cs="Times New Roman"/>
          <w:sz w:val="28"/>
          <w:szCs w:val="28"/>
          <w:lang w:val="uk-UA"/>
        </w:rPr>
        <w:t>such the 17th-century agreement between England and the Ottoman Empire that forbade searches.</w:t>
      </w:r>
    </w:p>
    <w:p w14:paraId="300C443C" w14:textId="77777777" w:rsidR="001F43CF" w:rsidRPr="00A97B39" w:rsidRDefault="001F43CF" w:rsidP="001F43CF">
      <w:pPr>
        <w:tabs>
          <w:tab w:val="left" w:pos="567"/>
        </w:tabs>
        <w:spacing w:after="0" w:line="360" w:lineRule="auto"/>
        <w:jc w:val="center"/>
        <w:rPr>
          <w:rFonts w:ascii="Times New Roman" w:eastAsia="Times New Roman" w:hAnsi="Times New Roman" w:cs="Times New Roman"/>
          <w:i/>
          <w:sz w:val="28"/>
          <w:szCs w:val="28"/>
          <w:u w:val="thick"/>
          <w:lang w:val="uk-UA"/>
        </w:rPr>
      </w:pPr>
      <w:r w:rsidRPr="00A97B39">
        <w:rPr>
          <w:rFonts w:ascii="Times New Roman" w:eastAsia="Times New Roman" w:hAnsi="Times New Roman" w:cs="Times New Roman"/>
          <w:i/>
          <w:sz w:val="28"/>
          <w:szCs w:val="28"/>
          <w:u w:val="thick"/>
          <w:lang w:val="uk-UA"/>
        </w:rPr>
        <w:t>Modern Diplomacy</w:t>
      </w:r>
    </w:p>
    <w:p w14:paraId="61A28B8F" w14:textId="77777777" w:rsidR="001F43CF" w:rsidRPr="00581709"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After the Renaissance, the institution of permanent diplomatic missions grew rapidly. The first ministry of foreign affairs was established in France in 1626. Countries established more regular and organised interaction through diplomatic missions. The practice of diplomacy led to the Congress of Vienna in 1815, which established an institutional framework for modern diplomacy that has not changed substantially since. The Congress of Vienna established classes of diplomatic representation (ambassadors and papal legates, ministers plenipotentiary, ministers resident, and chargés d'affairs). It also introduced diplomatic precedence, a rank depending on the class of diplomatic representative and the date at which an envoy presented his letters of credence. Legally speaking, the Congress codified customary diplomatic law. Many institutions from the Congress of Vienna were included in the Vienna Convention on Diplomatic Relations of 1961, which is the main source of current diplomatic law.</w:t>
      </w:r>
    </w:p>
    <w:p w14:paraId="33D0DE04" w14:textId="77777777" w:rsidR="001F43CF" w:rsidRPr="00711A27" w:rsidRDefault="001F43CF" w:rsidP="001F43CF">
      <w:pPr>
        <w:tabs>
          <w:tab w:val="left" w:pos="567"/>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ab/>
      </w:r>
      <w:r w:rsidRPr="00581709">
        <w:rPr>
          <w:rFonts w:ascii="Times New Roman" w:eastAsia="Times New Roman" w:hAnsi="Times New Roman" w:cs="Times New Roman"/>
          <w:sz w:val="28"/>
          <w:szCs w:val="28"/>
          <w:lang w:val="uk-UA"/>
        </w:rPr>
        <w:t>Several attempts have been made to codify the principles of diplomatic law. The first, although rather limited in scope, date back to the Congress of Vienna in 1815 and to the League of Nations in the 1920s (United Kingdom, 1985, p. viii). The two most important documents, however, prior to the 1961 Vienna Convention on Diplomatic Relations, were the 1928 Havana Convention on Diplomatic Officers and the Harvard Research Draft Convention on Diplomatic Privileges and Immunities of 1932.</w:t>
      </w:r>
    </w:p>
    <w:p w14:paraId="6EE21CF6" w14:textId="77777777" w:rsidR="001F43CF" w:rsidRPr="00782593" w:rsidRDefault="001F43CF" w:rsidP="001F43CF">
      <w:pPr>
        <w:tabs>
          <w:tab w:val="left" w:pos="567"/>
        </w:tabs>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ab/>
      </w:r>
      <w:r w:rsidRPr="00907968">
        <w:rPr>
          <w:rFonts w:ascii="Times New Roman" w:eastAsia="Times New Roman" w:hAnsi="Times New Roman" w:cs="Times New Roman"/>
          <w:i/>
          <w:sz w:val="28"/>
          <w:szCs w:val="28"/>
          <w:u w:val="thick"/>
          <w:lang w:val="uk-UA"/>
        </w:rPr>
        <w:t>We can draw the following conclusion</w:t>
      </w:r>
      <w:r>
        <w:rPr>
          <w:rFonts w:ascii="Times New Roman" w:eastAsia="Times New Roman" w:hAnsi="Times New Roman" w:cs="Times New Roman"/>
          <w:sz w:val="28"/>
          <w:szCs w:val="28"/>
          <w:lang w:val="uk-UA"/>
        </w:rPr>
        <w:t>:</w:t>
      </w:r>
    </w:p>
    <w:p w14:paraId="737DFD94" w14:textId="77777777" w:rsidR="001F43CF" w:rsidRPr="00C83FA4" w:rsidRDefault="001F43CF" w:rsidP="001F43CF">
      <w:pPr>
        <w:tabs>
          <w:tab w:val="left" w:pos="567"/>
        </w:tabs>
        <w:spacing w:after="0" w:line="360" w:lineRule="auto"/>
        <w:jc w:val="both"/>
        <w:rPr>
          <w:rFonts w:ascii="Times New Roman" w:eastAsia="Times New Roman" w:hAnsi="Times New Roman" w:cs="Times New Roman"/>
          <w:sz w:val="28"/>
          <w:szCs w:val="28"/>
          <w:lang w:val="uk-UA"/>
        </w:rPr>
      </w:pPr>
      <w:r w:rsidRPr="00782593">
        <w:rPr>
          <w:rFonts w:ascii="Times New Roman" w:eastAsia="Times New Roman" w:hAnsi="Times New Roman" w:cs="Times New Roman"/>
          <w:sz w:val="28"/>
          <w:szCs w:val="28"/>
          <w:lang w:val="uk-UA"/>
        </w:rPr>
        <w:t xml:space="preserve">The principle of diplomatic immunity is one of the oldest elements of foreign relations. Ancient Greek and Roman governments, for example, accorded special status to envoys, and the basic concept has evolved and endured until the present. As a matter of international law, diplomatic immunity was primarily based on </w:t>
      </w:r>
      <w:r w:rsidRPr="00782593">
        <w:rPr>
          <w:rFonts w:ascii="Times New Roman" w:eastAsia="Times New Roman" w:hAnsi="Times New Roman" w:cs="Times New Roman"/>
          <w:sz w:val="28"/>
          <w:szCs w:val="28"/>
          <w:lang w:val="uk-UA"/>
        </w:rPr>
        <w:lastRenderedPageBreak/>
        <w:t>custom and international practice until quite recently. In the period since World War II, a number of international conventions (most noteworthy, the Vienna Convention on Diplomatic Relations and the Vienna Convention on Consular Relations) have been concluded. These conventions have formalized the customary rules and made their application more uniform.</w:t>
      </w:r>
    </w:p>
    <w:p w14:paraId="43760C7A" w14:textId="77777777" w:rsidR="001F43CF" w:rsidRDefault="001F43CF" w:rsidP="0026493A">
      <w:pPr>
        <w:tabs>
          <w:tab w:val="left" w:pos="567"/>
        </w:tabs>
        <w:spacing w:after="0" w:line="240" w:lineRule="auto"/>
        <w:ind w:firstLine="567"/>
        <w:jc w:val="both"/>
        <w:rPr>
          <w:rFonts w:ascii="Times New Roman" w:hAnsi="Times New Roman" w:cs="Times New Roman"/>
          <w:sz w:val="28"/>
          <w:szCs w:val="28"/>
          <w:lang w:val="uk-UA"/>
        </w:rPr>
      </w:pPr>
    </w:p>
    <w:p w14:paraId="22C98BF3" w14:textId="77777777" w:rsidR="00F244E9" w:rsidRPr="007D38A7" w:rsidRDefault="00F244E9" w:rsidP="00F244E9">
      <w:pPr>
        <w:pStyle w:val="2"/>
        <w:spacing w:before="0" w:after="0" w:line="360" w:lineRule="auto"/>
        <w:rPr>
          <w:b/>
          <w:lang w:val="en-US"/>
        </w:rPr>
      </w:pPr>
      <w:bookmarkStart w:id="100" w:name="_Toc87636485"/>
      <w:r w:rsidRPr="00F244E9">
        <w:rPr>
          <w:b/>
          <w:lang w:val="en-US"/>
        </w:rPr>
        <w:t>2</w:t>
      </w:r>
      <w:r w:rsidRPr="00CE0519">
        <w:rPr>
          <w:b/>
          <w:lang w:val="en-US"/>
        </w:rPr>
        <w:t xml:space="preserve">. </w:t>
      </w:r>
      <w:r w:rsidRPr="00F244E9">
        <w:rPr>
          <w:b/>
          <w:lang w:val="en-US"/>
        </w:rPr>
        <w:t>Diplomatic immunity and privileges under the Vienna Convention</w:t>
      </w:r>
      <w:bookmarkEnd w:id="100"/>
    </w:p>
    <w:p w14:paraId="290AA4C6" w14:textId="77777777" w:rsidR="001F43CF" w:rsidRPr="00F244E9" w:rsidRDefault="001F43CF" w:rsidP="0026493A">
      <w:pPr>
        <w:tabs>
          <w:tab w:val="left" w:pos="567"/>
        </w:tabs>
        <w:spacing w:after="0" w:line="240" w:lineRule="auto"/>
        <w:ind w:firstLine="567"/>
        <w:jc w:val="both"/>
        <w:rPr>
          <w:rFonts w:ascii="Times New Roman" w:hAnsi="Times New Roman" w:cs="Times New Roman"/>
          <w:sz w:val="28"/>
          <w:szCs w:val="28"/>
          <w:lang w:val="en-US"/>
        </w:rPr>
      </w:pPr>
    </w:p>
    <w:p w14:paraId="185FFBF3"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BB2B4F">
        <w:rPr>
          <w:rFonts w:ascii="Times New Roman" w:eastAsia="Times New Roman" w:hAnsi="Times New Roman" w:cs="Times New Roman"/>
          <w:sz w:val="28"/>
          <w:szCs w:val="28"/>
          <w:lang w:val="uk-UA"/>
        </w:rPr>
        <w:t>Believing that an international convention on diplomatic</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intercourse, privileges and immunities would contribute to</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the development of friendly relations among nations,</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irrespective of their differing constitutional and social</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systems.</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Realizing that the purpose of such privileges and</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immunities is not to benefit individuals but to ensure the</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efficient performance of the functions of diplomatic</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missions as representing States,</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Affirming that the rules of customary international law</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should continue to govern questions not expressly</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regulated by the provisions of the present Convention,</w:t>
      </w:r>
      <w:r>
        <w:rPr>
          <w:rFonts w:ascii="Times New Roman" w:eastAsia="Times New Roman" w:hAnsi="Times New Roman" w:cs="Times New Roman"/>
          <w:sz w:val="28"/>
          <w:szCs w:val="28"/>
          <w:lang w:val="uk-UA"/>
        </w:rPr>
        <w:t xml:space="preserve"> </w:t>
      </w:r>
      <w:r w:rsidRPr="00BB2B4F">
        <w:rPr>
          <w:rFonts w:ascii="Times New Roman" w:eastAsia="Times New Roman" w:hAnsi="Times New Roman" w:cs="Times New Roman"/>
          <w:sz w:val="28"/>
          <w:szCs w:val="28"/>
          <w:lang w:val="uk-UA"/>
        </w:rPr>
        <w:t>Have agreed as follows:</w:t>
      </w:r>
    </w:p>
    <w:p w14:paraId="35515FB6" w14:textId="77777777" w:rsidR="00595553" w:rsidRPr="00AE29B7"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AE29B7">
        <w:rPr>
          <w:rFonts w:ascii="Times New Roman" w:eastAsia="Times New Roman" w:hAnsi="Times New Roman" w:cs="Times New Roman"/>
          <w:sz w:val="28"/>
          <w:szCs w:val="28"/>
          <w:lang w:val="uk-UA"/>
        </w:rPr>
        <w:t>Article 10</w:t>
      </w:r>
    </w:p>
    <w:p w14:paraId="0DD19912" w14:textId="77777777" w:rsidR="00595553" w:rsidRPr="00AE29B7"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AE29B7">
        <w:rPr>
          <w:rFonts w:ascii="Times New Roman" w:eastAsia="Times New Roman" w:hAnsi="Times New Roman" w:cs="Times New Roman"/>
          <w:sz w:val="28"/>
          <w:szCs w:val="28"/>
          <w:lang w:val="uk-UA"/>
        </w:rPr>
        <w:t>1. The Ministry for Foreign Affairs of the receiving State, or</w:t>
      </w:r>
      <w:r>
        <w:rPr>
          <w:rFonts w:ascii="Times New Roman" w:eastAsia="Times New Roman" w:hAnsi="Times New Roman" w:cs="Times New Roman"/>
          <w:sz w:val="28"/>
          <w:szCs w:val="28"/>
          <w:lang w:val="uk-UA"/>
        </w:rPr>
        <w:t xml:space="preserve"> </w:t>
      </w:r>
      <w:r w:rsidRPr="00AE29B7">
        <w:rPr>
          <w:rFonts w:ascii="Times New Roman" w:eastAsia="Times New Roman" w:hAnsi="Times New Roman" w:cs="Times New Roman"/>
          <w:sz w:val="28"/>
          <w:szCs w:val="28"/>
          <w:lang w:val="uk-UA"/>
        </w:rPr>
        <w:t>such other ministry as may be agreed, shall be notified of:</w:t>
      </w:r>
    </w:p>
    <w:p w14:paraId="3CE9F3BF"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AE29B7">
        <w:rPr>
          <w:rFonts w:ascii="Times New Roman" w:eastAsia="Times New Roman" w:hAnsi="Times New Roman" w:cs="Times New Roman"/>
          <w:sz w:val="28"/>
          <w:szCs w:val="28"/>
          <w:lang w:val="uk-UA"/>
        </w:rPr>
        <w:t>(d) the engagement and discharge of persons resident</w:t>
      </w:r>
      <w:r>
        <w:rPr>
          <w:rFonts w:ascii="Times New Roman" w:eastAsia="Times New Roman" w:hAnsi="Times New Roman" w:cs="Times New Roman"/>
          <w:sz w:val="28"/>
          <w:szCs w:val="28"/>
          <w:lang w:val="uk-UA"/>
        </w:rPr>
        <w:t xml:space="preserve"> </w:t>
      </w:r>
      <w:r w:rsidRPr="00AE29B7">
        <w:rPr>
          <w:rFonts w:ascii="Times New Roman" w:eastAsia="Times New Roman" w:hAnsi="Times New Roman" w:cs="Times New Roman"/>
          <w:sz w:val="28"/>
          <w:szCs w:val="28"/>
          <w:lang w:val="uk-UA"/>
        </w:rPr>
        <w:t>in the receiving State as members of the mission or</w:t>
      </w:r>
      <w:r>
        <w:rPr>
          <w:rFonts w:ascii="Times New Roman" w:eastAsia="Times New Roman" w:hAnsi="Times New Roman" w:cs="Times New Roman"/>
          <w:sz w:val="28"/>
          <w:szCs w:val="28"/>
          <w:lang w:val="uk-UA"/>
        </w:rPr>
        <w:t xml:space="preserve"> </w:t>
      </w:r>
      <w:r w:rsidRPr="00AE29B7">
        <w:rPr>
          <w:rFonts w:ascii="Times New Roman" w:eastAsia="Times New Roman" w:hAnsi="Times New Roman" w:cs="Times New Roman"/>
          <w:sz w:val="28"/>
          <w:szCs w:val="28"/>
          <w:lang w:val="uk-UA"/>
        </w:rPr>
        <w:t xml:space="preserve">private servants entitled </w:t>
      </w:r>
      <w:r w:rsidRPr="00AE29B7">
        <w:rPr>
          <w:rFonts w:ascii="Times New Roman" w:eastAsia="Times New Roman" w:hAnsi="Times New Roman" w:cs="Times New Roman"/>
          <w:i/>
          <w:sz w:val="28"/>
          <w:szCs w:val="28"/>
          <w:u w:val="thick"/>
          <w:lang w:val="uk-UA"/>
        </w:rPr>
        <w:t>to privileges and immunities</w:t>
      </w:r>
      <w:r w:rsidRPr="00AE29B7">
        <w:rPr>
          <w:rFonts w:ascii="Times New Roman" w:eastAsia="Times New Roman" w:hAnsi="Times New Roman" w:cs="Times New Roman"/>
          <w:sz w:val="28"/>
          <w:szCs w:val="28"/>
          <w:lang w:val="uk-UA"/>
        </w:rPr>
        <w:t>.</w:t>
      </w:r>
    </w:p>
    <w:p w14:paraId="7638C6AB" w14:textId="77777777" w:rsidR="00595553" w:rsidRPr="00641C94"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641C94">
        <w:rPr>
          <w:rFonts w:ascii="Times New Roman" w:eastAsia="Times New Roman" w:hAnsi="Times New Roman" w:cs="Times New Roman"/>
          <w:i/>
          <w:sz w:val="28"/>
          <w:szCs w:val="28"/>
          <w:u w:val="thick"/>
          <w:lang w:val="uk-UA"/>
        </w:rPr>
        <w:t xml:space="preserve">Article 22 </w:t>
      </w:r>
    </w:p>
    <w:p w14:paraId="7B2A779E"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641C94">
        <w:rPr>
          <w:rFonts w:ascii="Times New Roman" w:eastAsia="Times New Roman" w:hAnsi="Times New Roman" w:cs="Times New Roman"/>
          <w:sz w:val="28"/>
          <w:szCs w:val="28"/>
          <w:lang w:val="uk-UA"/>
        </w:rPr>
        <w:t xml:space="preserve">1.The premises of the mission shall be inviolable. The agents of the receiving State may not enter them, except with the consent of the head of the mission. </w:t>
      </w:r>
    </w:p>
    <w:p w14:paraId="273BDF03"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641C94">
        <w:rPr>
          <w:rFonts w:ascii="Times New Roman" w:eastAsia="Times New Roman" w:hAnsi="Times New Roman" w:cs="Times New Roman"/>
          <w:sz w:val="28"/>
          <w:szCs w:val="28"/>
          <w:lang w:val="uk-UA"/>
        </w:rPr>
        <w:t xml:space="preserve">2.The receiving State is under a special duty to take all appropriate steps to protect the premises of the mission against any intrusion or damage and to prevent any disturbance of the peace of the mission or impairment of its dignity. </w:t>
      </w:r>
    </w:p>
    <w:p w14:paraId="3EE73E3F" w14:textId="77777777" w:rsidR="00595553" w:rsidRPr="00641C94"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641C94">
        <w:rPr>
          <w:rFonts w:ascii="Times New Roman" w:eastAsia="Times New Roman" w:hAnsi="Times New Roman" w:cs="Times New Roman"/>
          <w:sz w:val="28"/>
          <w:szCs w:val="28"/>
          <w:lang w:val="uk-UA"/>
        </w:rPr>
        <w:lastRenderedPageBreak/>
        <w:t xml:space="preserve">3.The premises of the mission, their furnishings and other property thereon and the means of transport of the mission shall be </w:t>
      </w:r>
      <w:r w:rsidRPr="00641C94">
        <w:rPr>
          <w:rFonts w:ascii="Times New Roman" w:eastAsia="Times New Roman" w:hAnsi="Times New Roman" w:cs="Times New Roman"/>
          <w:i/>
          <w:sz w:val="28"/>
          <w:szCs w:val="28"/>
          <w:u w:val="thick"/>
          <w:lang w:val="uk-UA"/>
        </w:rPr>
        <w:t>immune from search, requisition, attachment or execution.</w:t>
      </w:r>
    </w:p>
    <w:p w14:paraId="484BCDA7" w14:textId="77777777" w:rsidR="00595553" w:rsidRPr="001B5809"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1B5809">
        <w:rPr>
          <w:rFonts w:ascii="Times New Roman" w:eastAsia="Times New Roman" w:hAnsi="Times New Roman" w:cs="Times New Roman"/>
          <w:i/>
          <w:sz w:val="28"/>
          <w:szCs w:val="28"/>
          <w:u w:val="thick"/>
          <w:lang w:val="uk-UA"/>
        </w:rPr>
        <w:t>Article 27</w:t>
      </w:r>
    </w:p>
    <w:p w14:paraId="1F1D668C" w14:textId="77777777" w:rsidR="00595553" w:rsidRPr="00EF0E87"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1B5809">
        <w:rPr>
          <w:rFonts w:ascii="Times New Roman" w:eastAsia="Times New Roman" w:hAnsi="Times New Roman" w:cs="Times New Roman"/>
          <w:sz w:val="28"/>
          <w:szCs w:val="28"/>
          <w:lang w:val="uk-UA"/>
        </w:rPr>
        <w:t xml:space="preserve">5.The diplomatic courier, who shall be provided with an official document indicating his status and the number of packages constituting the diplomatic bag, </w:t>
      </w:r>
      <w:r w:rsidRPr="00EF0E87">
        <w:rPr>
          <w:rFonts w:ascii="Times New Roman" w:eastAsia="Times New Roman" w:hAnsi="Times New Roman" w:cs="Times New Roman"/>
          <w:i/>
          <w:sz w:val="28"/>
          <w:szCs w:val="28"/>
          <w:u w:val="thick"/>
          <w:lang w:val="uk-UA"/>
        </w:rPr>
        <w:t>shall be protected by the receiving State in the performance of his functions</w:t>
      </w:r>
      <w:r w:rsidRPr="001B5809">
        <w:rPr>
          <w:rFonts w:ascii="Times New Roman" w:eastAsia="Times New Roman" w:hAnsi="Times New Roman" w:cs="Times New Roman"/>
          <w:sz w:val="28"/>
          <w:szCs w:val="28"/>
          <w:lang w:val="uk-UA"/>
        </w:rPr>
        <w:t xml:space="preserve">. </w:t>
      </w:r>
      <w:r w:rsidRPr="00EF0E87">
        <w:rPr>
          <w:rFonts w:ascii="Times New Roman" w:eastAsia="Times New Roman" w:hAnsi="Times New Roman" w:cs="Times New Roman"/>
          <w:i/>
          <w:sz w:val="28"/>
          <w:szCs w:val="28"/>
          <w:u w:val="thick"/>
          <w:lang w:val="uk-UA"/>
        </w:rPr>
        <w:t xml:space="preserve">He shall enjoy person inviolability and shall not be liable to any form of arrest or detention. </w:t>
      </w:r>
    </w:p>
    <w:p w14:paraId="45F3CB65" w14:textId="77777777" w:rsidR="00595553" w:rsidRPr="001B5809"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1B5809">
        <w:rPr>
          <w:rFonts w:ascii="Times New Roman" w:eastAsia="Times New Roman" w:hAnsi="Times New Roman" w:cs="Times New Roman"/>
          <w:sz w:val="28"/>
          <w:szCs w:val="28"/>
          <w:lang w:val="uk-UA"/>
        </w:rPr>
        <w:t xml:space="preserve">6.The sending State or the mission may designate diplomatic couriers ad hoc. In such cases the provisions of paragraph 5 of this article shall also apply, except that the </w:t>
      </w:r>
      <w:r w:rsidRPr="00EF0E87">
        <w:rPr>
          <w:rFonts w:ascii="Times New Roman" w:eastAsia="Times New Roman" w:hAnsi="Times New Roman" w:cs="Times New Roman"/>
          <w:i/>
          <w:sz w:val="28"/>
          <w:szCs w:val="28"/>
          <w:u w:val="thick"/>
          <w:lang w:val="uk-UA"/>
        </w:rPr>
        <w:t>immunities therein mentioned shall cease to apply when such a courier has delivered to the consignee the diplomatic bag in his charge</w:t>
      </w:r>
    </w:p>
    <w:p w14:paraId="34CEC6EC" w14:textId="77777777" w:rsidR="00595553" w:rsidRPr="001B5809"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1B5809">
        <w:rPr>
          <w:rFonts w:ascii="Times New Roman" w:eastAsia="Times New Roman" w:hAnsi="Times New Roman" w:cs="Times New Roman"/>
          <w:i/>
          <w:sz w:val="28"/>
          <w:szCs w:val="28"/>
          <w:u w:val="thick"/>
          <w:lang w:val="uk-UA"/>
        </w:rPr>
        <w:t xml:space="preserve">Article 31 </w:t>
      </w:r>
    </w:p>
    <w:p w14:paraId="7BB20E6B"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975413">
        <w:rPr>
          <w:rFonts w:ascii="Times New Roman" w:eastAsia="Times New Roman" w:hAnsi="Times New Roman" w:cs="Times New Roman"/>
          <w:sz w:val="28"/>
          <w:szCs w:val="28"/>
          <w:lang w:val="uk-UA"/>
        </w:rPr>
        <w:t xml:space="preserve">1 A diplomatic agent shall </w:t>
      </w:r>
      <w:r w:rsidRPr="00DA7609">
        <w:rPr>
          <w:rFonts w:ascii="Times New Roman" w:eastAsia="Times New Roman" w:hAnsi="Times New Roman" w:cs="Times New Roman"/>
          <w:i/>
          <w:sz w:val="28"/>
          <w:szCs w:val="28"/>
          <w:u w:val="thick"/>
          <w:lang w:val="uk-UA"/>
        </w:rPr>
        <w:t>enjoy immunity</w:t>
      </w:r>
      <w:r w:rsidRPr="00975413">
        <w:rPr>
          <w:rFonts w:ascii="Times New Roman" w:eastAsia="Times New Roman" w:hAnsi="Times New Roman" w:cs="Times New Roman"/>
          <w:sz w:val="28"/>
          <w:szCs w:val="28"/>
          <w:lang w:val="uk-UA"/>
        </w:rPr>
        <w:t xml:space="preserve"> from the criminal jurisdiction of the receiving State. He shall also enjoy immunity from its civil and administrative jurisdiction, except in the case ofs </w:t>
      </w:r>
    </w:p>
    <w:p w14:paraId="78E01208"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975413">
        <w:rPr>
          <w:rFonts w:ascii="Times New Roman" w:eastAsia="Times New Roman" w:hAnsi="Times New Roman" w:cs="Times New Roman"/>
          <w:sz w:val="28"/>
          <w:szCs w:val="28"/>
          <w:lang w:val="uk-UA"/>
        </w:rPr>
        <w:t xml:space="preserve">(a) a real action relating to private immovable property situated in the territory of the receiving State, unless he holds it on behalf of the sending State for the purposes of the mission; </w:t>
      </w:r>
    </w:p>
    <w:p w14:paraId="4720C427" w14:textId="77777777" w:rsidR="00595553" w:rsidRPr="0097541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975413">
        <w:rPr>
          <w:rFonts w:ascii="Times New Roman" w:eastAsia="Times New Roman" w:hAnsi="Times New Roman" w:cs="Times New Roman"/>
          <w:sz w:val="28"/>
          <w:szCs w:val="28"/>
          <w:lang w:val="uk-UA"/>
        </w:rPr>
        <w:t>(b) an action relating to succession in which the diplomatie agent is involved as executor, administrator, heir or legatee as a private person and not on behalf of the sending State$</w:t>
      </w:r>
    </w:p>
    <w:p w14:paraId="4F11E0C3"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DA7609">
        <w:rPr>
          <w:rFonts w:ascii="Times New Roman" w:eastAsia="Times New Roman" w:hAnsi="Times New Roman" w:cs="Times New Roman"/>
          <w:sz w:val="28"/>
          <w:szCs w:val="28"/>
          <w:lang w:val="uk-UA"/>
        </w:rPr>
        <w:t xml:space="preserve">4. </w:t>
      </w:r>
      <w:r w:rsidRPr="00DA7609">
        <w:rPr>
          <w:rFonts w:ascii="Times New Roman" w:eastAsia="Times New Roman" w:hAnsi="Times New Roman" w:cs="Times New Roman"/>
          <w:i/>
          <w:sz w:val="28"/>
          <w:szCs w:val="28"/>
          <w:u w:val="thick"/>
          <w:lang w:val="uk-UA"/>
        </w:rPr>
        <w:t>The immunity</w:t>
      </w:r>
      <w:r w:rsidRPr="00DA7609">
        <w:rPr>
          <w:rFonts w:ascii="Times New Roman" w:eastAsia="Times New Roman" w:hAnsi="Times New Roman" w:cs="Times New Roman"/>
          <w:sz w:val="28"/>
          <w:szCs w:val="28"/>
          <w:lang w:val="uk-UA"/>
        </w:rPr>
        <w:t xml:space="preserve"> of a diplomatic agent from the jurisdiction of the receiving State does not exempt him from the jurisdiction of the sending State.</w:t>
      </w:r>
    </w:p>
    <w:p w14:paraId="7BE87573" w14:textId="77777777" w:rsidR="00595553" w:rsidRPr="00AE29B7"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Pr>
          <w:rFonts w:ascii="Times New Roman" w:eastAsia="Times New Roman" w:hAnsi="Times New Roman" w:cs="Times New Roman"/>
          <w:sz w:val="28"/>
          <w:szCs w:val="28"/>
          <w:lang w:val="uk-UA"/>
        </w:rPr>
        <w:tab/>
      </w:r>
      <w:r w:rsidRPr="00AE29B7">
        <w:rPr>
          <w:rFonts w:ascii="Times New Roman" w:eastAsia="Times New Roman" w:hAnsi="Times New Roman" w:cs="Times New Roman"/>
          <w:i/>
          <w:sz w:val="28"/>
          <w:szCs w:val="28"/>
          <w:u w:val="thick"/>
          <w:lang w:val="uk-UA"/>
        </w:rPr>
        <w:t>Article 32</w:t>
      </w:r>
    </w:p>
    <w:p w14:paraId="1FEEAA1A"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DD32F4">
        <w:rPr>
          <w:rFonts w:ascii="Times New Roman" w:eastAsia="Times New Roman" w:hAnsi="Times New Roman" w:cs="Times New Roman"/>
          <w:sz w:val="28"/>
          <w:szCs w:val="28"/>
          <w:lang w:val="uk-UA"/>
        </w:rPr>
        <w:t xml:space="preserve">1. The immunity from jurisdiction of diplomatic agents and of persons enjoying </w:t>
      </w:r>
      <w:r w:rsidRPr="00580090">
        <w:rPr>
          <w:rFonts w:ascii="Times New Roman" w:eastAsia="Times New Roman" w:hAnsi="Times New Roman" w:cs="Times New Roman"/>
          <w:i/>
          <w:sz w:val="28"/>
          <w:szCs w:val="28"/>
          <w:u w:val="thick"/>
          <w:lang w:val="uk-UA"/>
        </w:rPr>
        <w:t xml:space="preserve">immunity </w:t>
      </w:r>
      <w:r w:rsidRPr="00DD32F4">
        <w:rPr>
          <w:rFonts w:ascii="Times New Roman" w:eastAsia="Times New Roman" w:hAnsi="Times New Roman" w:cs="Times New Roman"/>
          <w:sz w:val="28"/>
          <w:szCs w:val="28"/>
          <w:lang w:val="uk-UA"/>
        </w:rPr>
        <w:t>under Article 37 may be waived by the sending State.</w:t>
      </w:r>
    </w:p>
    <w:p w14:paraId="22005B86"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580090">
        <w:rPr>
          <w:rFonts w:ascii="Times New Roman" w:eastAsia="Times New Roman" w:hAnsi="Times New Roman" w:cs="Times New Roman"/>
          <w:sz w:val="28"/>
          <w:szCs w:val="28"/>
          <w:lang w:val="uk-UA"/>
        </w:rPr>
        <w:lastRenderedPageBreak/>
        <w:t>3. The initiation of proceedings by a diplomatic agent or by a</w:t>
      </w:r>
      <w:r>
        <w:rPr>
          <w:rFonts w:ascii="Times New Roman" w:eastAsia="Times New Roman" w:hAnsi="Times New Roman" w:cs="Times New Roman"/>
          <w:sz w:val="28"/>
          <w:szCs w:val="28"/>
          <w:lang w:val="uk-UA"/>
        </w:rPr>
        <w:t xml:space="preserve"> </w:t>
      </w:r>
      <w:r w:rsidRPr="00580090">
        <w:rPr>
          <w:rFonts w:ascii="Times New Roman" w:eastAsia="Times New Roman" w:hAnsi="Times New Roman" w:cs="Times New Roman"/>
          <w:sz w:val="28"/>
          <w:szCs w:val="28"/>
          <w:lang w:val="uk-UA"/>
        </w:rPr>
        <w:t xml:space="preserve">person enjoying </w:t>
      </w:r>
      <w:r w:rsidRPr="00580090">
        <w:rPr>
          <w:rFonts w:ascii="Times New Roman" w:eastAsia="Times New Roman" w:hAnsi="Times New Roman" w:cs="Times New Roman"/>
          <w:i/>
          <w:sz w:val="28"/>
          <w:szCs w:val="28"/>
          <w:u w:val="thick"/>
          <w:lang w:val="uk-UA"/>
        </w:rPr>
        <w:t>immunity</w:t>
      </w:r>
      <w:r w:rsidRPr="00580090">
        <w:rPr>
          <w:rFonts w:ascii="Times New Roman" w:eastAsia="Times New Roman" w:hAnsi="Times New Roman" w:cs="Times New Roman"/>
          <w:sz w:val="28"/>
          <w:szCs w:val="28"/>
          <w:lang w:val="uk-UA"/>
        </w:rPr>
        <w:t xml:space="preserve"> from jurisdiction under Article 37 shall</w:t>
      </w:r>
      <w:r>
        <w:rPr>
          <w:rFonts w:ascii="Times New Roman" w:eastAsia="Times New Roman" w:hAnsi="Times New Roman" w:cs="Times New Roman"/>
          <w:sz w:val="28"/>
          <w:szCs w:val="28"/>
          <w:lang w:val="uk-UA"/>
        </w:rPr>
        <w:t xml:space="preserve"> </w:t>
      </w:r>
      <w:r w:rsidRPr="00580090">
        <w:rPr>
          <w:rFonts w:ascii="Times New Roman" w:eastAsia="Times New Roman" w:hAnsi="Times New Roman" w:cs="Times New Roman"/>
          <w:sz w:val="28"/>
          <w:szCs w:val="28"/>
          <w:lang w:val="uk-UA"/>
        </w:rPr>
        <w:t xml:space="preserve">preclude him from invoking </w:t>
      </w:r>
      <w:r w:rsidRPr="00580090">
        <w:rPr>
          <w:rFonts w:ascii="Times New Roman" w:eastAsia="Times New Roman" w:hAnsi="Times New Roman" w:cs="Times New Roman"/>
          <w:i/>
          <w:sz w:val="28"/>
          <w:szCs w:val="28"/>
          <w:u w:val="thick"/>
          <w:lang w:val="uk-UA"/>
        </w:rPr>
        <w:t>immunity</w:t>
      </w:r>
      <w:r w:rsidRPr="00580090">
        <w:rPr>
          <w:rFonts w:ascii="Times New Roman" w:eastAsia="Times New Roman" w:hAnsi="Times New Roman" w:cs="Times New Roman"/>
          <w:sz w:val="28"/>
          <w:szCs w:val="28"/>
          <w:lang w:val="uk-UA"/>
        </w:rPr>
        <w:t xml:space="preserve"> from jurisdiction in respect of any</w:t>
      </w:r>
      <w:r>
        <w:rPr>
          <w:rFonts w:ascii="Times New Roman" w:eastAsia="Times New Roman" w:hAnsi="Times New Roman" w:cs="Times New Roman"/>
          <w:sz w:val="28"/>
          <w:szCs w:val="28"/>
          <w:lang w:val="uk-UA"/>
        </w:rPr>
        <w:t xml:space="preserve"> </w:t>
      </w:r>
      <w:r w:rsidRPr="00580090">
        <w:rPr>
          <w:rFonts w:ascii="Times New Roman" w:eastAsia="Times New Roman" w:hAnsi="Times New Roman" w:cs="Times New Roman"/>
          <w:sz w:val="28"/>
          <w:szCs w:val="28"/>
          <w:lang w:val="uk-UA"/>
        </w:rPr>
        <w:t>counter-claim directly connected with the principal claim.</w:t>
      </w:r>
    </w:p>
    <w:p w14:paraId="02C3E060"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Pr="00580090">
        <w:rPr>
          <w:rFonts w:ascii="Times New Roman" w:eastAsia="Times New Roman" w:hAnsi="Times New Roman" w:cs="Times New Roman"/>
          <w:sz w:val="28"/>
          <w:szCs w:val="28"/>
          <w:lang w:val="uk-UA"/>
        </w:rPr>
        <w:t xml:space="preserve"> Waiver of </w:t>
      </w:r>
      <w:r w:rsidRPr="00580090">
        <w:rPr>
          <w:rFonts w:ascii="Times New Roman" w:eastAsia="Times New Roman" w:hAnsi="Times New Roman" w:cs="Times New Roman"/>
          <w:i/>
          <w:sz w:val="28"/>
          <w:szCs w:val="28"/>
          <w:u w:val="thick"/>
          <w:lang w:val="uk-UA"/>
        </w:rPr>
        <w:t>immunity</w:t>
      </w:r>
      <w:r w:rsidRPr="00580090">
        <w:rPr>
          <w:rFonts w:ascii="Times New Roman" w:eastAsia="Times New Roman" w:hAnsi="Times New Roman" w:cs="Times New Roman"/>
          <w:sz w:val="28"/>
          <w:szCs w:val="28"/>
          <w:lang w:val="uk-UA"/>
        </w:rPr>
        <w:t xml:space="preserve"> from jurisdiction in respect of civil or administrative proceedings shall not be held to imply waiver of </w:t>
      </w:r>
      <w:r w:rsidRPr="00580090">
        <w:rPr>
          <w:rFonts w:ascii="Times New Roman" w:eastAsia="Times New Roman" w:hAnsi="Times New Roman" w:cs="Times New Roman"/>
          <w:i/>
          <w:sz w:val="28"/>
          <w:szCs w:val="28"/>
          <w:u w:val="thick"/>
          <w:lang w:val="uk-UA"/>
        </w:rPr>
        <w:t>immunity</w:t>
      </w:r>
      <w:r w:rsidRPr="00580090">
        <w:rPr>
          <w:rFonts w:ascii="Times New Roman" w:eastAsia="Times New Roman" w:hAnsi="Times New Roman" w:cs="Times New Roman"/>
          <w:sz w:val="28"/>
          <w:szCs w:val="28"/>
          <w:lang w:val="uk-UA"/>
        </w:rPr>
        <w:t xml:space="preserve"> in respect of the execution of the judgment, for which a separate waiver shall be necessary</w:t>
      </w:r>
      <w:r>
        <w:rPr>
          <w:rFonts w:ascii="Times New Roman" w:eastAsia="Times New Roman" w:hAnsi="Times New Roman" w:cs="Times New Roman"/>
          <w:sz w:val="28"/>
          <w:szCs w:val="28"/>
          <w:lang w:val="uk-UA"/>
        </w:rPr>
        <w:t>.</w:t>
      </w:r>
    </w:p>
    <w:p w14:paraId="2F837B4C" w14:textId="77777777" w:rsidR="00595553" w:rsidRPr="00AE29B7"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AE29B7">
        <w:rPr>
          <w:rFonts w:ascii="Times New Roman" w:eastAsia="Times New Roman" w:hAnsi="Times New Roman" w:cs="Times New Roman"/>
          <w:i/>
          <w:sz w:val="28"/>
          <w:szCs w:val="28"/>
          <w:u w:val="thick"/>
          <w:lang w:val="uk-UA"/>
        </w:rPr>
        <w:t xml:space="preserve">Article 37 </w:t>
      </w:r>
    </w:p>
    <w:p w14:paraId="621DE3D5"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B96DE7">
        <w:rPr>
          <w:rFonts w:ascii="Times New Roman" w:eastAsia="Times New Roman" w:hAnsi="Times New Roman" w:cs="Times New Roman"/>
          <w:sz w:val="28"/>
          <w:szCs w:val="28"/>
          <w:lang w:val="uk-UA"/>
        </w:rPr>
        <w:t xml:space="preserve">1. The members of the family of a diplomatic agent forming part of his household shall» if they are not nationals of the receiving State» enjoy the privileges and immunities specified in Articles 29 to 36. </w:t>
      </w:r>
    </w:p>
    <w:p w14:paraId="2FBA4F53"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B96DE7">
        <w:rPr>
          <w:rFonts w:ascii="Times New Roman" w:eastAsia="Times New Roman" w:hAnsi="Times New Roman" w:cs="Times New Roman"/>
          <w:sz w:val="28"/>
          <w:szCs w:val="28"/>
          <w:lang w:val="uk-UA"/>
        </w:rPr>
        <w:t xml:space="preserve">2. Members of the administrative and technical staff of the mission, together with members of their families forming part of their respective households! shall, if they are not nationals of or permanently resident in the receiving State, enjoy the privileges and </w:t>
      </w:r>
      <w:r w:rsidRPr="00D8388F">
        <w:rPr>
          <w:rFonts w:ascii="Times New Roman" w:eastAsia="Times New Roman" w:hAnsi="Times New Roman" w:cs="Times New Roman"/>
          <w:i/>
          <w:sz w:val="28"/>
          <w:szCs w:val="28"/>
          <w:u w:val="thick"/>
          <w:lang w:val="uk-UA"/>
        </w:rPr>
        <w:t>immunities</w:t>
      </w:r>
      <w:r w:rsidRPr="00B96DE7">
        <w:rPr>
          <w:rFonts w:ascii="Times New Roman" w:eastAsia="Times New Roman" w:hAnsi="Times New Roman" w:cs="Times New Roman"/>
          <w:sz w:val="28"/>
          <w:szCs w:val="28"/>
          <w:lang w:val="uk-UA"/>
        </w:rPr>
        <w:t xml:space="preserve"> specified in Articles 29 to 35» except that the </w:t>
      </w:r>
      <w:r w:rsidRPr="00B96DE7">
        <w:rPr>
          <w:rFonts w:ascii="Times New Roman" w:eastAsia="Times New Roman" w:hAnsi="Times New Roman" w:cs="Times New Roman"/>
          <w:i/>
          <w:sz w:val="28"/>
          <w:szCs w:val="28"/>
          <w:u w:val="thick"/>
          <w:lang w:val="uk-UA"/>
        </w:rPr>
        <w:t>immunity</w:t>
      </w:r>
      <w:r w:rsidRPr="00B96DE7">
        <w:rPr>
          <w:rFonts w:ascii="Times New Roman" w:eastAsia="Times New Roman" w:hAnsi="Times New Roman" w:cs="Times New Roman"/>
          <w:sz w:val="28"/>
          <w:szCs w:val="28"/>
          <w:lang w:val="uk-UA"/>
        </w:rPr>
        <w:t xml:space="preserve"> from civil and administrative jurisdiction of the receiving State specified in paragraph 1 of Article 31 shall not extend to acts performed outside the course of their duties. They shall also enjoy </w:t>
      </w:r>
      <w:r w:rsidRPr="00D8388F">
        <w:rPr>
          <w:rFonts w:ascii="Times New Roman" w:eastAsia="Times New Roman" w:hAnsi="Times New Roman" w:cs="Times New Roman"/>
          <w:i/>
          <w:sz w:val="28"/>
          <w:szCs w:val="28"/>
          <w:u w:val="thick"/>
          <w:lang w:val="uk-UA"/>
        </w:rPr>
        <w:t>the privileges</w:t>
      </w:r>
      <w:r w:rsidRPr="00B96DE7">
        <w:rPr>
          <w:rFonts w:ascii="Times New Roman" w:eastAsia="Times New Roman" w:hAnsi="Times New Roman" w:cs="Times New Roman"/>
          <w:sz w:val="28"/>
          <w:szCs w:val="28"/>
          <w:lang w:val="uk-UA"/>
        </w:rPr>
        <w:t xml:space="preserve"> specified in Article 36, paragraph 1, in respect of articles imported at the time of first installation.</w:t>
      </w:r>
    </w:p>
    <w:p w14:paraId="1982010A"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Pr="00D94231">
        <w:rPr>
          <w:rFonts w:ascii="Times New Roman" w:eastAsia="Times New Roman" w:hAnsi="Times New Roman" w:cs="Times New Roman"/>
          <w:sz w:val="28"/>
          <w:szCs w:val="28"/>
          <w:lang w:val="uk-UA"/>
        </w:rPr>
        <w:t xml:space="preserve"> Members of the service staff of the mission who are not nationals of or permanently resident in the receiving State shall enjoy </w:t>
      </w:r>
      <w:r w:rsidRPr="00D94231">
        <w:rPr>
          <w:rFonts w:ascii="Times New Roman" w:eastAsia="Times New Roman" w:hAnsi="Times New Roman" w:cs="Times New Roman"/>
          <w:i/>
          <w:sz w:val="28"/>
          <w:szCs w:val="28"/>
          <w:u w:val="thick"/>
          <w:lang w:val="uk-UA"/>
        </w:rPr>
        <w:t>immunity</w:t>
      </w:r>
      <w:r w:rsidRPr="00D94231">
        <w:rPr>
          <w:rFonts w:ascii="Times New Roman" w:eastAsia="Times New Roman" w:hAnsi="Times New Roman" w:cs="Times New Roman"/>
          <w:sz w:val="28"/>
          <w:szCs w:val="28"/>
          <w:lang w:val="uk-UA"/>
        </w:rPr>
        <w:t xml:space="preserve"> in respect of acts performed in the course of their duties, exemption from dues and taxes on the emoluments they receive by reason of their employment and the exemption contained in Art</w:t>
      </w:r>
      <w:r>
        <w:rPr>
          <w:rFonts w:ascii="Times New Roman" w:eastAsia="Times New Roman" w:hAnsi="Times New Roman" w:cs="Times New Roman"/>
          <w:sz w:val="28"/>
          <w:szCs w:val="28"/>
          <w:lang w:val="uk-UA"/>
        </w:rPr>
        <w:t>icle 33.</w:t>
      </w:r>
    </w:p>
    <w:p w14:paraId="2B6EA6F7" w14:textId="77777777" w:rsidR="00595553" w:rsidRPr="00BB47A0"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BB47A0">
        <w:rPr>
          <w:rFonts w:ascii="Times New Roman" w:eastAsia="Times New Roman" w:hAnsi="Times New Roman" w:cs="Times New Roman"/>
          <w:sz w:val="28"/>
          <w:szCs w:val="28"/>
          <w:lang w:val="uk-UA"/>
        </w:rPr>
        <w:t xml:space="preserve">4. Private servants of members of the mission shall, if they are not nationals of or permanently resident in the receiving State, be exempt from dues and taxes on the emoluments they receive by reason of their employment. In other respects, they may enjoy privileges and immunities only to the extent admitted by the receiving State. However, the receiving State must exercise its jurisdiction over those </w:t>
      </w:r>
      <w:r w:rsidRPr="00BB47A0">
        <w:rPr>
          <w:rFonts w:ascii="Times New Roman" w:eastAsia="Times New Roman" w:hAnsi="Times New Roman" w:cs="Times New Roman"/>
          <w:sz w:val="28"/>
          <w:szCs w:val="28"/>
          <w:lang w:val="uk-UA"/>
        </w:rPr>
        <w:lastRenderedPageBreak/>
        <w:t>persons in such a manner as not to interfere unduly with the performance of the functions of the mission.</w:t>
      </w:r>
    </w:p>
    <w:p w14:paraId="4F080C66" w14:textId="77777777" w:rsidR="00595553" w:rsidRPr="00BB47A0"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BB47A0">
        <w:rPr>
          <w:rFonts w:ascii="Times New Roman" w:eastAsia="Times New Roman" w:hAnsi="Times New Roman" w:cs="Times New Roman"/>
          <w:i/>
          <w:sz w:val="28"/>
          <w:szCs w:val="28"/>
          <w:u w:val="thick"/>
          <w:lang w:val="uk-UA"/>
        </w:rPr>
        <w:t>Article 38</w:t>
      </w:r>
    </w:p>
    <w:p w14:paraId="02D08784"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Pr="00076341">
        <w:rPr>
          <w:rFonts w:ascii="Times New Roman" w:eastAsia="Times New Roman" w:hAnsi="Times New Roman" w:cs="Times New Roman"/>
          <w:sz w:val="28"/>
          <w:szCs w:val="28"/>
          <w:lang w:val="uk-UA"/>
        </w:rPr>
        <w:t xml:space="preserve"> Except insofar as additional </w:t>
      </w:r>
      <w:r w:rsidRPr="00076341">
        <w:rPr>
          <w:rFonts w:ascii="Times New Roman" w:eastAsia="Times New Roman" w:hAnsi="Times New Roman" w:cs="Times New Roman"/>
          <w:i/>
          <w:sz w:val="28"/>
          <w:szCs w:val="28"/>
          <w:u w:val="thick"/>
          <w:lang w:val="uk-UA"/>
        </w:rPr>
        <w:t>privileges and immunities</w:t>
      </w:r>
      <w:r w:rsidRPr="00076341">
        <w:rPr>
          <w:rFonts w:ascii="Times New Roman" w:eastAsia="Times New Roman" w:hAnsi="Times New Roman" w:cs="Times New Roman"/>
          <w:sz w:val="28"/>
          <w:szCs w:val="28"/>
          <w:lang w:val="uk-UA"/>
        </w:rPr>
        <w:t xml:space="preserve"> may be granted by the receiving State, a diplomatic agent who is a national of or permanently resident in that State shall enjoy only </w:t>
      </w:r>
      <w:r w:rsidRPr="00A86C00">
        <w:rPr>
          <w:rFonts w:ascii="Times New Roman" w:eastAsia="Times New Roman" w:hAnsi="Times New Roman" w:cs="Times New Roman"/>
          <w:i/>
          <w:sz w:val="28"/>
          <w:szCs w:val="28"/>
          <w:u w:val="thick"/>
          <w:lang w:val="uk-UA"/>
        </w:rPr>
        <w:t>immunity</w:t>
      </w:r>
      <w:r w:rsidRPr="00076341">
        <w:rPr>
          <w:rFonts w:ascii="Times New Roman" w:eastAsia="Times New Roman" w:hAnsi="Times New Roman" w:cs="Times New Roman"/>
          <w:sz w:val="28"/>
          <w:szCs w:val="28"/>
          <w:lang w:val="uk-UA"/>
        </w:rPr>
        <w:t xml:space="preserve"> from jurisdiction, and inviolability, in respect of official acts performed i</w:t>
      </w:r>
      <w:r>
        <w:rPr>
          <w:rFonts w:ascii="Times New Roman" w:eastAsia="Times New Roman" w:hAnsi="Times New Roman" w:cs="Times New Roman"/>
          <w:sz w:val="28"/>
          <w:szCs w:val="28"/>
          <w:lang w:val="uk-UA"/>
        </w:rPr>
        <w:t>n the exercise of his functions.</w:t>
      </w:r>
    </w:p>
    <w:p w14:paraId="14EB79FE" w14:textId="77777777" w:rsidR="00595553" w:rsidRPr="00BB47A0" w:rsidRDefault="00595553" w:rsidP="00595553">
      <w:pPr>
        <w:tabs>
          <w:tab w:val="left" w:pos="567"/>
        </w:tabs>
        <w:spacing w:after="0" w:line="360" w:lineRule="auto"/>
        <w:jc w:val="both"/>
        <w:rPr>
          <w:rFonts w:ascii="Times New Roman" w:eastAsia="Times New Roman" w:hAnsi="Times New Roman" w:cs="Times New Roman"/>
          <w:i/>
          <w:sz w:val="28"/>
          <w:szCs w:val="28"/>
          <w:u w:val="thick"/>
          <w:lang w:val="uk-UA"/>
        </w:rPr>
      </w:pPr>
      <w:r w:rsidRPr="00BB47A0">
        <w:rPr>
          <w:rFonts w:ascii="Times New Roman" w:eastAsia="Times New Roman" w:hAnsi="Times New Roman" w:cs="Times New Roman"/>
          <w:i/>
          <w:sz w:val="28"/>
          <w:szCs w:val="28"/>
          <w:u w:val="thick"/>
          <w:lang w:val="uk-UA"/>
        </w:rPr>
        <w:t xml:space="preserve">Article 39 </w:t>
      </w:r>
    </w:p>
    <w:p w14:paraId="28B3D11B"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515BC3">
        <w:rPr>
          <w:rFonts w:ascii="Times New Roman" w:eastAsia="Times New Roman" w:hAnsi="Times New Roman" w:cs="Times New Roman"/>
          <w:sz w:val="28"/>
          <w:szCs w:val="28"/>
          <w:lang w:val="uk-UA"/>
        </w:rPr>
        <w:t xml:space="preserve">1. Every person entitled </w:t>
      </w:r>
      <w:r w:rsidRPr="007609D9">
        <w:rPr>
          <w:rFonts w:ascii="Times New Roman" w:eastAsia="Times New Roman" w:hAnsi="Times New Roman" w:cs="Times New Roman"/>
          <w:i/>
          <w:sz w:val="28"/>
          <w:szCs w:val="28"/>
          <w:u w:val="thick"/>
          <w:lang w:val="uk-UA"/>
        </w:rPr>
        <w:t>to privileges and immunities</w:t>
      </w:r>
      <w:r w:rsidRPr="00515BC3">
        <w:rPr>
          <w:rFonts w:ascii="Times New Roman" w:eastAsia="Times New Roman" w:hAnsi="Times New Roman" w:cs="Times New Roman"/>
          <w:sz w:val="28"/>
          <w:szCs w:val="28"/>
          <w:lang w:val="uk-UA"/>
        </w:rPr>
        <w:t xml:space="preserve"> shall enjoy them from the moment he enters the territory of the receiving State on proceeding to take up his post or, if already in its territory, from the moment when his appointment is notified to the Ministry for Foreign Affairs or such other ministry as may be agreed. </w:t>
      </w:r>
    </w:p>
    <w:p w14:paraId="1569BC66" w14:textId="77777777" w:rsidR="0059555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515BC3">
        <w:rPr>
          <w:rFonts w:ascii="Times New Roman" w:eastAsia="Times New Roman" w:hAnsi="Times New Roman" w:cs="Times New Roman"/>
          <w:sz w:val="28"/>
          <w:szCs w:val="28"/>
          <w:lang w:val="uk-UA"/>
        </w:rPr>
        <w:t xml:space="preserve">2. When the functions of a person enjoying </w:t>
      </w:r>
      <w:r w:rsidRPr="007609D9">
        <w:rPr>
          <w:rFonts w:ascii="Times New Roman" w:eastAsia="Times New Roman" w:hAnsi="Times New Roman" w:cs="Times New Roman"/>
          <w:i/>
          <w:sz w:val="28"/>
          <w:szCs w:val="28"/>
          <w:u w:val="thick"/>
          <w:lang w:val="uk-UA"/>
        </w:rPr>
        <w:t>privileges and immunities</w:t>
      </w:r>
      <w:r w:rsidRPr="00515BC3">
        <w:rPr>
          <w:rFonts w:ascii="Times New Roman" w:eastAsia="Times New Roman" w:hAnsi="Times New Roman" w:cs="Times New Roman"/>
          <w:sz w:val="28"/>
          <w:szCs w:val="28"/>
          <w:lang w:val="uk-UA"/>
        </w:rPr>
        <w:t xml:space="preserve"> have come to an end, such </w:t>
      </w:r>
      <w:r w:rsidRPr="007609D9">
        <w:rPr>
          <w:rFonts w:ascii="Times New Roman" w:eastAsia="Times New Roman" w:hAnsi="Times New Roman" w:cs="Times New Roman"/>
          <w:i/>
          <w:sz w:val="28"/>
          <w:szCs w:val="28"/>
          <w:u w:val="thick"/>
          <w:lang w:val="uk-UA"/>
        </w:rPr>
        <w:t>privileges and immunities</w:t>
      </w:r>
      <w:r w:rsidRPr="00515BC3">
        <w:rPr>
          <w:rFonts w:ascii="Times New Roman" w:eastAsia="Times New Roman" w:hAnsi="Times New Roman" w:cs="Times New Roman"/>
          <w:sz w:val="28"/>
          <w:szCs w:val="28"/>
          <w:lang w:val="uk-UA"/>
        </w:rPr>
        <w:t xml:space="preserve"> shall normally cease at the moment when he leaves the country, or on expiry of a reasonable period in which to do so, but shall subsist until that time, even in case of armed conflict. However, with respect to acts performed by such a person in the exercise of his functions as a member of the mission, </w:t>
      </w:r>
      <w:r w:rsidRPr="007609D9">
        <w:rPr>
          <w:rFonts w:ascii="Times New Roman" w:eastAsia="Times New Roman" w:hAnsi="Times New Roman" w:cs="Times New Roman"/>
          <w:i/>
          <w:sz w:val="28"/>
          <w:szCs w:val="28"/>
          <w:u w:val="thick"/>
          <w:lang w:val="uk-UA"/>
        </w:rPr>
        <w:t>immunity</w:t>
      </w:r>
      <w:r w:rsidRPr="00515BC3">
        <w:rPr>
          <w:rFonts w:ascii="Times New Roman" w:eastAsia="Times New Roman" w:hAnsi="Times New Roman" w:cs="Times New Roman"/>
          <w:sz w:val="28"/>
          <w:szCs w:val="28"/>
          <w:lang w:val="uk-UA"/>
        </w:rPr>
        <w:t xml:space="preserve"> shall continue to subsist. </w:t>
      </w:r>
    </w:p>
    <w:p w14:paraId="146D4264" w14:textId="77777777" w:rsidR="00595553" w:rsidRPr="00515BC3"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515BC3">
        <w:rPr>
          <w:rFonts w:ascii="Times New Roman" w:eastAsia="Times New Roman" w:hAnsi="Times New Roman" w:cs="Times New Roman"/>
          <w:sz w:val="28"/>
          <w:szCs w:val="28"/>
          <w:lang w:val="uk-UA"/>
        </w:rPr>
        <w:t xml:space="preserve">3. In case of the death of a member of the mission, the members of his family shall continue to enjoy </w:t>
      </w:r>
      <w:r w:rsidRPr="001B1ECE">
        <w:rPr>
          <w:rFonts w:ascii="Times New Roman" w:eastAsia="Times New Roman" w:hAnsi="Times New Roman" w:cs="Times New Roman"/>
          <w:i/>
          <w:sz w:val="28"/>
          <w:szCs w:val="28"/>
          <w:u w:val="thick"/>
          <w:lang w:val="uk-UA"/>
        </w:rPr>
        <w:t>the privileges and immunities</w:t>
      </w:r>
      <w:r w:rsidRPr="00515BC3">
        <w:rPr>
          <w:rFonts w:ascii="Times New Roman" w:eastAsia="Times New Roman" w:hAnsi="Times New Roman" w:cs="Times New Roman"/>
          <w:sz w:val="28"/>
          <w:szCs w:val="28"/>
          <w:lang w:val="uk-UA"/>
        </w:rPr>
        <w:t xml:space="preserve"> to which they are entitled until the expiry of a reasonable period in which to leave the country</w:t>
      </w:r>
      <w:r>
        <w:rPr>
          <w:rFonts w:ascii="Times New Roman" w:eastAsia="Times New Roman" w:hAnsi="Times New Roman" w:cs="Times New Roman"/>
          <w:sz w:val="28"/>
          <w:szCs w:val="28"/>
          <w:lang w:val="uk-UA"/>
        </w:rPr>
        <w:t>.</w:t>
      </w:r>
    </w:p>
    <w:p w14:paraId="3E98A5AF" w14:textId="77777777" w:rsidR="00595553" w:rsidRPr="00B62C79" w:rsidRDefault="00595553" w:rsidP="00595553">
      <w:pPr>
        <w:tabs>
          <w:tab w:val="left" w:pos="567"/>
        </w:tabs>
        <w:spacing w:after="0" w:line="360" w:lineRule="auto"/>
        <w:rPr>
          <w:rFonts w:ascii="Times New Roman" w:eastAsia="Times New Roman" w:hAnsi="Times New Roman" w:cs="Times New Roman"/>
          <w:i/>
          <w:sz w:val="28"/>
          <w:szCs w:val="28"/>
          <w:u w:val="thick"/>
          <w:lang w:val="uk-UA"/>
        </w:rPr>
      </w:pPr>
      <w:r w:rsidRPr="00B62C79">
        <w:rPr>
          <w:rFonts w:ascii="Times New Roman" w:eastAsia="Times New Roman" w:hAnsi="Times New Roman" w:cs="Times New Roman"/>
          <w:i/>
          <w:sz w:val="28"/>
          <w:szCs w:val="28"/>
          <w:u w:val="thick"/>
          <w:lang w:val="uk-UA"/>
        </w:rPr>
        <w:t xml:space="preserve">Article 40 </w:t>
      </w:r>
    </w:p>
    <w:p w14:paraId="0118FCA0" w14:textId="77777777" w:rsidR="00595553" w:rsidRPr="00B62C79" w:rsidRDefault="00595553" w:rsidP="00595553">
      <w:pPr>
        <w:tabs>
          <w:tab w:val="left" w:pos="567"/>
        </w:tabs>
        <w:spacing w:after="0" w:line="360" w:lineRule="auto"/>
        <w:jc w:val="both"/>
        <w:rPr>
          <w:rFonts w:ascii="Times New Roman" w:eastAsia="Times New Roman" w:hAnsi="Times New Roman" w:cs="Times New Roman"/>
          <w:sz w:val="28"/>
          <w:szCs w:val="28"/>
          <w:lang w:val="uk-UA"/>
        </w:rPr>
      </w:pPr>
      <w:r w:rsidRPr="00B62C79">
        <w:rPr>
          <w:rFonts w:ascii="Times New Roman" w:eastAsia="Times New Roman" w:hAnsi="Times New Roman" w:cs="Times New Roman"/>
          <w:sz w:val="28"/>
          <w:szCs w:val="28"/>
          <w:lang w:val="uk-UA"/>
        </w:rPr>
        <w:t xml:space="preserve">1. If a diplomatic agent passes through or is in the territory of a third State, which has granted him a passport visa if such visa was necessary, while proceeding to take up or to return to his post, or when returning to his own country, the third State shall accord him </w:t>
      </w:r>
      <w:r w:rsidRPr="002E0A12">
        <w:rPr>
          <w:rFonts w:ascii="Times New Roman" w:eastAsia="Times New Roman" w:hAnsi="Times New Roman" w:cs="Times New Roman"/>
          <w:i/>
          <w:sz w:val="28"/>
          <w:szCs w:val="28"/>
          <w:u w:val="thick"/>
          <w:lang w:val="uk-UA"/>
        </w:rPr>
        <w:t>inviolability</w:t>
      </w:r>
      <w:r w:rsidRPr="00B62C79">
        <w:rPr>
          <w:rFonts w:ascii="Times New Roman" w:eastAsia="Times New Roman" w:hAnsi="Times New Roman" w:cs="Times New Roman"/>
          <w:sz w:val="28"/>
          <w:szCs w:val="28"/>
          <w:lang w:val="uk-UA"/>
        </w:rPr>
        <w:t xml:space="preserve"> and such other </w:t>
      </w:r>
      <w:r w:rsidRPr="00B62C79">
        <w:rPr>
          <w:rFonts w:ascii="Times New Roman" w:eastAsia="Times New Roman" w:hAnsi="Times New Roman" w:cs="Times New Roman"/>
          <w:i/>
          <w:sz w:val="28"/>
          <w:szCs w:val="28"/>
          <w:u w:val="thick"/>
          <w:lang w:val="uk-UA"/>
        </w:rPr>
        <w:t>immunities</w:t>
      </w:r>
      <w:r w:rsidRPr="00B62C79">
        <w:rPr>
          <w:rFonts w:ascii="Times New Roman" w:eastAsia="Times New Roman" w:hAnsi="Times New Roman" w:cs="Times New Roman"/>
          <w:sz w:val="28"/>
          <w:szCs w:val="28"/>
          <w:lang w:val="uk-UA"/>
        </w:rPr>
        <w:t xml:space="preserve"> as may be required to ensure his transit or return. The same shall apply in the case of any members of </w:t>
      </w:r>
      <w:r w:rsidRPr="00B62C79">
        <w:rPr>
          <w:rFonts w:ascii="Times New Roman" w:eastAsia="Times New Roman" w:hAnsi="Times New Roman" w:cs="Times New Roman"/>
          <w:sz w:val="28"/>
          <w:szCs w:val="28"/>
          <w:lang w:val="uk-UA"/>
        </w:rPr>
        <w:lastRenderedPageBreak/>
        <w:t xml:space="preserve">his family enjoying </w:t>
      </w:r>
      <w:r w:rsidRPr="00B62C79">
        <w:rPr>
          <w:rFonts w:ascii="Times New Roman" w:eastAsia="Times New Roman" w:hAnsi="Times New Roman" w:cs="Times New Roman"/>
          <w:i/>
          <w:sz w:val="28"/>
          <w:szCs w:val="28"/>
          <w:u w:val="thick"/>
          <w:lang w:val="uk-UA"/>
        </w:rPr>
        <w:t>privileges or immunities</w:t>
      </w:r>
      <w:r w:rsidRPr="00B62C79">
        <w:rPr>
          <w:rFonts w:ascii="Times New Roman" w:eastAsia="Times New Roman" w:hAnsi="Times New Roman" w:cs="Times New Roman"/>
          <w:sz w:val="28"/>
          <w:szCs w:val="28"/>
          <w:lang w:val="uk-UA"/>
        </w:rPr>
        <w:t xml:space="preserve"> who are accompanying the diplomatic agent, or travelling separately to join him or to return to their country.</w:t>
      </w:r>
    </w:p>
    <w:p w14:paraId="36A035A1" w14:textId="77777777" w:rsidR="00595553" w:rsidRPr="007179B4" w:rsidRDefault="00595553" w:rsidP="00595553">
      <w:pPr>
        <w:tabs>
          <w:tab w:val="left" w:pos="567"/>
        </w:tabs>
        <w:spacing w:after="0" w:line="360" w:lineRule="auto"/>
        <w:jc w:val="both"/>
        <w:rPr>
          <w:rFonts w:ascii="Times New Roman" w:hAnsi="Times New Roman" w:cs="Times New Roman"/>
          <w:i/>
          <w:sz w:val="28"/>
          <w:szCs w:val="28"/>
          <w:u w:val="thick"/>
          <w:lang w:val="en-US"/>
        </w:rPr>
      </w:pPr>
      <w:r w:rsidRPr="007179B4">
        <w:rPr>
          <w:rFonts w:ascii="Times New Roman" w:hAnsi="Times New Roman" w:cs="Times New Roman"/>
          <w:i/>
          <w:sz w:val="28"/>
          <w:szCs w:val="28"/>
          <w:u w:val="thick"/>
          <w:lang w:val="en-US"/>
        </w:rPr>
        <w:t>Article 41</w:t>
      </w:r>
    </w:p>
    <w:p w14:paraId="3B364179" w14:textId="77777777" w:rsidR="00595553" w:rsidRPr="00B62C79" w:rsidRDefault="00595553" w:rsidP="00595553">
      <w:pPr>
        <w:tabs>
          <w:tab w:val="left" w:pos="567"/>
        </w:tabs>
        <w:spacing w:after="0" w:line="360" w:lineRule="auto"/>
        <w:jc w:val="both"/>
        <w:rPr>
          <w:rFonts w:ascii="Times New Roman" w:hAnsi="Times New Roman" w:cs="Times New Roman"/>
          <w:sz w:val="28"/>
          <w:szCs w:val="28"/>
          <w:lang w:val="en-US"/>
        </w:rPr>
      </w:pPr>
      <w:r w:rsidRPr="007179B4">
        <w:rPr>
          <w:rFonts w:ascii="Times New Roman" w:hAnsi="Times New Roman" w:cs="Times New Roman"/>
          <w:sz w:val="28"/>
          <w:szCs w:val="28"/>
          <w:lang w:val="en-US"/>
        </w:rPr>
        <w:t>1. Without prejudice to their privileges and immunities, it is the duty of all persons enjoying such privileges and immunities to respect the laws and regulations of the receiving State. They also have a duty not to interfere in the internal affairs of that State.</w:t>
      </w:r>
    </w:p>
    <w:p w14:paraId="2B7A980C" w14:textId="77777777" w:rsidR="00595553" w:rsidRPr="00595553" w:rsidRDefault="00595553" w:rsidP="00595553">
      <w:pPr>
        <w:tabs>
          <w:tab w:val="left" w:pos="567"/>
        </w:tabs>
        <w:spacing w:after="0" w:line="360" w:lineRule="auto"/>
        <w:jc w:val="both"/>
        <w:rPr>
          <w:rFonts w:ascii="Times New Roman" w:hAnsi="Times New Roman" w:cs="Times New Roman"/>
          <w:sz w:val="28"/>
          <w:szCs w:val="28"/>
          <w:u w:val="thick"/>
          <w:lang w:val="en-US"/>
        </w:rPr>
      </w:pPr>
      <w:r w:rsidRPr="00595553">
        <w:rPr>
          <w:rFonts w:ascii="Times New Roman" w:hAnsi="Times New Roman" w:cs="Times New Roman"/>
          <w:sz w:val="28"/>
          <w:szCs w:val="28"/>
          <w:u w:val="thick"/>
          <w:lang w:val="en-US"/>
        </w:rPr>
        <w:t>Article 44</w:t>
      </w:r>
    </w:p>
    <w:p w14:paraId="1927DD14" w14:textId="77777777" w:rsidR="00595553" w:rsidRPr="005D6F67" w:rsidRDefault="00595553" w:rsidP="00595553">
      <w:pPr>
        <w:tabs>
          <w:tab w:val="left" w:pos="567"/>
        </w:tabs>
        <w:spacing w:after="0" w:line="360" w:lineRule="auto"/>
        <w:jc w:val="both"/>
        <w:rPr>
          <w:rFonts w:ascii="Times New Roman" w:hAnsi="Times New Roman" w:cs="Times New Roman"/>
          <w:sz w:val="28"/>
          <w:szCs w:val="28"/>
          <w:lang w:val="en-US"/>
        </w:rPr>
      </w:pPr>
      <w:r w:rsidRPr="00211335">
        <w:rPr>
          <w:rFonts w:ascii="Times New Roman" w:hAnsi="Times New Roman" w:cs="Times New Roman"/>
          <w:sz w:val="28"/>
          <w:szCs w:val="28"/>
          <w:lang w:val="en-US"/>
        </w:rPr>
        <w:t>The receiving State must, even in case of armed conflict,</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grant facilities in order to enable persons enjoying</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privileges and immunities, other than nationals of the</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receiving State, and members of the families of such</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persons irrespective of their nationality, to leave at the</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earliest possible moment. It must, in particular, in case of</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need, place at their disposal the necessary means of</w:t>
      </w:r>
      <w:r w:rsidRPr="005D6F67">
        <w:rPr>
          <w:rFonts w:ascii="Times New Roman" w:hAnsi="Times New Roman" w:cs="Times New Roman"/>
          <w:sz w:val="28"/>
          <w:szCs w:val="28"/>
          <w:lang w:val="en-US"/>
        </w:rPr>
        <w:t xml:space="preserve"> </w:t>
      </w:r>
      <w:r w:rsidRPr="00211335">
        <w:rPr>
          <w:rFonts w:ascii="Times New Roman" w:hAnsi="Times New Roman" w:cs="Times New Roman"/>
          <w:sz w:val="28"/>
          <w:szCs w:val="28"/>
          <w:lang w:val="en-US"/>
        </w:rPr>
        <w:t>transport for themselves and their property</w:t>
      </w:r>
      <w:r w:rsidRPr="005D6F67">
        <w:rPr>
          <w:rFonts w:ascii="Times New Roman" w:hAnsi="Times New Roman" w:cs="Times New Roman"/>
          <w:sz w:val="28"/>
          <w:szCs w:val="28"/>
          <w:lang w:val="en-US"/>
        </w:rPr>
        <w:t xml:space="preserve"> </w:t>
      </w:r>
    </w:p>
    <w:p w14:paraId="2958FE24" w14:textId="77777777" w:rsidR="001F43CF" w:rsidRPr="00F244E9" w:rsidRDefault="001F43CF" w:rsidP="0026493A">
      <w:pPr>
        <w:tabs>
          <w:tab w:val="left" w:pos="567"/>
        </w:tabs>
        <w:spacing w:after="0" w:line="240" w:lineRule="auto"/>
        <w:ind w:firstLine="567"/>
        <w:jc w:val="both"/>
        <w:rPr>
          <w:rFonts w:ascii="Times New Roman" w:hAnsi="Times New Roman" w:cs="Times New Roman"/>
          <w:sz w:val="28"/>
          <w:szCs w:val="28"/>
          <w:lang w:val="en-US"/>
        </w:rPr>
      </w:pPr>
    </w:p>
    <w:p w14:paraId="561A758E" w14:textId="77777777" w:rsidR="00595553" w:rsidRPr="007D38A7" w:rsidRDefault="00595553" w:rsidP="00595553">
      <w:pPr>
        <w:pStyle w:val="2"/>
        <w:spacing w:before="0" w:after="0" w:line="360" w:lineRule="auto"/>
        <w:rPr>
          <w:b/>
          <w:lang w:val="en-US"/>
        </w:rPr>
      </w:pPr>
      <w:bookmarkStart w:id="101" w:name="_Toc87636486"/>
      <w:r w:rsidRPr="00595553">
        <w:rPr>
          <w:b/>
          <w:lang w:val="en-US"/>
        </w:rPr>
        <w:t>3</w:t>
      </w:r>
      <w:r w:rsidRPr="00CE0519">
        <w:rPr>
          <w:b/>
          <w:lang w:val="en-US"/>
        </w:rPr>
        <w:t xml:space="preserve">. </w:t>
      </w:r>
      <w:r w:rsidR="00912359" w:rsidRPr="00912359">
        <w:rPr>
          <w:b/>
          <w:lang w:val="en-US"/>
        </w:rPr>
        <w:t>Diplomatic immunity and privileges under Ukranian Law</w:t>
      </w:r>
      <w:bookmarkEnd w:id="101"/>
    </w:p>
    <w:p w14:paraId="501CB78E" w14:textId="77777777" w:rsidR="00F244E9" w:rsidRPr="00595553" w:rsidRDefault="00F244E9" w:rsidP="0026493A">
      <w:pPr>
        <w:tabs>
          <w:tab w:val="left" w:pos="567"/>
        </w:tabs>
        <w:spacing w:after="0" w:line="240" w:lineRule="auto"/>
        <w:ind w:firstLine="567"/>
        <w:jc w:val="both"/>
        <w:rPr>
          <w:rFonts w:ascii="Times New Roman" w:hAnsi="Times New Roman" w:cs="Times New Roman"/>
          <w:sz w:val="28"/>
          <w:szCs w:val="28"/>
          <w:lang w:val="en-US"/>
        </w:rPr>
      </w:pPr>
    </w:p>
    <w:p w14:paraId="78BA9CCC" w14:textId="77777777" w:rsidR="0006043B" w:rsidRPr="00FE421E" w:rsidRDefault="0006043B" w:rsidP="0006043B">
      <w:pPr>
        <w:spacing w:after="0" w:line="360" w:lineRule="auto"/>
        <w:ind w:firstLine="708"/>
        <w:jc w:val="both"/>
        <w:rPr>
          <w:lang w:val="en-US"/>
        </w:rPr>
      </w:pPr>
      <w:r w:rsidRPr="00CB7BED">
        <w:rPr>
          <w:rFonts w:ascii="Times New Roman" w:eastAsia="Times New Roman" w:hAnsi="Times New Roman"/>
          <w:sz w:val="28"/>
          <w:szCs w:val="28"/>
          <w:lang w:val="en-US"/>
        </w:rPr>
        <w:t xml:space="preserve">Law of Ukraine on Diplomatic Service </w:t>
      </w:r>
      <w:r>
        <w:rPr>
          <w:rFonts w:ascii="Times New Roman" w:eastAsia="Times New Roman" w:hAnsi="Times New Roman"/>
          <w:sz w:val="28"/>
          <w:szCs w:val="28"/>
          <w:shd w:val="clear" w:color="auto" w:fill="FFFFFF"/>
          <w:lang w:val="en-US"/>
        </w:rPr>
        <w:t>defines the legal fundamentals and procedure for the organization of the diplomatic service as an integral part of the civil service, as well as the features of its performance and the legal status of the diplomatic service officials.</w:t>
      </w:r>
      <w:r w:rsidRPr="00CB7BED">
        <w:rPr>
          <w:rFonts w:ascii="Times New Roman" w:eastAsia="Times New Roman" w:hAnsi="Times New Roman"/>
          <w:sz w:val="28"/>
          <w:szCs w:val="28"/>
          <w:shd w:val="clear" w:color="auto" w:fill="FFFFFF"/>
          <w:lang w:val="en-US"/>
        </w:rPr>
        <w:t xml:space="preserve"> </w:t>
      </w:r>
      <w:r w:rsidRPr="00FE421E">
        <w:rPr>
          <w:rFonts w:ascii="Times New Roman" w:eastAsia="Times New Roman" w:hAnsi="Times New Roman"/>
          <w:sz w:val="28"/>
          <w:szCs w:val="28"/>
          <w:shd w:val="clear" w:color="auto" w:fill="FFFFFF"/>
          <w:lang w:val="en-US"/>
        </w:rPr>
        <w:t xml:space="preserve">According to this law, one of the main functions of the bodies of the diplomatic service is </w:t>
      </w:r>
      <w:r>
        <w:rPr>
          <w:rFonts w:ascii="Times New Roman" w:eastAsia="Times New Roman" w:hAnsi="Times New Roman"/>
          <w:sz w:val="28"/>
          <w:szCs w:val="28"/>
          <w:shd w:val="clear" w:color="auto" w:fill="FFFFFF"/>
          <w:lang w:val="en-US"/>
        </w:rPr>
        <w:t>promotion of the activities of foreign diplomatic representative offices and consular offices, representations of international organizations in Ukraine, as well as supervision of the observance of diplomatic and consular privileges and immunities</w:t>
      </w:r>
      <w:r w:rsidRPr="00FE421E">
        <w:rPr>
          <w:rFonts w:ascii="Times New Roman" w:eastAsia="Times New Roman" w:hAnsi="Times New Roman"/>
          <w:sz w:val="28"/>
          <w:szCs w:val="28"/>
          <w:shd w:val="clear" w:color="auto" w:fill="FFFFFF"/>
          <w:lang w:val="en-US"/>
        </w:rPr>
        <w:t>.</w:t>
      </w:r>
    </w:p>
    <w:p w14:paraId="2A1E32A0"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sidRPr="0006043B">
        <w:rPr>
          <w:rFonts w:ascii="Times New Roman" w:hAnsi="Times New Roman" w:cs="Times New Roman"/>
          <w:sz w:val="28"/>
          <w:szCs w:val="28"/>
          <w:lang w:val="en-US"/>
        </w:rPr>
        <w:tab/>
      </w:r>
      <w:r w:rsidRPr="0006043B">
        <w:rPr>
          <w:rFonts w:ascii="Times New Roman" w:eastAsia="Times New Roman" w:hAnsi="Times New Roman"/>
          <w:sz w:val="28"/>
          <w:szCs w:val="28"/>
          <w:u w:val="thick"/>
          <w:shd w:val="clear" w:color="auto" w:fill="FFFFFF"/>
          <w:lang w:val="en-US"/>
        </w:rPr>
        <w:t xml:space="preserve">Article </w:t>
      </w:r>
      <w:r w:rsidRPr="00A55491">
        <w:rPr>
          <w:rFonts w:ascii="Times New Roman" w:eastAsia="Times New Roman" w:hAnsi="Times New Roman"/>
          <w:sz w:val="28"/>
          <w:szCs w:val="28"/>
          <w:shd w:val="clear" w:color="auto" w:fill="FFFFFF"/>
          <w:lang w:val="en-US"/>
        </w:rPr>
        <w:t>10 defines the rights of officials of the diplomatic service, which are as follows: officials of the diplomatic service enjoy privileges and immunities in accordance with international law in the performance of diplomatic service in diplomatic missions of Ukraine abroad</w:t>
      </w:r>
      <w:r>
        <w:rPr>
          <w:rFonts w:ascii="Times New Roman" w:eastAsia="Times New Roman" w:hAnsi="Times New Roman"/>
          <w:sz w:val="28"/>
          <w:szCs w:val="28"/>
          <w:shd w:val="clear" w:color="auto" w:fill="FFFFFF"/>
          <w:lang w:val="en-US"/>
        </w:rPr>
        <w:t>.</w:t>
      </w:r>
    </w:p>
    <w:p w14:paraId="6388E8FB" w14:textId="77777777" w:rsidR="0006043B" w:rsidRPr="004C775D" w:rsidRDefault="0006043B" w:rsidP="0006043B">
      <w:pPr>
        <w:spacing w:after="0" w:line="360" w:lineRule="auto"/>
        <w:ind w:firstLine="720"/>
        <w:jc w:val="both"/>
        <w:rPr>
          <w:lang w:val="en-US"/>
        </w:rPr>
      </w:pPr>
      <w:r w:rsidRPr="004C775D">
        <w:rPr>
          <w:rFonts w:ascii="Times New Roman" w:eastAsia="Times New Roman" w:hAnsi="Times New Roman"/>
          <w:sz w:val="28"/>
          <w:szCs w:val="28"/>
          <w:shd w:val="clear" w:color="auto" w:fill="FFFFFF"/>
          <w:lang w:val="en-US"/>
        </w:rPr>
        <w:lastRenderedPageBreak/>
        <w:t>The problem of privileges and immunities is reflected in the Article 22 on</w:t>
      </w:r>
      <w:r>
        <w:rPr>
          <w:rFonts w:ascii="Times New Roman" w:eastAsia="Times New Roman" w:hAnsi="Times New Roman"/>
          <w:sz w:val="28"/>
          <w:szCs w:val="28"/>
          <w:shd w:val="clear" w:color="auto" w:fill="FFFFFF"/>
          <w:lang w:val="en-US"/>
        </w:rPr>
        <w:t xml:space="preserve"> Specifics of the work of diplomatic service officials at the secretariats of the international organizations. </w:t>
      </w:r>
      <w:r w:rsidRPr="0057160F">
        <w:rPr>
          <w:rFonts w:ascii="Times New Roman" w:eastAsia="Times New Roman" w:hAnsi="Times New Roman"/>
          <w:sz w:val="28"/>
          <w:szCs w:val="28"/>
          <w:shd w:val="clear" w:color="auto" w:fill="FFFFFF"/>
          <w:lang w:val="en-US"/>
        </w:rPr>
        <w:t>Specifically, paragraph 6 reads ...</w:t>
      </w:r>
      <w:r w:rsidRPr="0057160F">
        <w:rPr>
          <w:lang w:val="en-US"/>
        </w:rPr>
        <w:t xml:space="preserve"> </w:t>
      </w:r>
      <w:r w:rsidRPr="0057160F">
        <w:rPr>
          <w:rFonts w:ascii="Times New Roman" w:eastAsia="Times New Roman" w:hAnsi="Times New Roman"/>
          <w:sz w:val="28"/>
          <w:szCs w:val="28"/>
          <w:shd w:val="clear" w:color="auto" w:fill="FFFFFF"/>
          <w:lang w:val="en-US"/>
        </w:rPr>
        <w:t>The citizens of Ukraine who hold positions in secretariats, international organizations and foreign jurisdictional bodies, the member or participant of which is Ukraine, shall enjoy privileges and immunities in accordance with international treaties defining the scope of such privileges and immunities.</w:t>
      </w:r>
    </w:p>
    <w:p w14:paraId="165EE29E"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en-US"/>
        </w:rPr>
        <w:tab/>
      </w:r>
      <w:r w:rsidRPr="0081386F">
        <w:rPr>
          <w:rFonts w:ascii="Times New Roman" w:eastAsia="Times New Roman" w:hAnsi="Times New Roman"/>
          <w:sz w:val="28"/>
          <w:szCs w:val="28"/>
          <w:shd w:val="clear" w:color="auto" w:fill="FFFFFF"/>
          <w:lang w:val="en-US"/>
        </w:rPr>
        <w:t>Privileges and immunities are also provided in consular relations.</w:t>
      </w:r>
      <w:r>
        <w:rPr>
          <w:rFonts w:ascii="Times New Roman" w:eastAsia="Times New Roman" w:hAnsi="Times New Roman"/>
          <w:sz w:val="28"/>
          <w:szCs w:val="28"/>
          <w:shd w:val="clear" w:color="auto" w:fill="FFFFFF"/>
          <w:lang w:val="en-US"/>
        </w:rPr>
        <w:t xml:space="preserve"> </w:t>
      </w:r>
      <w:r w:rsidRPr="00D93249">
        <w:rPr>
          <w:rFonts w:ascii="Times New Roman" w:eastAsia="Times New Roman" w:hAnsi="Times New Roman"/>
          <w:sz w:val="28"/>
          <w:szCs w:val="28"/>
          <w:shd w:val="clear" w:color="auto" w:fill="FFFFFF"/>
          <w:lang w:val="en-US"/>
        </w:rPr>
        <w:t>Therefore, the CONSULAR STATUTE of UKRAINE proclaims the functions of a consul in the arrival and parking of ships. They are as follows:</w:t>
      </w:r>
      <w:r>
        <w:rPr>
          <w:rFonts w:ascii="Times New Roman" w:eastAsia="Times New Roman" w:hAnsi="Times New Roman"/>
          <w:sz w:val="28"/>
          <w:szCs w:val="28"/>
          <w:shd w:val="clear" w:color="auto" w:fill="FFFFFF"/>
          <w:lang w:val="en-US"/>
        </w:rPr>
        <w:t xml:space="preserve"> (</w:t>
      </w:r>
      <w:r w:rsidRPr="0006043B">
        <w:rPr>
          <w:rFonts w:ascii="Times New Roman" w:eastAsia="Times New Roman" w:hAnsi="Times New Roman"/>
          <w:sz w:val="28"/>
          <w:szCs w:val="28"/>
          <w:u w:val="thick"/>
          <w:shd w:val="clear" w:color="auto" w:fill="FFFFFF"/>
          <w:lang w:val="en-US"/>
        </w:rPr>
        <w:t>article 67</w:t>
      </w:r>
      <w:r>
        <w:rPr>
          <w:rFonts w:ascii="Times New Roman" w:eastAsia="Times New Roman" w:hAnsi="Times New Roman"/>
          <w:sz w:val="28"/>
          <w:szCs w:val="28"/>
          <w:shd w:val="clear" w:color="auto" w:fill="FFFFFF"/>
          <w:lang w:val="en-US"/>
        </w:rPr>
        <w:t>) …</w:t>
      </w:r>
      <w:r w:rsidRPr="00A924B2">
        <w:rPr>
          <w:rFonts w:ascii="Times New Roman" w:eastAsia="Times New Roman" w:hAnsi="Times New Roman"/>
          <w:sz w:val="28"/>
          <w:szCs w:val="28"/>
          <w:shd w:val="clear" w:color="auto" w:fill="FFFFFF"/>
          <w:lang w:val="en-US"/>
        </w:rPr>
        <w:t xml:space="preserve"> The consul makes sure that the ports, territorial and Inland waters of the receiving State within its consular district, vessels were granted full rights and immunities in accordance with the legislation of the receiving State and international treaties to which Ukraine and the receiving State are parties.</w:t>
      </w:r>
    </w:p>
    <w:p w14:paraId="51287D6C"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E24B5F">
        <w:rPr>
          <w:rFonts w:ascii="Times New Roman" w:eastAsia="Times New Roman" w:hAnsi="Times New Roman"/>
          <w:sz w:val="28"/>
          <w:szCs w:val="28"/>
          <w:shd w:val="clear" w:color="auto" w:fill="FFFFFF"/>
          <w:lang w:val="en-US"/>
        </w:rPr>
        <w:t>As the consular service is connected with work directly with the population living in the consular district, the consul is obliged to take care of privileges of certain groups of this population.</w:t>
      </w:r>
      <w:r>
        <w:rPr>
          <w:rFonts w:ascii="Times New Roman" w:eastAsia="Times New Roman" w:hAnsi="Times New Roman"/>
          <w:sz w:val="28"/>
          <w:szCs w:val="28"/>
          <w:shd w:val="clear" w:color="auto" w:fill="FFFFFF"/>
          <w:lang w:val="uk-UA"/>
        </w:rPr>
        <w:t xml:space="preserve"> </w:t>
      </w:r>
      <w:r w:rsidRPr="007C40AC">
        <w:rPr>
          <w:rFonts w:ascii="Times New Roman" w:eastAsia="Times New Roman" w:hAnsi="Times New Roman"/>
          <w:sz w:val="28"/>
          <w:szCs w:val="28"/>
          <w:shd w:val="clear" w:color="auto" w:fill="FFFFFF"/>
          <w:lang w:val="en-US"/>
        </w:rPr>
        <w:t>Thus, in accordance with Article 32 of the Consular Statute, the Consul takes measures to establish guardianship (custody) over minors, incapacitated or disabled citizens of Ukraine who are in his consular district and left without guardianship (custody). Guardianship (custody) established over citizens of Ukraine residing outside Ukraine shall be recognized as valid in Ukraine if there are no objections to the establishment of guardianship (custody) or its recognition by the consular post in whose consular district such citizens reside.</w:t>
      </w:r>
      <w:r>
        <w:rPr>
          <w:rFonts w:ascii="Times New Roman" w:eastAsia="Times New Roman" w:hAnsi="Times New Roman"/>
          <w:sz w:val="28"/>
          <w:szCs w:val="28"/>
          <w:shd w:val="clear" w:color="auto" w:fill="FFFFFF"/>
          <w:lang w:val="uk-UA"/>
        </w:rPr>
        <w:t xml:space="preserve"> </w:t>
      </w:r>
    </w:p>
    <w:p w14:paraId="196070A7"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06043B">
        <w:rPr>
          <w:rFonts w:ascii="Times New Roman" w:eastAsia="Times New Roman" w:hAnsi="Times New Roman"/>
          <w:sz w:val="28"/>
          <w:szCs w:val="28"/>
          <w:u w:val="thick"/>
          <w:shd w:val="clear" w:color="auto" w:fill="FFFFFF"/>
          <w:lang w:val="en-US"/>
        </w:rPr>
        <w:t>Article 36.</w:t>
      </w:r>
      <w:r w:rsidRPr="00EF7736">
        <w:rPr>
          <w:rFonts w:ascii="Times New Roman" w:eastAsia="Times New Roman" w:hAnsi="Times New Roman"/>
          <w:sz w:val="28"/>
          <w:szCs w:val="28"/>
          <w:shd w:val="clear" w:color="auto" w:fill="FFFFFF"/>
          <w:lang w:val="en-US"/>
        </w:rPr>
        <w:t xml:space="preserve"> The consul takes measures to protect the property left after death of a citizen of Ukraine. If the abandoned property consists in whole or in part of items that can deteriorate, as well as excessive the high cost of storing such property the consul has the right to sell it property and send the proceeds as appropriate.</w:t>
      </w:r>
    </w:p>
    <w:p w14:paraId="23CE7709"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lastRenderedPageBreak/>
        <w:tab/>
      </w:r>
      <w:r w:rsidRPr="0006043B">
        <w:rPr>
          <w:rFonts w:ascii="Times New Roman" w:eastAsia="Times New Roman" w:hAnsi="Times New Roman"/>
          <w:sz w:val="28"/>
          <w:szCs w:val="28"/>
          <w:u w:val="thick"/>
          <w:shd w:val="clear" w:color="auto" w:fill="FFFFFF"/>
          <w:lang w:val="en-US"/>
        </w:rPr>
        <w:t>Article 39</w:t>
      </w:r>
      <w:r w:rsidRPr="0006043B">
        <w:rPr>
          <w:rFonts w:ascii="Times New Roman" w:eastAsia="Times New Roman" w:hAnsi="Times New Roman"/>
          <w:sz w:val="28"/>
          <w:szCs w:val="28"/>
          <w:shd w:val="clear" w:color="auto" w:fill="FFFFFF"/>
          <w:lang w:val="en-US"/>
        </w:rPr>
        <w:t>.</w:t>
      </w:r>
      <w:r w:rsidRPr="00A368CA">
        <w:rPr>
          <w:rFonts w:ascii="Times New Roman" w:eastAsia="Times New Roman" w:hAnsi="Times New Roman"/>
          <w:sz w:val="28"/>
          <w:szCs w:val="28"/>
          <w:shd w:val="clear" w:color="auto" w:fill="FFFFFF"/>
          <w:lang w:val="en-US"/>
        </w:rPr>
        <w:t xml:space="preserve"> The consul is obliged to monitor that in relation to the citizen Ukraine, taken into custody (arrested) or detained on suspicion of committing a crime, or subjected to other measures restricting the freedom of a citizen of Ukraine, or serving a sentence of imprisonment, as well as subject to other measures of judicial or administrative influence, complied with state law stay and agreements concluded by Ukraine with this state, and international agreements to which Ukraine and the host state are parties. The consul is obliged at the request of interested persons and for on its own initiative to visit citizens of Ukraine who are under arrest, detained or imprisoned in another form or are serving sentences. The consul is obliged to ensure that such citizens are kept in conditions that meet the requirements of hygiene and sanitation, and that they are not subjected to cruel and degrading treatment. In all circumstances, the consul is obliged to seek personal meeting with a citizen of Ukraine to make sure that the rights and the interests of this citizen are not infringed. The consul is obliged to apply to the competent authorities of the host state with the assistance of wanted citizens of Ukraine who permanently reside or temporarily stay in this state and are missing.</w:t>
      </w:r>
    </w:p>
    <w:p w14:paraId="42B948DF"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06043B">
        <w:rPr>
          <w:rFonts w:ascii="Times New Roman" w:eastAsia="Times New Roman" w:hAnsi="Times New Roman"/>
          <w:sz w:val="28"/>
          <w:szCs w:val="28"/>
          <w:u w:val="thick"/>
          <w:shd w:val="clear" w:color="auto" w:fill="FFFFFF"/>
          <w:lang w:val="en-US"/>
        </w:rPr>
        <w:t>Article 44</w:t>
      </w:r>
      <w:r w:rsidRPr="0006043B">
        <w:rPr>
          <w:rFonts w:ascii="Times New Roman" w:eastAsia="Times New Roman" w:hAnsi="Times New Roman"/>
          <w:sz w:val="28"/>
          <w:szCs w:val="28"/>
          <w:shd w:val="clear" w:color="auto" w:fill="FFFFFF"/>
          <w:lang w:val="en-US"/>
        </w:rPr>
        <w:t>.</w:t>
      </w:r>
      <w:r w:rsidRPr="00A368CA">
        <w:rPr>
          <w:rFonts w:ascii="Times New Roman" w:eastAsia="Times New Roman" w:hAnsi="Times New Roman"/>
          <w:sz w:val="28"/>
          <w:szCs w:val="28"/>
          <w:shd w:val="clear" w:color="auto" w:fill="FFFFFF"/>
          <w:lang w:val="en-US"/>
        </w:rPr>
        <w:t xml:space="preserve"> The consul performs notarial acts provided by law Of Ukraine. The procedure for performing notarial acts by a consul is determined by the Law of Ukraine "On Notaries" (3425-12), this Statute, the Regulations on the Procedure for Performing Notarial Acts by a Consul, approved by the Ministry of Justice of Ukraine and the Ministry of Foreign Affairs of Ukraine.</w:t>
      </w:r>
    </w:p>
    <w:p w14:paraId="592D5A1E"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A751A5">
        <w:rPr>
          <w:rFonts w:ascii="Times New Roman" w:eastAsia="Times New Roman" w:hAnsi="Times New Roman"/>
          <w:sz w:val="28"/>
          <w:szCs w:val="28"/>
          <w:u w:val="thick"/>
          <w:shd w:val="clear" w:color="auto" w:fill="FFFFFF"/>
          <w:lang w:val="en-US"/>
        </w:rPr>
        <w:t>Article 51</w:t>
      </w:r>
      <w:r w:rsidRPr="0006043B">
        <w:rPr>
          <w:rFonts w:ascii="Times New Roman" w:eastAsia="Times New Roman" w:hAnsi="Times New Roman"/>
          <w:sz w:val="28"/>
          <w:szCs w:val="28"/>
          <w:shd w:val="clear" w:color="auto" w:fill="FFFFFF"/>
          <w:lang w:val="en-US"/>
        </w:rPr>
        <w:t>.</w:t>
      </w:r>
      <w:r w:rsidRPr="008B775A">
        <w:rPr>
          <w:rFonts w:ascii="Times New Roman" w:eastAsia="Times New Roman" w:hAnsi="Times New Roman"/>
          <w:sz w:val="28"/>
          <w:szCs w:val="28"/>
          <w:shd w:val="clear" w:color="auto" w:fill="FFFFFF"/>
          <w:lang w:val="en-US"/>
        </w:rPr>
        <w:t xml:space="preserve"> If the consul becomes aware of an inheritance opened for the benefit of citizens of Ukraine residing in Ukraine, the consul shall immediately transmit to the Ministry of Foreign Affairs of Ukraine all information known to him about such inheritance and possible heirs.</w:t>
      </w:r>
    </w:p>
    <w:p w14:paraId="3BE71933"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A751A5">
        <w:rPr>
          <w:rFonts w:ascii="Times New Roman" w:eastAsia="Times New Roman" w:hAnsi="Times New Roman"/>
          <w:sz w:val="28"/>
          <w:szCs w:val="28"/>
          <w:u w:val="thick"/>
          <w:shd w:val="clear" w:color="auto" w:fill="FFFFFF"/>
          <w:lang w:val="en-US"/>
        </w:rPr>
        <w:t>Article 52</w:t>
      </w:r>
      <w:r w:rsidR="00A751A5" w:rsidRPr="00A751A5">
        <w:rPr>
          <w:rFonts w:ascii="Times New Roman" w:eastAsia="Times New Roman" w:hAnsi="Times New Roman"/>
          <w:sz w:val="28"/>
          <w:szCs w:val="28"/>
          <w:u w:val="thick"/>
          <w:shd w:val="clear" w:color="auto" w:fill="FFFFFF"/>
          <w:lang w:val="en-US"/>
        </w:rPr>
        <w:t>.</w:t>
      </w:r>
      <w:r w:rsidRPr="00A53110">
        <w:rPr>
          <w:rFonts w:ascii="Times New Roman" w:eastAsia="Times New Roman" w:hAnsi="Times New Roman"/>
          <w:sz w:val="28"/>
          <w:szCs w:val="28"/>
          <w:shd w:val="clear" w:color="auto" w:fill="FFFFFF"/>
          <w:lang w:val="en-US"/>
        </w:rPr>
        <w:t xml:space="preserve"> If the performance of a notarial act contradicts the law Ukraine, the consul refuses to take such action. The consul does not accept documents for notarial acts if they do not meet the requirements of the legislation of Ukraine, or may in their content harm the interests of Ukraine, or contain information that </w:t>
      </w:r>
      <w:r w:rsidRPr="00A53110">
        <w:rPr>
          <w:rFonts w:ascii="Times New Roman" w:eastAsia="Times New Roman" w:hAnsi="Times New Roman"/>
          <w:sz w:val="28"/>
          <w:szCs w:val="28"/>
          <w:shd w:val="clear" w:color="auto" w:fill="FFFFFF"/>
          <w:lang w:val="en-US"/>
        </w:rPr>
        <w:lastRenderedPageBreak/>
        <w:t>defames the honor and dignity of citizens. At the request of a person who has been denied notarization actions, it should be explained the reasons for refusal and explained the procedure for its appeal.</w:t>
      </w:r>
    </w:p>
    <w:p w14:paraId="2BBE8D60"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BE18A6">
        <w:rPr>
          <w:rFonts w:ascii="Times New Roman" w:eastAsia="Times New Roman" w:hAnsi="Times New Roman"/>
          <w:sz w:val="28"/>
          <w:szCs w:val="28"/>
          <w:u w:val="thick"/>
          <w:shd w:val="clear" w:color="auto" w:fill="FFFFFF"/>
          <w:lang w:val="en-US"/>
        </w:rPr>
        <w:t>Article 58</w:t>
      </w:r>
      <w:r w:rsidR="00BE18A6" w:rsidRPr="00BE18A6">
        <w:rPr>
          <w:rFonts w:ascii="Times New Roman" w:eastAsia="Times New Roman" w:hAnsi="Times New Roman"/>
          <w:sz w:val="28"/>
          <w:szCs w:val="28"/>
          <w:shd w:val="clear" w:color="auto" w:fill="FFFFFF"/>
          <w:lang w:val="en-US"/>
        </w:rPr>
        <w:t>.</w:t>
      </w:r>
      <w:r w:rsidRPr="008B216A">
        <w:rPr>
          <w:rFonts w:ascii="Times New Roman" w:eastAsia="Times New Roman" w:hAnsi="Times New Roman"/>
          <w:sz w:val="28"/>
          <w:szCs w:val="28"/>
          <w:shd w:val="clear" w:color="auto" w:fill="FFFFFF"/>
          <w:lang w:val="en-US"/>
        </w:rPr>
        <w:t xml:space="preserve"> The consul is obliged to assist the Ukrainian military in every possible way ships and military support vessels (hereinafter - ships), which are in the ports, territorial and internal waters of the host state within its consular district, in matters of communication with the coast, relations with local authorities, logistics and other matters. In the absence of a naval state (military) attache of Ukraine, the consul participates in solving all issues related to the arrival of ships in ports located within consular district.</w:t>
      </w:r>
    </w:p>
    <w:p w14:paraId="4842592B"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72</w:t>
      </w:r>
      <w:r w:rsidR="006946EC" w:rsidRPr="006946EC">
        <w:rPr>
          <w:rFonts w:ascii="Times New Roman" w:eastAsia="Times New Roman" w:hAnsi="Times New Roman"/>
          <w:sz w:val="28"/>
          <w:szCs w:val="28"/>
          <w:u w:val="thick"/>
          <w:shd w:val="clear" w:color="auto" w:fill="FFFFFF"/>
          <w:lang w:val="en-US"/>
        </w:rPr>
        <w:t>.</w:t>
      </w:r>
      <w:r w:rsidRPr="008B4D1A">
        <w:rPr>
          <w:rFonts w:ascii="Times New Roman" w:eastAsia="Times New Roman" w:hAnsi="Times New Roman"/>
          <w:sz w:val="28"/>
          <w:szCs w:val="28"/>
          <w:shd w:val="clear" w:color="auto" w:fill="FFFFFF"/>
          <w:lang w:val="en-US"/>
        </w:rPr>
        <w:t xml:space="preserve"> The consul has the right to: c) to assist in resolving labor disputes that may arise between captain and crew members of the vessel.</w:t>
      </w:r>
    </w:p>
    <w:p w14:paraId="3463906D"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76</w:t>
      </w:r>
      <w:r w:rsidR="006946EC" w:rsidRPr="006946EC">
        <w:rPr>
          <w:rFonts w:ascii="Times New Roman" w:eastAsia="Times New Roman" w:hAnsi="Times New Roman"/>
          <w:sz w:val="28"/>
          <w:szCs w:val="28"/>
          <w:shd w:val="clear" w:color="auto" w:fill="FFFFFF"/>
          <w:lang w:val="en-US"/>
        </w:rPr>
        <w:t>.</w:t>
      </w:r>
      <w:r w:rsidRPr="001C24EB">
        <w:rPr>
          <w:rFonts w:ascii="Times New Roman" w:eastAsia="Times New Roman" w:hAnsi="Times New Roman"/>
          <w:sz w:val="28"/>
          <w:szCs w:val="28"/>
          <w:shd w:val="clear" w:color="auto" w:fill="FFFFFF"/>
          <w:lang w:val="en-US"/>
        </w:rPr>
        <w:t xml:space="preserve"> If, according to the information available to the consul, the arrival of a vessel in a port may be dangerous, undesirable or impossible, the consul shall notify the captain of the departing vessel.</w:t>
      </w:r>
    </w:p>
    <w:p w14:paraId="6AA87C36" w14:textId="77777777" w:rsidR="0006043B" w:rsidRPr="00717F4E"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78</w:t>
      </w:r>
      <w:r w:rsidR="006946EC" w:rsidRPr="006946EC">
        <w:rPr>
          <w:rFonts w:ascii="Times New Roman" w:eastAsia="Times New Roman" w:hAnsi="Times New Roman"/>
          <w:sz w:val="28"/>
          <w:szCs w:val="28"/>
          <w:shd w:val="clear" w:color="auto" w:fill="FFFFFF"/>
          <w:lang w:val="en-US"/>
        </w:rPr>
        <w:t>.</w:t>
      </w:r>
      <w:r w:rsidRPr="00717F4E">
        <w:rPr>
          <w:rFonts w:ascii="Times New Roman" w:eastAsia="Times New Roman" w:hAnsi="Times New Roman"/>
          <w:sz w:val="28"/>
          <w:szCs w:val="28"/>
          <w:shd w:val="clear" w:color="auto" w:fill="FFFFFF"/>
          <w:lang w:val="en-US"/>
        </w:rPr>
        <w:t xml:space="preserve"> In the event of a shipwreck or shipwreck, the consul is obliged to take all measures dependent on it for rescue of passengers, crew, ship and cargo.</w:t>
      </w:r>
    </w:p>
    <w:p w14:paraId="5CB222EB"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80</w:t>
      </w:r>
      <w:r w:rsidR="006946EC" w:rsidRPr="006946EC">
        <w:rPr>
          <w:rFonts w:ascii="Times New Roman" w:eastAsia="Times New Roman" w:hAnsi="Times New Roman"/>
          <w:sz w:val="28"/>
          <w:szCs w:val="28"/>
          <w:shd w:val="clear" w:color="auto" w:fill="FFFFFF"/>
          <w:lang w:val="en-US"/>
        </w:rPr>
        <w:t>.</w:t>
      </w:r>
      <w:r w:rsidRPr="006D6927">
        <w:rPr>
          <w:rFonts w:ascii="Times New Roman" w:eastAsia="Times New Roman" w:hAnsi="Times New Roman"/>
          <w:sz w:val="28"/>
          <w:szCs w:val="28"/>
          <w:shd w:val="clear" w:color="auto" w:fill="FFFFFF"/>
          <w:lang w:val="en-US"/>
        </w:rPr>
        <w:t xml:space="preserve"> The Consul is obliged to provide assistance to passengers and crew members of a ship that has suffered a shipwreck or other accident, including, if necessary, their return to Ukraine.</w:t>
      </w:r>
    </w:p>
    <w:p w14:paraId="38F28283"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81</w:t>
      </w:r>
      <w:r w:rsidR="006946EC" w:rsidRPr="006946EC">
        <w:rPr>
          <w:rFonts w:ascii="Times New Roman" w:eastAsia="Times New Roman" w:hAnsi="Times New Roman"/>
          <w:sz w:val="28"/>
          <w:szCs w:val="28"/>
          <w:shd w:val="clear" w:color="auto" w:fill="FFFFFF"/>
          <w:lang w:val="en-US"/>
        </w:rPr>
        <w:t>.</w:t>
      </w:r>
      <w:r w:rsidRPr="00634BB3">
        <w:rPr>
          <w:rFonts w:ascii="Times New Roman" w:eastAsia="Times New Roman" w:hAnsi="Times New Roman"/>
          <w:sz w:val="28"/>
          <w:szCs w:val="28"/>
          <w:shd w:val="clear" w:color="auto" w:fill="FFFFFF"/>
          <w:lang w:val="en-US"/>
        </w:rPr>
        <w:t xml:space="preserve"> In case of illness of any of the members of the ship's crew during the period sailing or staying in a foreign port, the consul is obliged to provide assistance in arranging a sick crew member in a medical institution of the host country.</w:t>
      </w:r>
    </w:p>
    <w:p w14:paraId="4A85C012" w14:textId="77777777" w:rsidR="0006043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82</w:t>
      </w:r>
      <w:r w:rsidR="006946EC" w:rsidRPr="006946EC">
        <w:rPr>
          <w:rFonts w:ascii="Times New Roman" w:eastAsia="Times New Roman" w:hAnsi="Times New Roman"/>
          <w:sz w:val="28"/>
          <w:szCs w:val="28"/>
          <w:shd w:val="clear" w:color="auto" w:fill="FFFFFF"/>
          <w:lang w:val="en-US"/>
        </w:rPr>
        <w:t>.</w:t>
      </w:r>
      <w:r w:rsidRPr="00284555">
        <w:rPr>
          <w:rFonts w:ascii="Times New Roman" w:eastAsia="Times New Roman" w:hAnsi="Times New Roman"/>
          <w:sz w:val="28"/>
          <w:szCs w:val="28"/>
          <w:shd w:val="clear" w:color="auto" w:fill="FFFFFF"/>
          <w:lang w:val="en-US"/>
        </w:rPr>
        <w:t xml:space="preserve"> In case of leaving a seriously ill crew member of the vessel on treatment in the host country, the consul must monitor the progress of treatment and ensure its sending to Ukraine. In the event of the death of a member of the ship's crew, the consul shall take measures to burial with due honors or sending the </w:t>
      </w:r>
      <w:r w:rsidRPr="00284555">
        <w:rPr>
          <w:rFonts w:ascii="Times New Roman" w:eastAsia="Times New Roman" w:hAnsi="Times New Roman"/>
          <w:sz w:val="28"/>
          <w:szCs w:val="28"/>
          <w:shd w:val="clear" w:color="auto" w:fill="FFFFFF"/>
          <w:lang w:val="en-US"/>
        </w:rPr>
        <w:lastRenderedPageBreak/>
        <w:t>body of the deceased to Ukraine. Documents and personal property of the deceased are sent to Ukraine.</w:t>
      </w:r>
    </w:p>
    <w:p w14:paraId="08263C46" w14:textId="77777777" w:rsidR="0006043B" w:rsidRPr="0031077B"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83</w:t>
      </w:r>
      <w:r w:rsidR="006946EC" w:rsidRPr="006946EC">
        <w:rPr>
          <w:rFonts w:ascii="Times New Roman" w:eastAsia="Times New Roman" w:hAnsi="Times New Roman"/>
          <w:sz w:val="28"/>
          <w:szCs w:val="28"/>
          <w:shd w:val="clear" w:color="auto" w:fill="FFFFFF"/>
          <w:lang w:val="en-US"/>
        </w:rPr>
        <w:t>.</w:t>
      </w:r>
      <w:r w:rsidRPr="0031077B">
        <w:rPr>
          <w:rFonts w:ascii="Times New Roman" w:eastAsia="Times New Roman" w:hAnsi="Times New Roman"/>
          <w:sz w:val="28"/>
          <w:szCs w:val="28"/>
          <w:shd w:val="clear" w:color="auto" w:fill="FFFFFF"/>
          <w:lang w:val="en-US"/>
        </w:rPr>
        <w:t xml:space="preserve"> The consul must assist the crew commander and passengers of a civil aircraft of Ukraine (hereinafter - the aircraft) in communication with the authorities of the host state, as well as take all measures to return if necessary the aircraft, its crew and passengers to Ukraine or to continue the flight.</w:t>
      </w:r>
    </w:p>
    <w:p w14:paraId="3DE2F2B7" w14:textId="77777777" w:rsidR="0006043B" w:rsidRPr="001E7549"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84</w:t>
      </w:r>
      <w:r w:rsidR="006946EC" w:rsidRPr="006946EC">
        <w:rPr>
          <w:rFonts w:ascii="Times New Roman" w:eastAsia="Times New Roman" w:hAnsi="Times New Roman"/>
          <w:sz w:val="28"/>
          <w:szCs w:val="28"/>
          <w:shd w:val="clear" w:color="auto" w:fill="FFFFFF"/>
          <w:lang w:val="en-US"/>
        </w:rPr>
        <w:t>.</w:t>
      </w:r>
      <w:r w:rsidRPr="001E7549">
        <w:rPr>
          <w:rFonts w:ascii="Times New Roman" w:eastAsia="Times New Roman" w:hAnsi="Times New Roman"/>
          <w:sz w:val="28"/>
          <w:szCs w:val="28"/>
          <w:shd w:val="clear" w:color="auto" w:fill="FFFFFF"/>
          <w:lang w:val="en-US"/>
        </w:rPr>
        <w:t xml:space="preserve"> The consul has the right to: c) if necessary, take measures to ensure treatment and sending to Ukraine of crew members and passengers aircraft;</w:t>
      </w:r>
    </w:p>
    <w:p w14:paraId="4686338B" w14:textId="77777777" w:rsidR="0006043B" w:rsidRPr="00687DCF"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uk-UA"/>
        </w:rPr>
        <w:tab/>
      </w:r>
      <w:r w:rsidRPr="006946EC">
        <w:rPr>
          <w:rFonts w:ascii="Times New Roman" w:eastAsia="Times New Roman" w:hAnsi="Times New Roman"/>
          <w:sz w:val="28"/>
          <w:szCs w:val="28"/>
          <w:u w:val="thick"/>
          <w:shd w:val="clear" w:color="auto" w:fill="FFFFFF"/>
          <w:lang w:val="en-US"/>
        </w:rPr>
        <w:t>Article 85</w:t>
      </w:r>
      <w:r w:rsidR="006946EC" w:rsidRPr="006946EC">
        <w:rPr>
          <w:rFonts w:ascii="Times New Roman" w:eastAsia="Times New Roman" w:hAnsi="Times New Roman"/>
          <w:sz w:val="28"/>
          <w:szCs w:val="28"/>
          <w:shd w:val="clear" w:color="auto" w:fill="FFFFFF"/>
          <w:lang w:val="en-US"/>
        </w:rPr>
        <w:t>.</w:t>
      </w:r>
      <w:r w:rsidRPr="00687DCF">
        <w:rPr>
          <w:rFonts w:ascii="Times New Roman" w:eastAsia="Times New Roman" w:hAnsi="Times New Roman"/>
          <w:sz w:val="28"/>
          <w:szCs w:val="28"/>
          <w:shd w:val="clear" w:color="auto" w:fill="FFFFFF"/>
          <w:lang w:val="en-US"/>
        </w:rPr>
        <w:t xml:space="preserve"> In the event of an accident, forced landing or other emergency with an aircraft within the consular district the consul provides necessary assistance to the crew and passengers. The consul also takes all measures depending on him protection of an aircraft that has crashed or been forced to landing, cargo and physical evidence of character events, and assists Ukrainian specialists in the investigation flight event. </w:t>
      </w:r>
    </w:p>
    <w:p w14:paraId="257425E7" w14:textId="77777777" w:rsidR="0006043B" w:rsidRPr="00687DCF" w:rsidRDefault="0006043B" w:rsidP="0006043B">
      <w:pPr>
        <w:tabs>
          <w:tab w:val="left" w:pos="567"/>
        </w:tabs>
        <w:spacing w:after="0" w:line="360" w:lineRule="auto"/>
        <w:jc w:val="both"/>
        <w:rPr>
          <w:rFonts w:ascii="Times New Roman" w:eastAsia="Times New Roman" w:hAnsi="Times New Roman"/>
          <w:sz w:val="28"/>
          <w:szCs w:val="28"/>
          <w:shd w:val="clear" w:color="auto" w:fill="FFFFFF"/>
          <w:lang w:val="en-US"/>
        </w:rPr>
      </w:pPr>
      <w:r w:rsidRPr="00687DCF">
        <w:rPr>
          <w:rFonts w:ascii="Times New Roman" w:eastAsia="Times New Roman" w:hAnsi="Times New Roman"/>
          <w:sz w:val="28"/>
          <w:szCs w:val="28"/>
          <w:shd w:val="clear" w:color="auto" w:fill="FFFFFF"/>
          <w:lang w:val="en-US"/>
        </w:rPr>
        <w:tab/>
      </w:r>
      <w:r w:rsidRPr="006946EC">
        <w:rPr>
          <w:rFonts w:ascii="Times New Roman" w:eastAsia="Times New Roman" w:hAnsi="Times New Roman"/>
          <w:sz w:val="28"/>
          <w:szCs w:val="28"/>
          <w:u w:val="thick"/>
          <w:shd w:val="clear" w:color="auto" w:fill="FFFFFF"/>
          <w:lang w:val="en-US"/>
        </w:rPr>
        <w:t>Article 86</w:t>
      </w:r>
      <w:r w:rsidR="006946EC" w:rsidRPr="006946EC">
        <w:rPr>
          <w:rFonts w:ascii="Times New Roman" w:eastAsia="Times New Roman" w:hAnsi="Times New Roman"/>
          <w:sz w:val="28"/>
          <w:szCs w:val="28"/>
          <w:shd w:val="clear" w:color="auto" w:fill="FFFFFF"/>
          <w:lang w:val="en-US"/>
        </w:rPr>
        <w:t>.</w:t>
      </w:r>
      <w:r w:rsidRPr="00687DCF">
        <w:rPr>
          <w:rFonts w:ascii="Times New Roman" w:eastAsia="Times New Roman" w:hAnsi="Times New Roman"/>
          <w:sz w:val="28"/>
          <w:szCs w:val="28"/>
          <w:shd w:val="clear" w:color="auto" w:fill="FFFFFF"/>
          <w:lang w:val="en-US"/>
        </w:rPr>
        <w:t xml:space="preserve"> In case of crimes on board the aircraft, the consul provides assistance to the commander of the aircraft obligations arising from the legislation of Ukraine and international agreements of Ukraine.</w:t>
      </w:r>
    </w:p>
    <w:p w14:paraId="73DED08D" w14:textId="77777777" w:rsidR="00F244E9" w:rsidRPr="00C157A4" w:rsidRDefault="00F244E9" w:rsidP="0026493A">
      <w:pPr>
        <w:tabs>
          <w:tab w:val="left" w:pos="567"/>
        </w:tabs>
        <w:spacing w:after="0" w:line="240" w:lineRule="auto"/>
        <w:ind w:firstLine="567"/>
        <w:jc w:val="both"/>
        <w:rPr>
          <w:rFonts w:ascii="Times New Roman" w:hAnsi="Times New Roman" w:cs="Times New Roman"/>
          <w:sz w:val="28"/>
          <w:szCs w:val="28"/>
          <w:lang w:val="en-US"/>
        </w:rPr>
      </w:pPr>
    </w:p>
    <w:p w14:paraId="45F3B5EC" w14:textId="77777777" w:rsidR="006946EC" w:rsidRPr="00942F72" w:rsidRDefault="006946EC" w:rsidP="006946EC">
      <w:pPr>
        <w:spacing w:after="0"/>
        <w:jc w:val="center"/>
        <w:rPr>
          <w:b/>
          <w:lang w:val="en-US"/>
        </w:rPr>
      </w:pPr>
      <w:r>
        <w:rPr>
          <w:rFonts w:ascii="Times New Roman" w:hAnsi="Times New Roman" w:cs="Times New Roman"/>
          <w:b/>
          <w:sz w:val="28"/>
          <w:szCs w:val="28"/>
          <w:lang w:val="en-US"/>
        </w:rPr>
        <w:t>Workshop questions</w:t>
      </w:r>
    </w:p>
    <w:p w14:paraId="3196EC96" w14:textId="77777777" w:rsidR="006946EC" w:rsidRPr="00D806A7" w:rsidRDefault="006946EC" w:rsidP="006946EC">
      <w:pPr>
        <w:spacing w:after="0"/>
        <w:jc w:val="both"/>
        <w:rPr>
          <w:rFonts w:ascii="Times New Roman" w:eastAsia="Times New Roman" w:hAnsi="Times New Roman" w:cs="Times New Roman"/>
          <w:sz w:val="28"/>
          <w:szCs w:val="28"/>
          <w:lang w:val="en-US"/>
        </w:rPr>
      </w:pPr>
      <w:r w:rsidRPr="00D806A7">
        <w:rPr>
          <w:rFonts w:ascii="Times New Roman" w:eastAsia="Times New Roman" w:hAnsi="Times New Roman" w:cs="Times New Roman"/>
          <w:sz w:val="28"/>
          <w:szCs w:val="28"/>
          <w:lang w:val="en-US"/>
        </w:rPr>
        <w:t xml:space="preserve">1. </w:t>
      </w:r>
      <w:r w:rsidRPr="00D806A7">
        <w:rPr>
          <w:rFonts w:ascii="Times New Roman" w:hAnsi="Times New Roman" w:cs="Times New Roman"/>
          <w:sz w:val="28"/>
          <w:szCs w:val="28"/>
          <w:lang w:val="uk-UA"/>
        </w:rPr>
        <w:t>The concept of diplomatic immunity and privileges</w:t>
      </w:r>
    </w:p>
    <w:p w14:paraId="05FF05C5" w14:textId="77777777" w:rsidR="006946EC" w:rsidRPr="00EF0EA5" w:rsidRDefault="006946EC" w:rsidP="006946EC">
      <w:pPr>
        <w:spacing w:after="0"/>
        <w:jc w:val="both"/>
        <w:rPr>
          <w:rFonts w:ascii="Times New Roman" w:eastAsia="Times New Roman" w:hAnsi="Times New Roman" w:cs="Times New Roman"/>
          <w:sz w:val="28"/>
          <w:szCs w:val="28"/>
          <w:lang w:val="en-US"/>
        </w:rPr>
      </w:pPr>
      <w:r w:rsidRPr="00D806A7">
        <w:rPr>
          <w:rFonts w:ascii="Times New Roman" w:eastAsia="Times New Roman" w:hAnsi="Times New Roman" w:cs="Times New Roman"/>
          <w:sz w:val="28"/>
          <w:szCs w:val="28"/>
          <w:lang w:val="en-US"/>
        </w:rPr>
        <w:t>2</w:t>
      </w:r>
      <w:r w:rsidRPr="00F204AC">
        <w:rPr>
          <w:rFonts w:ascii="Times New Roman" w:eastAsia="Times New Roman" w:hAnsi="Times New Roman" w:cs="Times New Roman"/>
          <w:sz w:val="28"/>
          <w:szCs w:val="28"/>
          <w:lang w:val="en-US"/>
        </w:rPr>
        <w:t xml:space="preserve">. </w:t>
      </w:r>
      <w:r w:rsidRPr="00EF0EA5">
        <w:rPr>
          <w:rFonts w:ascii="Times New Roman" w:hAnsi="Times New Roman" w:cs="Times New Roman"/>
          <w:sz w:val="28"/>
          <w:szCs w:val="28"/>
          <w:lang w:val="uk-UA"/>
        </w:rPr>
        <w:t>Evolution of Diplomatic Privileges and Immunities</w:t>
      </w:r>
      <w:r>
        <w:rPr>
          <w:rFonts w:ascii="Times New Roman" w:hAnsi="Times New Roman" w:cs="Times New Roman"/>
          <w:sz w:val="28"/>
          <w:szCs w:val="28"/>
          <w:lang w:val="uk-UA"/>
        </w:rPr>
        <w:t>.</w:t>
      </w:r>
    </w:p>
    <w:p w14:paraId="238D10CA" w14:textId="77777777" w:rsidR="006946EC"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2" w:name="_Toc87636487"/>
      <w:r w:rsidRPr="008B491B">
        <w:rPr>
          <w:rFonts w:ascii="Times New Roman" w:eastAsia="Times New Roman" w:hAnsi="Times New Roman" w:cs="Times New Roman"/>
          <w:sz w:val="28"/>
          <w:szCs w:val="28"/>
          <w:lang w:val="en-US"/>
        </w:rPr>
        <w:t>3</w:t>
      </w:r>
      <w:r w:rsidRPr="00D806A7">
        <w:rPr>
          <w:rFonts w:ascii="Times New Roman" w:eastAsia="Times New Roman" w:hAnsi="Times New Roman" w:cs="Times New Roman"/>
          <w:sz w:val="28"/>
          <w:szCs w:val="28"/>
          <w:lang w:val="en-US"/>
        </w:rPr>
        <w:t xml:space="preserve">. </w:t>
      </w:r>
      <w:r w:rsidRPr="008B491B">
        <w:rPr>
          <w:rFonts w:ascii="Times New Roman" w:hAnsi="Times New Roman" w:cs="Times New Roman"/>
          <w:sz w:val="28"/>
          <w:szCs w:val="28"/>
          <w:lang w:val="uk-UA"/>
        </w:rPr>
        <w:t>What immunity does a diplomatic courier have?</w:t>
      </w:r>
      <w:bookmarkEnd w:id="102"/>
    </w:p>
    <w:p w14:paraId="75C9CE07" w14:textId="77777777" w:rsidR="006946EC"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3" w:name="_Toc87636488"/>
      <w:r>
        <w:rPr>
          <w:rFonts w:ascii="Times New Roman" w:hAnsi="Times New Roman" w:cs="Times New Roman"/>
          <w:sz w:val="28"/>
          <w:szCs w:val="28"/>
          <w:lang w:val="uk-UA"/>
        </w:rPr>
        <w:t xml:space="preserve">4. </w:t>
      </w:r>
      <w:r w:rsidRPr="008B491B">
        <w:rPr>
          <w:rFonts w:ascii="Times New Roman" w:hAnsi="Times New Roman" w:cs="Times New Roman"/>
          <w:sz w:val="28"/>
          <w:szCs w:val="28"/>
          <w:lang w:val="uk-UA"/>
        </w:rPr>
        <w:t>What immunity does a diplomatic agent have?</w:t>
      </w:r>
      <w:bookmarkEnd w:id="103"/>
    </w:p>
    <w:p w14:paraId="59F1C8AB" w14:textId="77777777" w:rsidR="006946EC"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4" w:name="_Toc87636489"/>
      <w:r>
        <w:rPr>
          <w:rFonts w:ascii="Times New Roman" w:hAnsi="Times New Roman" w:cs="Times New Roman"/>
          <w:sz w:val="28"/>
          <w:szCs w:val="28"/>
          <w:lang w:val="uk-UA"/>
        </w:rPr>
        <w:t xml:space="preserve">5. </w:t>
      </w:r>
      <w:r w:rsidRPr="006447F3">
        <w:rPr>
          <w:rFonts w:ascii="Times New Roman" w:hAnsi="Times New Roman" w:cs="Times New Roman"/>
          <w:sz w:val="28"/>
          <w:szCs w:val="28"/>
          <w:lang w:val="uk-UA"/>
        </w:rPr>
        <w:t>When does a diplomatic agent lose immunity?</w:t>
      </w:r>
      <w:bookmarkEnd w:id="104"/>
    </w:p>
    <w:p w14:paraId="2BAC3824" w14:textId="77777777" w:rsidR="006946EC"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5" w:name="_Toc87636490"/>
      <w:r>
        <w:rPr>
          <w:rFonts w:ascii="Times New Roman" w:hAnsi="Times New Roman" w:cs="Times New Roman"/>
          <w:sz w:val="28"/>
          <w:szCs w:val="28"/>
          <w:lang w:val="uk-UA"/>
        </w:rPr>
        <w:t xml:space="preserve">6. </w:t>
      </w:r>
      <w:r w:rsidRPr="00D27F18">
        <w:rPr>
          <w:rFonts w:ascii="Times New Roman" w:hAnsi="Times New Roman" w:cs="Times New Roman"/>
          <w:sz w:val="28"/>
          <w:szCs w:val="28"/>
          <w:lang w:val="uk-UA"/>
        </w:rPr>
        <w:t>When do members of the administrative and technical staff of a mission and their family members enjoy privileges and immunities?</w:t>
      </w:r>
      <w:bookmarkEnd w:id="105"/>
    </w:p>
    <w:p w14:paraId="08F285C3" w14:textId="77777777" w:rsidR="006946EC"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6" w:name="_Toc87636491"/>
      <w:r>
        <w:rPr>
          <w:rFonts w:ascii="Times New Roman" w:hAnsi="Times New Roman" w:cs="Times New Roman"/>
          <w:sz w:val="28"/>
          <w:szCs w:val="28"/>
          <w:lang w:val="uk-UA"/>
        </w:rPr>
        <w:t xml:space="preserve">7. </w:t>
      </w:r>
      <w:r w:rsidRPr="00C22253">
        <w:rPr>
          <w:rFonts w:ascii="Times New Roman" w:hAnsi="Times New Roman" w:cs="Times New Roman"/>
          <w:sz w:val="28"/>
          <w:szCs w:val="28"/>
          <w:lang w:val="uk-UA"/>
        </w:rPr>
        <w:t>What privileges and immunities can be granted by the host state to a diplomatic agent who is a citizen of the host state or permanently resides in it?</w:t>
      </w:r>
      <w:bookmarkEnd w:id="106"/>
    </w:p>
    <w:p w14:paraId="5B0244A8" w14:textId="77777777" w:rsidR="006946EC" w:rsidRPr="00D27F18" w:rsidRDefault="006946EC" w:rsidP="006946EC">
      <w:pPr>
        <w:shd w:val="clear" w:color="auto" w:fill="FFFFFF"/>
        <w:spacing w:after="0"/>
        <w:jc w:val="both"/>
        <w:textAlignment w:val="baseline"/>
        <w:outlineLvl w:val="0"/>
        <w:rPr>
          <w:rFonts w:ascii="Times New Roman" w:hAnsi="Times New Roman" w:cs="Times New Roman"/>
          <w:sz w:val="28"/>
          <w:szCs w:val="28"/>
          <w:lang w:val="uk-UA"/>
        </w:rPr>
      </w:pPr>
      <w:bookmarkStart w:id="107" w:name="_Toc87636492"/>
      <w:r>
        <w:rPr>
          <w:rFonts w:ascii="Times New Roman" w:hAnsi="Times New Roman" w:cs="Times New Roman"/>
          <w:sz w:val="28"/>
          <w:szCs w:val="28"/>
          <w:lang w:val="uk-UA"/>
        </w:rPr>
        <w:t xml:space="preserve">8. </w:t>
      </w:r>
      <w:r w:rsidRPr="00C22253">
        <w:rPr>
          <w:rFonts w:ascii="Times New Roman" w:hAnsi="Times New Roman" w:cs="Times New Roman"/>
          <w:sz w:val="28"/>
          <w:szCs w:val="28"/>
          <w:lang w:val="uk-UA"/>
        </w:rPr>
        <w:t>Since when does every person entitled to privileges and immunities begin to enjoy them?</w:t>
      </w:r>
      <w:bookmarkEnd w:id="107"/>
    </w:p>
    <w:p w14:paraId="0110D16E" w14:textId="77777777" w:rsidR="006946EC" w:rsidRDefault="006946EC" w:rsidP="0026493A">
      <w:pPr>
        <w:tabs>
          <w:tab w:val="left" w:pos="567"/>
        </w:tabs>
        <w:spacing w:after="0" w:line="240" w:lineRule="auto"/>
        <w:ind w:firstLine="567"/>
        <w:jc w:val="both"/>
        <w:rPr>
          <w:rFonts w:ascii="Times New Roman" w:hAnsi="Times New Roman" w:cs="Times New Roman"/>
          <w:sz w:val="28"/>
          <w:szCs w:val="28"/>
          <w:lang w:val="uk-UA"/>
        </w:rPr>
      </w:pPr>
    </w:p>
    <w:p w14:paraId="7D3F07C1" w14:textId="77777777" w:rsidR="006946EC" w:rsidRDefault="006946EC" w:rsidP="006946EC">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L</w:t>
      </w:r>
      <w:r>
        <w:rPr>
          <w:rFonts w:ascii="Times New Roman" w:hAnsi="Times New Roman" w:cs="Times New Roman"/>
          <w:sz w:val="28"/>
          <w:szCs w:val="28"/>
          <w:lang w:val="uk-UA"/>
        </w:rPr>
        <w:t>iterature</w:t>
      </w:r>
    </w:p>
    <w:p w14:paraId="76196A0D"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Anderson MS (1993) The Rise of Modern Diplomacy, 1450-1919. London: Longman.</w:t>
      </w:r>
    </w:p>
    <w:p w14:paraId="48067287"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lastRenderedPageBreak/>
        <w:t>Cohen R and Westbrook R (2000) Amarna Diplomacy: The Beginnings of International Relations. Baltimore, MD: John Hopkins University Press.</w:t>
      </w:r>
    </w:p>
    <w:p w14:paraId="3A647DFC"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de Vattel E (1757) The Law of Nations or Principles of the Law of Nature Applied to the Conduct and Affairs of Nations and Sovereigns. Available at</w:t>
      </w:r>
    </w:p>
    <w:p w14:paraId="3C41F753"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http://www.constitution.org/vattel/vattel.htm [accessed 10 July 2012].</w:t>
      </w:r>
    </w:p>
    <w:p w14:paraId="49BA0FA2"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Elgavish D (2000) Did diplomatic immunity exist in the ancient Near East? Journal of the History of International Law 2(1), pp. 73-90.</w:t>
      </w:r>
    </w:p>
    <w:p w14:paraId="01F68396"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Grotius H (1925/1625) De jure belli ac pacis. Translated by Kelsey FW. Volume 2 of Scott JB [ed] Classics of International Law. Oxford: Clarendon Press.</w:t>
      </w:r>
    </w:p>
    <w:p w14:paraId="6922BAC7"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International Court of Justice [ICJ] (1980) United States Diplomatic and Consular Staff in Tehran (United States of America v. Iran). Summary of the Judgment of 24 May 1980. Available at</w:t>
      </w:r>
    </w:p>
    <w:p w14:paraId="7464415A"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http://www.icj-cij.org/docket/index.php?p1=3&amp;p2=3&amp;k=c9&amp;case=64&amp;code=usir&amp;p3=5 [accessed 10 July 2012].</w:t>
      </w:r>
    </w:p>
    <w:p w14:paraId="452C2177"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League of Nations (1927) Report of the Committee of Experts for the Progressive Codification of International Law. Pub.C.196.M.70.1927.V.</w:t>
      </w:r>
    </w:p>
    <w:p w14:paraId="490CB12A"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Nicolson H (1998) The Evolution of Diplomatic Method. Leicester: University of Leicester Press.</w:t>
      </w:r>
    </w:p>
    <w:p w14:paraId="06F5776C"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Rana KS (2000) Inside Diplomacy. New Delhi: Manas Publications.</w:t>
      </w:r>
    </w:p>
    <w:p w14:paraId="11F31193"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Satow E (1979) Satow's Guide to Diplomatic Practice, 5th ed. Gore-Booth P [ed]. London: Longman.</w:t>
      </w:r>
    </w:p>
    <w:p w14:paraId="34F5F5BE"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United Kingdom. House of Commons Foreign Affairs Committee (1985) The Abuse of Diplomatic Privileges and Immunities, 1984–1985. London: Parliamentary Papers, Volume XXV.</w:t>
      </w:r>
    </w:p>
    <w:p w14:paraId="5AE13C7C"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United Nations (1961) Vienna Convention on Diplomatic Relations. Available at</w:t>
      </w:r>
    </w:p>
    <w:p w14:paraId="0DDA3F4F" w14:textId="77777777" w:rsidR="006946EC" w:rsidRPr="00684AF6" w:rsidRDefault="006946EC" w:rsidP="006946EC">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http://untreaty.un.org/ilc/texts/instruments/english/conventions/9_1_1961.pdf [accessed 10 July 2010].</w:t>
      </w:r>
    </w:p>
    <w:p w14:paraId="08BB8083" w14:textId="77777777" w:rsidR="006946EC" w:rsidRPr="00684AF6" w:rsidRDefault="006946EC" w:rsidP="00CD0005">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United States Supreme Court (1812) The Schooner Exchange v. McFaddon. 11 US 116 (1812). Available at</w:t>
      </w:r>
    </w:p>
    <w:p w14:paraId="1C3DC7A8" w14:textId="77777777" w:rsidR="006946EC" w:rsidRPr="00684AF6" w:rsidRDefault="006946EC" w:rsidP="00CD0005">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http://supreme.justia.com/us/11/116/case.html [accessed 10 July 2012].</w:t>
      </w:r>
    </w:p>
    <w:p w14:paraId="09213600" w14:textId="77777777" w:rsidR="006946EC" w:rsidRPr="008767C0" w:rsidRDefault="006946EC" w:rsidP="00CD0005">
      <w:pPr>
        <w:tabs>
          <w:tab w:val="left" w:pos="567"/>
        </w:tabs>
        <w:spacing w:after="0" w:line="240" w:lineRule="auto"/>
        <w:jc w:val="both"/>
        <w:rPr>
          <w:rFonts w:ascii="Times New Roman" w:hAnsi="Times New Roman" w:cs="Times New Roman"/>
          <w:bCs/>
          <w:sz w:val="28"/>
          <w:szCs w:val="28"/>
          <w:lang w:val="en-US"/>
        </w:rPr>
      </w:pPr>
      <w:r w:rsidRPr="00684AF6">
        <w:rPr>
          <w:rFonts w:ascii="Times New Roman" w:hAnsi="Times New Roman" w:cs="Times New Roman"/>
          <w:bCs/>
          <w:sz w:val="28"/>
          <w:szCs w:val="28"/>
          <w:lang w:val="en-US"/>
        </w:rPr>
        <w:t>Van der Toorn K (1995) Migration and the spread of local cults. In van Lerberghe K and Schoors A [eds]. Immigration and Emigration within the Ancient Near East: Festschrift E. Lipinski. Leuven: Peeters Publishers, pp. 365–377.</w:t>
      </w:r>
    </w:p>
    <w:p w14:paraId="5A2159CB" w14:textId="77777777" w:rsidR="006946EC" w:rsidRPr="008767C0" w:rsidRDefault="006946EC" w:rsidP="00CD0005">
      <w:pPr>
        <w:tabs>
          <w:tab w:val="left" w:pos="567"/>
        </w:tabs>
        <w:spacing w:after="0" w:line="240" w:lineRule="auto"/>
        <w:jc w:val="both"/>
        <w:rPr>
          <w:rFonts w:ascii="Times New Roman" w:hAnsi="Times New Roman" w:cs="Times New Roman"/>
          <w:sz w:val="28"/>
          <w:szCs w:val="28"/>
          <w:lang w:val="uk-UA"/>
        </w:rPr>
      </w:pPr>
      <w:r w:rsidRPr="008767C0">
        <w:rPr>
          <w:rFonts w:ascii="Times New Roman" w:hAnsi="Times New Roman" w:cs="Times New Roman"/>
          <w:sz w:val="28"/>
          <w:szCs w:val="28"/>
          <w:lang w:val="uk-UA"/>
        </w:rPr>
        <w:t>Vienna Convention on Diplomatic Relations 196</w:t>
      </w:r>
      <w:r>
        <w:rPr>
          <w:rFonts w:ascii="Times New Roman" w:hAnsi="Times New Roman" w:cs="Times New Roman"/>
          <w:sz w:val="28"/>
          <w:szCs w:val="28"/>
          <w:lang w:val="uk-UA"/>
        </w:rPr>
        <w:t xml:space="preserve">1. </w:t>
      </w:r>
      <w:r w:rsidRPr="008767C0">
        <w:rPr>
          <w:rFonts w:ascii="Times New Roman" w:hAnsi="Times New Roman" w:cs="Times New Roman"/>
          <w:sz w:val="28"/>
          <w:szCs w:val="28"/>
          <w:lang w:val="uk-UA"/>
        </w:rPr>
        <w:t>https://legal.un.org/ilc/texts/instruments/english/conventions/9_1_1961.pdf</w:t>
      </w:r>
    </w:p>
    <w:p w14:paraId="4C7E98A3" w14:textId="77777777" w:rsidR="006946EC" w:rsidRPr="00553F25" w:rsidRDefault="006946EC" w:rsidP="00CD0005">
      <w:pPr>
        <w:spacing w:after="0" w:line="240" w:lineRule="auto"/>
        <w:jc w:val="both"/>
        <w:rPr>
          <w:rFonts w:ascii="Times New Roman" w:hAnsi="Times New Roman" w:cs="Times New Roman"/>
          <w:sz w:val="28"/>
          <w:szCs w:val="28"/>
          <w:lang w:val="uk-UA"/>
        </w:rPr>
      </w:pPr>
      <w:r w:rsidRPr="00B7589E">
        <w:rPr>
          <w:rFonts w:ascii="Times New Roman" w:hAnsi="Times New Roman" w:cs="Times New Roman"/>
          <w:sz w:val="28"/>
          <w:szCs w:val="28"/>
          <w:lang w:val="uk-UA"/>
        </w:rPr>
        <w:t>CONSULAR STATUTE OF UKRAINE</w:t>
      </w:r>
      <w:r>
        <w:rPr>
          <w:rFonts w:ascii="Times New Roman" w:hAnsi="Times New Roman" w:cs="Times New Roman"/>
          <w:sz w:val="28"/>
          <w:szCs w:val="28"/>
          <w:lang w:val="uk-UA"/>
        </w:rPr>
        <w:t xml:space="preserve">. </w:t>
      </w:r>
      <w:hyperlink r:id="rId52" w:anchor="Text" w:history="1">
        <w:r w:rsidRPr="00553F25">
          <w:rPr>
            <w:rStyle w:val="aff0"/>
            <w:rFonts w:ascii="Times New Roman" w:hAnsi="Times New Roman" w:cs="Times New Roman"/>
            <w:color w:val="auto"/>
            <w:sz w:val="28"/>
            <w:szCs w:val="28"/>
            <w:lang w:val="uk-UA"/>
          </w:rPr>
          <w:t>https://zakon.rada.gov.ua/laws/show/127/94?find=1&amp;text=недоторканість#Text</w:t>
        </w:r>
      </w:hyperlink>
    </w:p>
    <w:p w14:paraId="2FB28187" w14:textId="77777777" w:rsidR="006946EC" w:rsidRDefault="006946EC" w:rsidP="00CD0005">
      <w:pPr>
        <w:tabs>
          <w:tab w:val="left" w:pos="567"/>
        </w:tabs>
        <w:spacing w:after="0" w:line="240" w:lineRule="auto"/>
        <w:ind w:firstLine="567"/>
        <w:jc w:val="both"/>
        <w:rPr>
          <w:rFonts w:ascii="Times New Roman" w:hAnsi="Times New Roman" w:cs="Times New Roman"/>
          <w:sz w:val="28"/>
          <w:szCs w:val="28"/>
          <w:lang w:val="uk-UA"/>
        </w:rPr>
      </w:pPr>
    </w:p>
    <w:p w14:paraId="6E1FE97D"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594D4B42"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054CFDB8"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75AE2E0B"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362950A9"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6A083630" w14:textId="77777777" w:rsidR="00B800F6" w:rsidRPr="00B47011" w:rsidRDefault="00B800F6" w:rsidP="00B800F6">
      <w:pPr>
        <w:pStyle w:val="ad"/>
        <w:outlineLvl w:val="0"/>
        <w:rPr>
          <w:shd w:val="clear" w:color="auto" w:fill="FFFFFF"/>
          <w:lang w:val="en-US"/>
        </w:rPr>
      </w:pPr>
      <w:bookmarkStart w:id="108" w:name="_Toc87636493"/>
      <w:r>
        <w:rPr>
          <w:lang w:val="en-US"/>
        </w:rPr>
        <w:lastRenderedPageBreak/>
        <w:t xml:space="preserve">THEME </w:t>
      </w:r>
      <w:r w:rsidRPr="00B800F6">
        <w:rPr>
          <w:lang w:val="en-US"/>
        </w:rPr>
        <w:t>10</w:t>
      </w:r>
      <w:r w:rsidRPr="00546DA4">
        <w:rPr>
          <w:lang w:val="en-US"/>
        </w:rPr>
        <w:t xml:space="preserve">: </w:t>
      </w:r>
      <w:r w:rsidR="00270D68" w:rsidRPr="00270D68">
        <w:rPr>
          <w:lang w:val="en-US"/>
        </w:rPr>
        <w:t>Special branches of diplomacy</w:t>
      </w:r>
      <w:bookmarkEnd w:id="108"/>
    </w:p>
    <w:p w14:paraId="5813C4A0"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096B0B44" w14:textId="77777777" w:rsidR="00270D68" w:rsidRPr="00EF0EA5" w:rsidRDefault="00270D68" w:rsidP="00270D68">
      <w:pPr>
        <w:spacing w:after="0" w:line="360" w:lineRule="auto"/>
        <w:ind w:left="567"/>
        <w:jc w:val="both"/>
        <w:rPr>
          <w:rFonts w:ascii="Times New Roman" w:eastAsia="Times New Roman" w:hAnsi="Times New Roman"/>
          <w:sz w:val="28"/>
          <w:szCs w:val="28"/>
          <w:lang w:val="en-US"/>
        </w:rPr>
      </w:pPr>
      <w:r w:rsidRPr="00087677">
        <w:rPr>
          <w:rFonts w:ascii="Times New Roman" w:hAnsi="Times New Roman"/>
          <w:sz w:val="28"/>
          <w:szCs w:val="28"/>
          <w:lang w:val="uk-UA"/>
        </w:rPr>
        <w:t>1.</w:t>
      </w:r>
      <w:r>
        <w:rPr>
          <w:rFonts w:ascii="Times New Roman" w:hAnsi="Times New Roman"/>
          <w:sz w:val="28"/>
          <w:szCs w:val="28"/>
          <w:lang w:val="uk-UA"/>
        </w:rPr>
        <w:t xml:space="preserve"> </w:t>
      </w:r>
      <w:r w:rsidRPr="00DA45D4">
        <w:rPr>
          <w:rFonts w:ascii="Times New Roman" w:hAnsi="Times New Roman"/>
          <w:sz w:val="28"/>
          <w:szCs w:val="28"/>
          <w:lang w:val="en-US"/>
        </w:rPr>
        <w:t>Military diplomacy</w:t>
      </w:r>
      <w:r>
        <w:rPr>
          <w:rFonts w:ascii="Times New Roman" w:hAnsi="Times New Roman"/>
          <w:sz w:val="28"/>
          <w:szCs w:val="28"/>
          <w:lang w:val="uk-UA"/>
        </w:rPr>
        <w:t>.</w:t>
      </w:r>
    </w:p>
    <w:p w14:paraId="6A9BDAB6" w14:textId="77777777" w:rsidR="00270D68" w:rsidRPr="00404BE0" w:rsidRDefault="00270D68" w:rsidP="00270D68">
      <w:pPr>
        <w:tabs>
          <w:tab w:val="left" w:pos="567"/>
        </w:tabs>
        <w:spacing w:after="0" w:line="360" w:lineRule="auto"/>
        <w:ind w:left="567"/>
        <w:rPr>
          <w:rFonts w:ascii="Times New Roman" w:eastAsia="Times New Roman" w:hAnsi="Times New Roman"/>
          <w:sz w:val="28"/>
          <w:szCs w:val="28"/>
          <w:lang w:val="uk-UA"/>
        </w:rPr>
      </w:pPr>
      <w:r w:rsidRPr="00404BE0">
        <w:rPr>
          <w:rFonts w:ascii="Times New Roman" w:eastAsia="Times New Roman" w:hAnsi="Times New Roman"/>
          <w:sz w:val="28"/>
          <w:szCs w:val="28"/>
          <w:lang w:val="uk-UA"/>
        </w:rPr>
        <w:t>2</w:t>
      </w:r>
      <w:r w:rsidRPr="00404BE0">
        <w:rPr>
          <w:rFonts w:ascii="Times New Roman" w:eastAsia="Times New Roman" w:hAnsi="Times New Roman"/>
          <w:sz w:val="28"/>
          <w:szCs w:val="28"/>
          <w:lang w:val="en-US"/>
        </w:rPr>
        <w:t>.</w:t>
      </w:r>
      <w:r w:rsidRPr="00270D68">
        <w:rPr>
          <w:rFonts w:ascii="Times New Roman" w:eastAsia="Times New Roman" w:hAnsi="Times New Roman"/>
          <w:sz w:val="28"/>
          <w:szCs w:val="28"/>
          <w:lang w:val="en-US"/>
        </w:rPr>
        <w:t xml:space="preserve"> </w:t>
      </w:r>
      <w:r w:rsidRPr="00DA45D4">
        <w:rPr>
          <w:rFonts w:ascii="Times New Roman" w:hAnsi="Times New Roman"/>
          <w:sz w:val="28"/>
          <w:szCs w:val="28"/>
          <w:lang w:val="en-US"/>
        </w:rPr>
        <w:t>Economic diplomacy</w:t>
      </w:r>
      <w:r>
        <w:rPr>
          <w:rFonts w:ascii="Times New Roman" w:eastAsia="Times New Roman" w:hAnsi="Times New Roman"/>
          <w:sz w:val="28"/>
          <w:szCs w:val="28"/>
          <w:lang w:val="uk-UA"/>
        </w:rPr>
        <w:t>.</w:t>
      </w:r>
    </w:p>
    <w:p w14:paraId="78225BFE"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59302458" w14:textId="77777777" w:rsidR="00270D68" w:rsidRDefault="00270D68" w:rsidP="00270D68">
      <w:pPr>
        <w:spacing w:after="0"/>
        <w:ind w:firstLine="567"/>
        <w:jc w:val="both"/>
        <w:rPr>
          <w:rFonts w:ascii="Times New Roman" w:hAnsi="Times New Roman"/>
          <w:sz w:val="28"/>
          <w:szCs w:val="28"/>
          <w:lang w:val="uk-UA"/>
        </w:rPr>
      </w:pPr>
    </w:p>
    <w:p w14:paraId="26EF3496" w14:textId="77777777" w:rsidR="00270D68" w:rsidRDefault="00270D68" w:rsidP="00270D68">
      <w:pPr>
        <w:spacing w:after="0"/>
        <w:ind w:firstLine="567"/>
        <w:jc w:val="both"/>
        <w:rPr>
          <w:rFonts w:ascii="Times New Roman" w:hAnsi="Times New Roman"/>
          <w:sz w:val="28"/>
          <w:szCs w:val="28"/>
          <w:lang w:val="uk-UA"/>
        </w:rPr>
      </w:pPr>
    </w:p>
    <w:p w14:paraId="41C1388E" w14:textId="77777777" w:rsidR="00270D68" w:rsidRPr="00200DC6" w:rsidRDefault="00270D68" w:rsidP="00270D68">
      <w:pPr>
        <w:jc w:val="center"/>
        <w:rPr>
          <w:rFonts w:ascii="Times New Roman" w:hAnsi="Times New Roman"/>
          <w:b/>
          <w:sz w:val="28"/>
          <w:szCs w:val="28"/>
          <w:lang w:val="en-US"/>
        </w:rPr>
      </w:pPr>
      <w:r>
        <w:rPr>
          <w:rFonts w:ascii="Times New Roman" w:hAnsi="Times New Roman"/>
          <w:b/>
          <w:sz w:val="28"/>
          <w:szCs w:val="28"/>
          <w:lang w:val="uk-UA"/>
        </w:rPr>
        <w:t>І</w:t>
      </w:r>
      <w:r w:rsidRPr="00200DC6">
        <w:rPr>
          <w:rFonts w:ascii="Times New Roman" w:hAnsi="Times New Roman"/>
          <w:b/>
          <w:sz w:val="28"/>
          <w:szCs w:val="28"/>
          <w:lang w:val="en-US"/>
        </w:rPr>
        <w:t>ntroduction</w:t>
      </w:r>
    </w:p>
    <w:p w14:paraId="2CA3862A" w14:textId="77777777" w:rsidR="00270D68" w:rsidRPr="001114E5" w:rsidRDefault="00E0294E" w:rsidP="001114E5">
      <w:pPr>
        <w:spacing w:after="0" w:line="360" w:lineRule="auto"/>
        <w:ind w:firstLine="567"/>
        <w:jc w:val="both"/>
        <w:rPr>
          <w:rFonts w:ascii="Times New Roman" w:hAnsi="Times New Roman"/>
          <w:sz w:val="28"/>
          <w:szCs w:val="28"/>
          <w:lang w:val="en-US"/>
        </w:rPr>
      </w:pPr>
      <w:r w:rsidRPr="001114E5">
        <w:rPr>
          <w:rFonts w:ascii="Times New Roman" w:hAnsi="Times New Roman"/>
          <w:sz w:val="28"/>
          <w:szCs w:val="28"/>
          <w:lang w:val="en-US"/>
        </w:rPr>
        <w:t>The lecture is devoted to the following problems</w:t>
      </w:r>
      <w:r w:rsidR="001114E5" w:rsidRPr="001114E5">
        <w:rPr>
          <w:rFonts w:ascii="Times New Roman" w:hAnsi="Times New Roman"/>
          <w:sz w:val="28"/>
          <w:szCs w:val="28"/>
          <w:lang w:val="en-US"/>
        </w:rPr>
        <w:t xml:space="preserve">: </w:t>
      </w:r>
      <w:r w:rsidR="00270D68" w:rsidRPr="001114E5">
        <w:rPr>
          <w:rFonts w:ascii="Times New Roman" w:hAnsi="Times New Roman"/>
          <w:sz w:val="28"/>
          <w:szCs w:val="28"/>
          <w:lang w:val="en-US"/>
        </w:rPr>
        <w:t>Military cooperation between states - an important indicator of interstate relations. Institute of Military Attaché.</w:t>
      </w:r>
      <w:r w:rsidR="001114E5" w:rsidRPr="001114E5">
        <w:rPr>
          <w:rFonts w:ascii="Times New Roman" w:hAnsi="Times New Roman"/>
          <w:sz w:val="28"/>
          <w:szCs w:val="28"/>
          <w:lang w:val="en-US"/>
        </w:rPr>
        <w:t xml:space="preserve"> </w:t>
      </w:r>
      <w:r w:rsidR="00270D68" w:rsidRPr="001114E5">
        <w:rPr>
          <w:rFonts w:ascii="Times New Roman" w:hAnsi="Times New Roman"/>
          <w:sz w:val="28"/>
          <w:szCs w:val="28"/>
          <w:lang w:val="en-US"/>
        </w:rPr>
        <w:t>History of its origin, evolution and current state. Military assistant attache. Structure and composition of the military mission. Tasks and methods of its activity.</w:t>
      </w:r>
      <w:r w:rsidR="001114E5" w:rsidRPr="001114E5">
        <w:rPr>
          <w:rFonts w:ascii="Times New Roman" w:hAnsi="Times New Roman"/>
          <w:sz w:val="28"/>
          <w:szCs w:val="28"/>
          <w:lang w:val="en-US"/>
        </w:rPr>
        <w:t xml:space="preserve"> </w:t>
      </w:r>
      <w:r w:rsidR="00270D68" w:rsidRPr="001114E5">
        <w:rPr>
          <w:rFonts w:ascii="Times New Roman" w:hAnsi="Times New Roman"/>
          <w:sz w:val="28"/>
          <w:szCs w:val="28"/>
          <w:lang w:val="en-US"/>
        </w:rPr>
        <w:t>Military diplomacy at the top. Diplomatic privileges and immunities of the military</w:t>
      </w:r>
      <w:r w:rsidR="001114E5" w:rsidRPr="00C157A4">
        <w:rPr>
          <w:rFonts w:ascii="Times New Roman" w:hAnsi="Times New Roman"/>
          <w:sz w:val="28"/>
          <w:szCs w:val="28"/>
          <w:lang w:val="en-US"/>
        </w:rPr>
        <w:t xml:space="preserve"> </w:t>
      </w:r>
      <w:r w:rsidR="00270D68" w:rsidRPr="001114E5">
        <w:rPr>
          <w:rFonts w:ascii="Times New Roman" w:hAnsi="Times New Roman"/>
          <w:sz w:val="28"/>
          <w:szCs w:val="28"/>
          <w:lang w:val="en-US"/>
        </w:rPr>
        <w:t>attache. Protocol events with the participation of military attaches.</w:t>
      </w:r>
    </w:p>
    <w:p w14:paraId="185EC649" w14:textId="77777777" w:rsidR="00270D68" w:rsidRPr="001114E5" w:rsidRDefault="00270D68" w:rsidP="001114E5">
      <w:pPr>
        <w:spacing w:after="0" w:line="360" w:lineRule="auto"/>
        <w:ind w:firstLine="567"/>
        <w:jc w:val="both"/>
        <w:rPr>
          <w:rFonts w:ascii="Times New Roman" w:hAnsi="Times New Roman"/>
          <w:sz w:val="28"/>
          <w:szCs w:val="28"/>
          <w:lang w:val="en-US"/>
        </w:rPr>
      </w:pPr>
      <w:r w:rsidRPr="001114E5">
        <w:rPr>
          <w:rFonts w:ascii="Times New Roman" w:hAnsi="Times New Roman"/>
          <w:sz w:val="28"/>
          <w:szCs w:val="28"/>
          <w:lang w:val="en-US"/>
        </w:rPr>
        <w:t>Economic diplomacy. The meaning of the concept. The role and functions of the economic adviser in the structure of the embassy. The task of economizing foreign policy states. Trade missions as an integral part of diplomatic representations. Features of the legal status of trade representations. Organization of trade missions in the absence of diplomatic missions representations in the practice of individual states: legal status and functions. Privileges and immunities of staff of trade missions.</w:t>
      </w:r>
    </w:p>
    <w:p w14:paraId="06E9ADDF" w14:textId="77777777" w:rsidR="00270D68" w:rsidRPr="001114E5" w:rsidRDefault="00270D68" w:rsidP="001114E5">
      <w:pPr>
        <w:spacing w:after="0" w:line="360" w:lineRule="auto"/>
        <w:ind w:firstLine="567"/>
        <w:jc w:val="both"/>
        <w:rPr>
          <w:rFonts w:ascii="Times New Roman" w:hAnsi="Times New Roman"/>
          <w:sz w:val="28"/>
          <w:szCs w:val="28"/>
          <w:lang w:val="en-US"/>
        </w:rPr>
      </w:pPr>
      <w:r w:rsidRPr="001114E5">
        <w:rPr>
          <w:rFonts w:ascii="Times New Roman" w:hAnsi="Times New Roman"/>
          <w:sz w:val="28"/>
          <w:szCs w:val="28"/>
          <w:lang w:val="en-US"/>
        </w:rPr>
        <w:t xml:space="preserve">Diplomacy in the cultural sphere, the activities of other diplomats "Special agents". The emergence of the institution of "cultural attaché". Its content, functions and tasks. Activities of information and cultural centers for border. </w:t>
      </w:r>
    </w:p>
    <w:p w14:paraId="4DC00533" w14:textId="77777777" w:rsidR="00270D68" w:rsidRDefault="00270D68" w:rsidP="001114E5">
      <w:pPr>
        <w:spacing w:after="0" w:line="360" w:lineRule="auto"/>
        <w:ind w:firstLine="567"/>
        <w:jc w:val="both"/>
        <w:rPr>
          <w:rFonts w:ascii="Times New Roman" w:hAnsi="Times New Roman"/>
          <w:sz w:val="28"/>
          <w:szCs w:val="28"/>
          <w:lang w:val="en-US"/>
        </w:rPr>
      </w:pPr>
      <w:r w:rsidRPr="001114E5">
        <w:rPr>
          <w:rFonts w:ascii="Times New Roman" w:hAnsi="Times New Roman"/>
          <w:sz w:val="28"/>
          <w:szCs w:val="28"/>
          <w:lang w:val="en-US"/>
        </w:rPr>
        <w:t>Another narrow-minded diplomacy. Attaché to the press. Attaché on issues labor. Education Attaché. Financial Attaché. Agricultural Attaché.</w:t>
      </w:r>
    </w:p>
    <w:p w14:paraId="5A94506A" w14:textId="77777777" w:rsidR="00270D68" w:rsidRDefault="00270D68" w:rsidP="001114E5">
      <w:pPr>
        <w:spacing w:after="0" w:line="360" w:lineRule="auto"/>
        <w:rPr>
          <w:rFonts w:ascii="Times New Roman" w:eastAsia="Times New Roman" w:hAnsi="Times New Roman"/>
          <w:b/>
          <w:color w:val="000000"/>
          <w:kern w:val="36"/>
          <w:sz w:val="28"/>
          <w:szCs w:val="28"/>
          <w:lang w:val="en-US" w:eastAsia="ru-RU"/>
        </w:rPr>
      </w:pPr>
    </w:p>
    <w:p w14:paraId="06DDD903" w14:textId="77777777" w:rsidR="00B800F6" w:rsidRDefault="00B800F6" w:rsidP="00CD0005">
      <w:pPr>
        <w:tabs>
          <w:tab w:val="left" w:pos="567"/>
        </w:tabs>
        <w:spacing w:after="0" w:line="240" w:lineRule="auto"/>
        <w:ind w:firstLine="567"/>
        <w:jc w:val="both"/>
        <w:rPr>
          <w:rFonts w:ascii="Times New Roman" w:hAnsi="Times New Roman" w:cs="Times New Roman"/>
          <w:sz w:val="28"/>
          <w:szCs w:val="28"/>
          <w:lang w:val="uk-UA"/>
        </w:rPr>
      </w:pPr>
    </w:p>
    <w:p w14:paraId="07DB0E27" w14:textId="77777777" w:rsidR="002774EA" w:rsidRDefault="002774EA" w:rsidP="00CD0005">
      <w:pPr>
        <w:tabs>
          <w:tab w:val="left" w:pos="567"/>
        </w:tabs>
        <w:spacing w:after="0" w:line="240" w:lineRule="auto"/>
        <w:ind w:firstLine="567"/>
        <w:jc w:val="both"/>
        <w:rPr>
          <w:rFonts w:ascii="Times New Roman" w:hAnsi="Times New Roman" w:cs="Times New Roman"/>
          <w:sz w:val="28"/>
          <w:szCs w:val="28"/>
          <w:lang w:val="uk-UA"/>
        </w:rPr>
      </w:pPr>
    </w:p>
    <w:p w14:paraId="79BA9B46" w14:textId="77777777" w:rsidR="002774EA" w:rsidRPr="00DA2C10" w:rsidRDefault="002774EA" w:rsidP="002774EA">
      <w:pPr>
        <w:pStyle w:val="2"/>
        <w:spacing w:before="0" w:after="0" w:line="360" w:lineRule="auto"/>
        <w:rPr>
          <w:b/>
          <w:lang w:val="en-US"/>
        </w:rPr>
      </w:pPr>
      <w:bookmarkStart w:id="109" w:name="_Toc87636494"/>
      <w:r w:rsidRPr="002774EA">
        <w:rPr>
          <w:b/>
          <w:lang w:val="en-US"/>
        </w:rPr>
        <w:lastRenderedPageBreak/>
        <w:t>1</w:t>
      </w:r>
      <w:r w:rsidRPr="00CE0519">
        <w:rPr>
          <w:b/>
          <w:lang w:val="en-US"/>
        </w:rPr>
        <w:t xml:space="preserve">. </w:t>
      </w:r>
      <w:r w:rsidRPr="002774EA">
        <w:rPr>
          <w:b/>
          <w:lang w:val="en-US"/>
        </w:rPr>
        <w:t>Military diplomacy</w:t>
      </w:r>
      <w:bookmarkEnd w:id="109"/>
    </w:p>
    <w:p w14:paraId="06E3B39C" w14:textId="77777777" w:rsidR="002774EA" w:rsidRPr="00C157A4" w:rsidRDefault="00D66873" w:rsidP="00C17485">
      <w:pPr>
        <w:tabs>
          <w:tab w:val="left" w:pos="567"/>
        </w:tabs>
        <w:spacing w:after="0" w:line="360" w:lineRule="auto"/>
        <w:ind w:firstLine="567"/>
        <w:jc w:val="both"/>
        <w:rPr>
          <w:rFonts w:ascii="Times New Roman" w:eastAsia="Times New Roman" w:hAnsi="Times New Roman" w:cs="Times New Roman"/>
          <w:sz w:val="28"/>
          <w:szCs w:val="28"/>
          <w:lang w:val="en-US" w:eastAsia="ru-RU"/>
        </w:rPr>
      </w:pPr>
      <w:r w:rsidRPr="00C157A4">
        <w:rPr>
          <w:rFonts w:ascii="Times New Roman" w:eastAsia="Times New Roman" w:hAnsi="Times New Roman" w:cs="Times New Roman"/>
          <w:sz w:val="28"/>
          <w:szCs w:val="28"/>
          <w:lang w:val="en-US" w:eastAsia="ru-RU"/>
        </w:rPr>
        <w:t xml:space="preserve">A </w:t>
      </w:r>
      <w:r w:rsidRPr="00C157A4">
        <w:rPr>
          <w:rFonts w:ascii="Times New Roman" w:eastAsia="Times New Roman" w:hAnsi="Times New Roman" w:cs="Times New Roman"/>
          <w:b/>
          <w:bCs/>
          <w:sz w:val="28"/>
          <w:szCs w:val="28"/>
          <w:lang w:val="en-US" w:eastAsia="ru-RU"/>
        </w:rPr>
        <w:t xml:space="preserve">military </w:t>
      </w:r>
      <w:hyperlink r:id="rId53" w:tooltip="Attaché" w:history="1">
        <w:r w:rsidRPr="00C157A4">
          <w:rPr>
            <w:rFonts w:ascii="Times New Roman" w:eastAsia="Times New Roman" w:hAnsi="Times New Roman" w:cs="Times New Roman"/>
            <w:b/>
            <w:bCs/>
            <w:sz w:val="28"/>
            <w:szCs w:val="28"/>
            <w:lang w:val="en-US" w:eastAsia="ru-RU"/>
          </w:rPr>
          <w:t>attaché</w:t>
        </w:r>
      </w:hyperlink>
      <w:r w:rsidRPr="00C157A4">
        <w:rPr>
          <w:rFonts w:ascii="Times New Roman" w:eastAsia="Times New Roman" w:hAnsi="Times New Roman" w:cs="Times New Roman"/>
          <w:sz w:val="28"/>
          <w:szCs w:val="28"/>
          <w:lang w:val="en-US" w:eastAsia="ru-RU"/>
        </w:rPr>
        <w:t xml:space="preserve"> is a </w:t>
      </w:r>
      <w:hyperlink r:id="rId54" w:tooltip="Military" w:history="1">
        <w:r w:rsidRPr="00C157A4">
          <w:rPr>
            <w:rFonts w:ascii="Times New Roman" w:eastAsia="Times New Roman" w:hAnsi="Times New Roman" w:cs="Times New Roman"/>
            <w:sz w:val="28"/>
            <w:szCs w:val="28"/>
            <w:lang w:val="en-US" w:eastAsia="ru-RU"/>
          </w:rPr>
          <w:t>military</w:t>
        </w:r>
      </w:hyperlink>
      <w:r w:rsidRPr="00C157A4">
        <w:rPr>
          <w:rFonts w:ascii="Times New Roman" w:eastAsia="Times New Roman" w:hAnsi="Times New Roman" w:cs="Times New Roman"/>
          <w:sz w:val="28"/>
          <w:szCs w:val="28"/>
          <w:lang w:val="en-US" w:eastAsia="ru-RU"/>
        </w:rPr>
        <w:t xml:space="preserve"> </w:t>
      </w:r>
      <w:hyperlink r:id="rId55" w:tooltip="Expert" w:history="1">
        <w:r w:rsidRPr="00C157A4">
          <w:rPr>
            <w:rFonts w:ascii="Times New Roman" w:eastAsia="Times New Roman" w:hAnsi="Times New Roman" w:cs="Times New Roman"/>
            <w:sz w:val="28"/>
            <w:szCs w:val="28"/>
            <w:lang w:val="en-US" w:eastAsia="ru-RU"/>
          </w:rPr>
          <w:t>expert</w:t>
        </w:r>
      </w:hyperlink>
      <w:r w:rsidRPr="00C157A4">
        <w:rPr>
          <w:rFonts w:ascii="Times New Roman" w:eastAsia="Times New Roman" w:hAnsi="Times New Roman" w:cs="Times New Roman"/>
          <w:sz w:val="28"/>
          <w:szCs w:val="28"/>
          <w:lang w:val="en-US" w:eastAsia="ru-RU"/>
        </w:rPr>
        <w:t xml:space="preserve"> who is attached to a </w:t>
      </w:r>
      <w:hyperlink r:id="rId56" w:tooltip="Diplomatic mission" w:history="1">
        <w:r w:rsidRPr="00C157A4">
          <w:rPr>
            <w:rFonts w:ascii="Times New Roman" w:eastAsia="Times New Roman" w:hAnsi="Times New Roman" w:cs="Times New Roman"/>
            <w:sz w:val="28"/>
            <w:szCs w:val="28"/>
            <w:lang w:val="en-US" w:eastAsia="ru-RU"/>
          </w:rPr>
          <w:t>diplomatic mission</w:t>
        </w:r>
      </w:hyperlink>
      <w:r w:rsidRPr="00C157A4">
        <w:rPr>
          <w:rFonts w:ascii="Times New Roman" w:eastAsia="Times New Roman" w:hAnsi="Times New Roman" w:cs="Times New Roman"/>
          <w:sz w:val="28"/>
          <w:szCs w:val="28"/>
          <w:lang w:val="en-US" w:eastAsia="ru-RU"/>
        </w:rPr>
        <w:t xml:space="preserve">, often an embassy. This post is normally filled by a high-ranking </w:t>
      </w:r>
      <w:hyperlink r:id="rId57" w:tooltip="Officer (armed forces)" w:history="1">
        <w:r w:rsidRPr="00C157A4">
          <w:rPr>
            <w:rFonts w:ascii="Times New Roman" w:eastAsia="Times New Roman" w:hAnsi="Times New Roman" w:cs="Times New Roman"/>
            <w:sz w:val="28"/>
            <w:szCs w:val="28"/>
            <w:lang w:val="en-US" w:eastAsia="ru-RU"/>
          </w:rPr>
          <w:t>military officer</w:t>
        </w:r>
      </w:hyperlink>
      <w:r w:rsidRPr="00C157A4">
        <w:rPr>
          <w:rFonts w:ascii="Times New Roman" w:eastAsia="Times New Roman" w:hAnsi="Times New Roman" w:cs="Times New Roman"/>
          <w:sz w:val="28"/>
          <w:szCs w:val="28"/>
          <w:lang w:val="en-US" w:eastAsia="ru-RU"/>
        </w:rPr>
        <w:t xml:space="preserve"> who retains their </w:t>
      </w:r>
      <w:hyperlink r:id="rId58" w:tooltip="Commission (document)" w:history="1">
        <w:r w:rsidRPr="00C157A4">
          <w:rPr>
            <w:rFonts w:ascii="Times New Roman" w:eastAsia="Times New Roman" w:hAnsi="Times New Roman" w:cs="Times New Roman"/>
            <w:sz w:val="28"/>
            <w:szCs w:val="28"/>
            <w:lang w:val="en-US" w:eastAsia="ru-RU"/>
          </w:rPr>
          <w:t>commission</w:t>
        </w:r>
      </w:hyperlink>
      <w:r w:rsidRPr="00C157A4">
        <w:rPr>
          <w:rFonts w:ascii="Times New Roman" w:eastAsia="Times New Roman" w:hAnsi="Times New Roman" w:cs="Times New Roman"/>
          <w:sz w:val="28"/>
          <w:szCs w:val="28"/>
          <w:lang w:val="en-US" w:eastAsia="ru-RU"/>
        </w:rPr>
        <w:t xml:space="preserve"> while serving in an embassy. Opportunities sometimes arise for </w:t>
      </w:r>
      <w:r w:rsidRPr="00C17485">
        <w:rPr>
          <w:rFonts w:ascii="Times New Roman" w:hAnsi="Times New Roman" w:cs="Times New Roman"/>
          <w:sz w:val="28"/>
          <w:szCs w:val="28"/>
          <w:shd w:val="clear" w:color="auto" w:fill="FFFFFF"/>
          <w:lang w:val="en-US"/>
        </w:rPr>
        <w:t xml:space="preserve">service in the field with military forces of another </w:t>
      </w:r>
      <w:hyperlink r:id="rId59" w:tooltip="Sovereign state" w:history="1">
        <w:r w:rsidRPr="00C157A4">
          <w:rPr>
            <w:rFonts w:ascii="Times New Roman" w:eastAsia="Times New Roman" w:hAnsi="Times New Roman" w:cs="Times New Roman"/>
            <w:sz w:val="28"/>
            <w:szCs w:val="28"/>
            <w:lang w:val="en-US" w:eastAsia="ru-RU"/>
          </w:rPr>
          <w:t>sovereign state</w:t>
        </w:r>
      </w:hyperlink>
      <w:r w:rsidRPr="00C157A4">
        <w:rPr>
          <w:rFonts w:ascii="Times New Roman" w:eastAsia="Times New Roman" w:hAnsi="Times New Roman" w:cs="Times New Roman"/>
          <w:sz w:val="28"/>
          <w:szCs w:val="28"/>
          <w:lang w:val="en-US" w:eastAsia="ru-RU"/>
        </w:rPr>
        <w:t>.</w:t>
      </w:r>
    </w:p>
    <w:p w14:paraId="686E1FCB" w14:textId="77777777" w:rsidR="00D66873" w:rsidRPr="00C157A4" w:rsidRDefault="00D66873" w:rsidP="00C17485">
      <w:pPr>
        <w:spacing w:after="0" w:line="360" w:lineRule="auto"/>
        <w:ind w:firstLine="567"/>
        <w:jc w:val="both"/>
        <w:rPr>
          <w:rFonts w:ascii="Times New Roman" w:eastAsia="Times New Roman" w:hAnsi="Times New Roman" w:cs="Times New Roman"/>
          <w:color w:val="202122"/>
          <w:sz w:val="28"/>
          <w:szCs w:val="28"/>
          <w:lang w:val="en-US" w:eastAsia="ru-RU"/>
        </w:rPr>
      </w:pPr>
      <w:r w:rsidRPr="00C157A4">
        <w:rPr>
          <w:rFonts w:ascii="Times New Roman" w:eastAsia="Times New Roman" w:hAnsi="Times New Roman" w:cs="Times New Roman"/>
          <w:color w:val="202122"/>
          <w:sz w:val="28"/>
          <w:szCs w:val="28"/>
          <w:lang w:val="en-US" w:eastAsia="ru-RU"/>
        </w:rPr>
        <w:t>History</w:t>
      </w:r>
    </w:p>
    <w:p w14:paraId="63C68A75" w14:textId="77777777" w:rsidR="00D66873" w:rsidRPr="00C157A4" w:rsidRDefault="00D66873" w:rsidP="00C17485">
      <w:pPr>
        <w:spacing w:after="0" w:line="360" w:lineRule="auto"/>
        <w:ind w:firstLine="567"/>
        <w:jc w:val="both"/>
        <w:rPr>
          <w:rFonts w:ascii="Times New Roman" w:eastAsia="Times New Roman" w:hAnsi="Times New Roman" w:cs="Times New Roman"/>
          <w:sz w:val="28"/>
          <w:szCs w:val="28"/>
          <w:lang w:val="en-US" w:eastAsia="ru-RU"/>
        </w:rPr>
      </w:pPr>
      <w:r w:rsidRPr="00C157A4">
        <w:rPr>
          <w:rFonts w:ascii="Times New Roman" w:eastAsia="Times New Roman" w:hAnsi="Times New Roman" w:cs="Times New Roman"/>
          <w:color w:val="202122"/>
          <w:sz w:val="28"/>
          <w:szCs w:val="28"/>
          <w:lang w:val="en-US" w:eastAsia="ru-RU"/>
        </w:rPr>
        <w:t xml:space="preserve">An early example, </w:t>
      </w:r>
      <w:r w:rsidRPr="00C157A4">
        <w:rPr>
          <w:rFonts w:ascii="Times New Roman" w:eastAsia="Times New Roman" w:hAnsi="Times New Roman" w:cs="Times New Roman"/>
          <w:sz w:val="28"/>
          <w:szCs w:val="28"/>
          <w:lang w:val="en-US" w:eastAsia="ru-RU"/>
        </w:rPr>
        <w:t xml:space="preserve">General </w:t>
      </w:r>
      <w:hyperlink r:id="rId60" w:tooltip="Edward Stopford Claremont" w:history="1">
        <w:r w:rsidRPr="00C157A4">
          <w:rPr>
            <w:rFonts w:ascii="Times New Roman" w:eastAsia="Times New Roman" w:hAnsi="Times New Roman" w:cs="Times New Roman"/>
            <w:sz w:val="28"/>
            <w:szCs w:val="28"/>
            <w:lang w:val="en-US" w:eastAsia="ru-RU"/>
          </w:rPr>
          <w:t>Edward Stopford Claremont</w:t>
        </w:r>
      </w:hyperlink>
      <w:r w:rsidRPr="00C157A4">
        <w:rPr>
          <w:rFonts w:ascii="Times New Roman" w:eastAsia="Times New Roman" w:hAnsi="Times New Roman" w:cs="Times New Roman"/>
          <w:sz w:val="28"/>
          <w:szCs w:val="28"/>
          <w:lang w:val="en-US" w:eastAsia="ru-RU"/>
        </w:rPr>
        <w:t xml:space="preserve">, served as the first British military attaché (at first described as "military commissioner") based in Paris for 25 years from 1856 to 1881. Though based in the embassy, he was attached to the French army command during the </w:t>
      </w:r>
      <w:hyperlink r:id="rId61" w:tooltip="Crimean War" w:history="1">
        <w:r w:rsidRPr="00C157A4">
          <w:rPr>
            <w:rFonts w:ascii="Times New Roman" w:eastAsia="Times New Roman" w:hAnsi="Times New Roman" w:cs="Times New Roman"/>
            <w:sz w:val="28"/>
            <w:szCs w:val="28"/>
            <w:lang w:val="en-US" w:eastAsia="ru-RU"/>
          </w:rPr>
          <w:t>Crimean War</w:t>
        </w:r>
      </w:hyperlink>
      <w:r w:rsidRPr="00C157A4">
        <w:rPr>
          <w:rFonts w:ascii="Times New Roman" w:eastAsia="Times New Roman" w:hAnsi="Times New Roman" w:cs="Times New Roman"/>
          <w:sz w:val="28"/>
          <w:szCs w:val="28"/>
          <w:lang w:val="en-US" w:eastAsia="ru-RU"/>
        </w:rPr>
        <w:t xml:space="preserve"> of 1853-1856 and later campaigns. </w:t>
      </w:r>
    </w:p>
    <w:p w14:paraId="52BA90EE" w14:textId="77777777" w:rsidR="00D66873" w:rsidRPr="00C157A4" w:rsidRDefault="00D66873" w:rsidP="00C17485">
      <w:pPr>
        <w:spacing w:after="0" w:line="360" w:lineRule="auto"/>
        <w:ind w:firstLine="567"/>
        <w:jc w:val="both"/>
        <w:rPr>
          <w:rFonts w:ascii="Times New Roman" w:eastAsia="Times New Roman" w:hAnsi="Times New Roman" w:cs="Times New Roman"/>
          <w:sz w:val="28"/>
          <w:szCs w:val="28"/>
          <w:lang w:val="en-US" w:eastAsia="ru-RU"/>
        </w:rPr>
      </w:pPr>
      <w:r w:rsidRPr="00C157A4">
        <w:rPr>
          <w:rFonts w:ascii="Times New Roman" w:eastAsia="Times New Roman" w:hAnsi="Times New Roman" w:cs="Times New Roman"/>
          <w:sz w:val="28"/>
          <w:szCs w:val="28"/>
          <w:lang w:val="en-US" w:eastAsia="ru-RU"/>
        </w:rPr>
        <w:t xml:space="preserve">The functions of a military attaché are illustrated by actions of U.S. military attachés in Japan around the time of the </w:t>
      </w:r>
      <w:hyperlink r:id="rId62" w:tooltip="Russo-Japanese war" w:history="1">
        <w:r w:rsidRPr="00C157A4">
          <w:rPr>
            <w:rFonts w:ascii="Times New Roman" w:eastAsia="Times New Roman" w:hAnsi="Times New Roman" w:cs="Times New Roman"/>
            <w:sz w:val="28"/>
            <w:szCs w:val="28"/>
            <w:lang w:val="en-US" w:eastAsia="ru-RU"/>
          </w:rPr>
          <w:t>Russo-Japanese war</w:t>
        </w:r>
      </w:hyperlink>
      <w:r w:rsidRPr="00C157A4">
        <w:rPr>
          <w:rFonts w:ascii="Times New Roman" w:eastAsia="Times New Roman" w:hAnsi="Times New Roman" w:cs="Times New Roman"/>
          <w:sz w:val="28"/>
          <w:szCs w:val="28"/>
          <w:lang w:val="en-US" w:eastAsia="ru-RU"/>
        </w:rPr>
        <w:t xml:space="preserve"> of 1904–1905. A series of military officers had been assigned to the American diplomatic mission in Tokyo since 1901, when the U.S. and Japan were co-operating closely in response to the </w:t>
      </w:r>
      <w:hyperlink r:id="rId63" w:tooltip="Boxer Rebellion" w:history="1">
        <w:r w:rsidRPr="00C157A4">
          <w:rPr>
            <w:rFonts w:ascii="Times New Roman" w:eastAsia="Times New Roman" w:hAnsi="Times New Roman" w:cs="Times New Roman"/>
            <w:sz w:val="28"/>
            <w:szCs w:val="28"/>
            <w:lang w:val="en-US" w:eastAsia="ru-RU"/>
          </w:rPr>
          <w:t>Boxer Rebellion</w:t>
        </w:r>
      </w:hyperlink>
      <w:r w:rsidRPr="00C157A4">
        <w:rPr>
          <w:rFonts w:ascii="Times New Roman" w:eastAsia="Times New Roman" w:hAnsi="Times New Roman" w:cs="Times New Roman"/>
          <w:sz w:val="28"/>
          <w:szCs w:val="28"/>
          <w:lang w:val="en-US" w:eastAsia="ru-RU"/>
        </w:rPr>
        <w:t xml:space="preserve"> of 1899-1901 in China. The military attaché advised the </w:t>
      </w:r>
      <w:hyperlink r:id="rId64" w:tooltip="United States Ambassador to Japan" w:history="1">
        <w:r w:rsidRPr="00C157A4">
          <w:rPr>
            <w:rFonts w:ascii="Times New Roman" w:eastAsia="Times New Roman" w:hAnsi="Times New Roman" w:cs="Times New Roman"/>
            <w:sz w:val="28"/>
            <w:szCs w:val="28"/>
            <w:lang w:val="en-US" w:eastAsia="ru-RU"/>
          </w:rPr>
          <w:t>United States Ambassador to Japan</w:t>
        </w:r>
      </w:hyperlink>
      <w:r w:rsidRPr="00C157A4">
        <w:rPr>
          <w:rFonts w:ascii="Times New Roman" w:eastAsia="Times New Roman" w:hAnsi="Times New Roman" w:cs="Times New Roman"/>
          <w:sz w:val="28"/>
          <w:szCs w:val="28"/>
          <w:lang w:val="en-US" w:eastAsia="ru-RU"/>
        </w:rPr>
        <w:t xml:space="preserve"> on military matters, acted as a liaison between </w:t>
      </w:r>
      <w:hyperlink r:id="rId65" w:tooltip="United States Army" w:history="1">
        <w:r w:rsidRPr="00C157A4">
          <w:rPr>
            <w:rFonts w:ascii="Times New Roman" w:eastAsia="Times New Roman" w:hAnsi="Times New Roman" w:cs="Times New Roman"/>
            <w:sz w:val="28"/>
            <w:szCs w:val="28"/>
            <w:lang w:val="en-US" w:eastAsia="ru-RU"/>
          </w:rPr>
          <w:t>United States Army</w:t>
        </w:r>
      </w:hyperlink>
      <w:r w:rsidRPr="00C157A4">
        <w:rPr>
          <w:rFonts w:ascii="Times New Roman" w:eastAsia="Times New Roman" w:hAnsi="Times New Roman" w:cs="Times New Roman"/>
          <w:sz w:val="28"/>
          <w:szCs w:val="28"/>
          <w:lang w:val="en-US" w:eastAsia="ru-RU"/>
        </w:rPr>
        <w:t xml:space="preserve"> and the </w:t>
      </w:r>
      <w:hyperlink r:id="rId66" w:tooltip="Imperial General Headquarters" w:history="1">
        <w:r w:rsidRPr="00C157A4">
          <w:rPr>
            <w:rFonts w:ascii="Times New Roman" w:eastAsia="Times New Roman" w:hAnsi="Times New Roman" w:cs="Times New Roman"/>
            <w:sz w:val="28"/>
            <w:szCs w:val="28"/>
            <w:lang w:val="en-US" w:eastAsia="ru-RU"/>
          </w:rPr>
          <w:t>Imperial General Headquarters</w:t>
        </w:r>
      </w:hyperlink>
      <w:r w:rsidRPr="00C157A4">
        <w:rPr>
          <w:rFonts w:ascii="Times New Roman" w:eastAsia="Times New Roman" w:hAnsi="Times New Roman" w:cs="Times New Roman"/>
          <w:sz w:val="28"/>
          <w:szCs w:val="28"/>
          <w:lang w:val="en-US" w:eastAsia="ru-RU"/>
        </w:rPr>
        <w:t xml:space="preserve">, and gathered and disseminated </w:t>
      </w:r>
      <w:hyperlink r:id="rId67" w:tooltip="Intelligence (disambiguation)" w:history="1">
        <w:r w:rsidRPr="00C157A4">
          <w:rPr>
            <w:rFonts w:ascii="Times New Roman" w:eastAsia="Times New Roman" w:hAnsi="Times New Roman" w:cs="Times New Roman"/>
            <w:sz w:val="28"/>
            <w:szCs w:val="28"/>
            <w:lang w:val="en-US" w:eastAsia="ru-RU"/>
          </w:rPr>
          <w:t>intelligence</w:t>
        </w:r>
      </w:hyperlink>
      <w:r w:rsidRPr="00C157A4">
        <w:rPr>
          <w:rFonts w:ascii="Times New Roman" w:eastAsia="Times New Roman" w:hAnsi="Times New Roman" w:cs="Times New Roman"/>
          <w:sz w:val="28"/>
          <w:szCs w:val="28"/>
          <w:lang w:val="en-US" w:eastAsia="ru-RU"/>
        </w:rPr>
        <w:t xml:space="preserve">. The military attaché's office in Tokyo usually had two assistants and a number of "language officers" who were assigned specifically to learn Japanese while attached to </w:t>
      </w:r>
      <w:hyperlink r:id="rId68" w:tooltip="Imperial Japanese Army" w:history="1">
        <w:r w:rsidRPr="00C157A4">
          <w:rPr>
            <w:rFonts w:ascii="Times New Roman" w:eastAsia="Times New Roman" w:hAnsi="Times New Roman" w:cs="Times New Roman"/>
            <w:sz w:val="28"/>
            <w:szCs w:val="28"/>
            <w:lang w:val="en-US" w:eastAsia="ru-RU"/>
          </w:rPr>
          <w:t>Imperial Japanese Army</w:t>
        </w:r>
      </w:hyperlink>
      <w:r w:rsidRPr="00C157A4">
        <w:rPr>
          <w:rFonts w:ascii="Times New Roman" w:eastAsia="Times New Roman" w:hAnsi="Times New Roman" w:cs="Times New Roman"/>
          <w:sz w:val="28"/>
          <w:szCs w:val="28"/>
          <w:lang w:val="en-US" w:eastAsia="ru-RU"/>
        </w:rPr>
        <w:t xml:space="preserve"> regiments as </w:t>
      </w:r>
      <w:hyperlink r:id="rId69" w:tooltip="Observer (disambiguation)" w:history="1">
        <w:r w:rsidRPr="00C157A4">
          <w:rPr>
            <w:rFonts w:ascii="Times New Roman" w:eastAsia="Times New Roman" w:hAnsi="Times New Roman" w:cs="Times New Roman"/>
            <w:sz w:val="28"/>
            <w:szCs w:val="28"/>
            <w:lang w:val="en-US" w:eastAsia="ru-RU"/>
          </w:rPr>
          <w:t>observers</w:t>
        </w:r>
      </w:hyperlink>
      <w:r w:rsidRPr="00C157A4">
        <w:rPr>
          <w:rFonts w:ascii="Times New Roman" w:eastAsia="Times New Roman" w:hAnsi="Times New Roman" w:cs="Times New Roman"/>
          <w:sz w:val="28"/>
          <w:szCs w:val="28"/>
          <w:lang w:val="en-US" w:eastAsia="ru-RU"/>
        </w:rPr>
        <w:t xml:space="preserve">. These "language officers" translated training and technical manuals and reported on conditions in Japanese military units. </w:t>
      </w:r>
    </w:p>
    <w:p w14:paraId="5A56DFEA" w14:textId="77777777" w:rsidR="00C17485" w:rsidRPr="00C157A4" w:rsidRDefault="00C17485" w:rsidP="00C17485">
      <w:pPr>
        <w:spacing w:after="0" w:line="360" w:lineRule="auto"/>
        <w:ind w:firstLine="567"/>
        <w:jc w:val="both"/>
        <w:rPr>
          <w:rFonts w:ascii="Times New Roman" w:eastAsia="Times New Roman" w:hAnsi="Times New Roman" w:cs="Times New Roman"/>
          <w:sz w:val="28"/>
          <w:szCs w:val="28"/>
          <w:lang w:val="en-US" w:eastAsia="ru-RU"/>
        </w:rPr>
      </w:pPr>
      <w:r w:rsidRPr="00C157A4">
        <w:rPr>
          <w:rFonts w:ascii="Times New Roman" w:eastAsia="Times New Roman" w:hAnsi="Times New Roman" w:cs="Times New Roman"/>
          <w:sz w:val="28"/>
          <w:szCs w:val="28"/>
          <w:lang w:val="en-US" w:eastAsia="ru-RU"/>
        </w:rPr>
        <w:t xml:space="preserve">During the </w:t>
      </w:r>
      <w:hyperlink r:id="rId70" w:tooltip="Russo-Japanese War" w:history="1">
        <w:r w:rsidRPr="00C157A4">
          <w:rPr>
            <w:rFonts w:ascii="Times New Roman" w:eastAsia="Times New Roman" w:hAnsi="Times New Roman" w:cs="Times New Roman"/>
            <w:sz w:val="28"/>
            <w:szCs w:val="28"/>
            <w:lang w:val="en-US" w:eastAsia="ru-RU"/>
          </w:rPr>
          <w:t>Russo-Japanese War</w:t>
        </w:r>
      </w:hyperlink>
      <w:r w:rsidRPr="00C157A4">
        <w:rPr>
          <w:rFonts w:ascii="Times New Roman" w:eastAsia="Times New Roman" w:hAnsi="Times New Roman" w:cs="Times New Roman"/>
          <w:sz w:val="28"/>
          <w:szCs w:val="28"/>
          <w:lang w:val="en-US" w:eastAsia="ru-RU"/>
        </w:rPr>
        <w:t xml:space="preserve"> (1904–1905), </w:t>
      </w:r>
      <w:hyperlink r:id="rId71" w:tooltip="Military attachés and observers in the Russo-Japanese War" w:history="1">
        <w:r w:rsidRPr="00C157A4">
          <w:rPr>
            <w:rFonts w:ascii="Times New Roman" w:eastAsia="Times New Roman" w:hAnsi="Times New Roman" w:cs="Times New Roman"/>
            <w:sz w:val="28"/>
            <w:szCs w:val="28"/>
            <w:lang w:val="en-US" w:eastAsia="ru-RU"/>
          </w:rPr>
          <w:t>military attachés from many Western military organizations</w:t>
        </w:r>
      </w:hyperlink>
      <w:r w:rsidRPr="00C157A4">
        <w:rPr>
          <w:rFonts w:ascii="Times New Roman" w:eastAsia="Times New Roman" w:hAnsi="Times New Roman" w:cs="Times New Roman"/>
          <w:sz w:val="28"/>
          <w:szCs w:val="28"/>
          <w:lang w:val="en-US" w:eastAsia="ru-RU"/>
        </w:rPr>
        <w:t xml:space="preserve">  served as observers with the land and naval forces of Russia and of Japan. The United States Army detailed eight officers to serve as military attachés with opposing forces in the field; and all served from the start of hostilities in 1904 through the signing of the peace protocols in September 1905. </w:t>
      </w:r>
      <w:r w:rsidRPr="00C157A4">
        <w:rPr>
          <w:rFonts w:ascii="Times New Roman" w:eastAsia="Times New Roman" w:hAnsi="Times New Roman" w:cs="Times New Roman"/>
          <w:sz w:val="28"/>
          <w:szCs w:val="28"/>
          <w:lang w:val="en-US" w:eastAsia="ru-RU"/>
        </w:rPr>
        <w:lastRenderedPageBreak/>
        <w:t xml:space="preserve">After the war, the reports of British officers attached to the Japanese forces in the field were combined and published in four volumes. During this conflict, some attachés served primarily in Manchuria, and others served primarily in Tokyo. Some, like Italian naval officer </w:t>
      </w:r>
      <w:hyperlink r:id="rId72" w:tooltip="Ernesto Burzagli" w:history="1">
        <w:r w:rsidRPr="00C157A4">
          <w:rPr>
            <w:rFonts w:ascii="Times New Roman" w:eastAsia="Times New Roman" w:hAnsi="Times New Roman" w:cs="Times New Roman"/>
            <w:sz w:val="28"/>
            <w:szCs w:val="28"/>
            <w:lang w:val="en-US" w:eastAsia="ru-RU"/>
          </w:rPr>
          <w:t>Ernesto Burzagli</w:t>
        </w:r>
      </w:hyperlink>
      <w:r w:rsidRPr="00C157A4">
        <w:rPr>
          <w:rFonts w:ascii="Times New Roman" w:eastAsia="Times New Roman" w:hAnsi="Times New Roman" w:cs="Times New Roman"/>
          <w:sz w:val="28"/>
          <w:szCs w:val="28"/>
          <w:lang w:val="en-US" w:eastAsia="ru-RU"/>
        </w:rPr>
        <w:t xml:space="preserve">, saw service both at sea and in Tokyo. </w:t>
      </w:r>
    </w:p>
    <w:p w14:paraId="51D8EB99" w14:textId="77777777" w:rsidR="00D66873" w:rsidRPr="00C157A4" w:rsidRDefault="00C17485" w:rsidP="00C54FBE">
      <w:pPr>
        <w:tabs>
          <w:tab w:val="left" w:pos="567"/>
        </w:tabs>
        <w:spacing w:after="0" w:line="360" w:lineRule="auto"/>
        <w:ind w:firstLine="567"/>
        <w:jc w:val="both"/>
        <w:rPr>
          <w:rFonts w:ascii="Times New Roman" w:eastAsia="Times New Roman" w:hAnsi="Times New Roman" w:cs="Times New Roman"/>
          <w:sz w:val="28"/>
          <w:szCs w:val="28"/>
          <w:lang w:val="en-US" w:eastAsia="ru-RU"/>
        </w:rPr>
      </w:pPr>
      <w:r w:rsidRPr="00C157A4">
        <w:rPr>
          <w:rFonts w:ascii="Times New Roman" w:eastAsia="Times New Roman" w:hAnsi="Times New Roman" w:cs="Times New Roman"/>
          <w:sz w:val="28"/>
          <w:szCs w:val="28"/>
          <w:lang w:val="en-US" w:eastAsia="ru-RU"/>
        </w:rPr>
        <w:t xml:space="preserve">The agreed conditions that allow military attachés to gather information can be misunderstood with fatal results. United States military attaché Maj. </w:t>
      </w:r>
      <w:hyperlink r:id="rId73" w:tooltip="Arthur D. Nicholson" w:history="1">
        <w:r w:rsidRPr="00C157A4">
          <w:rPr>
            <w:rFonts w:ascii="Times New Roman" w:eastAsia="Times New Roman" w:hAnsi="Times New Roman" w:cs="Times New Roman"/>
            <w:sz w:val="28"/>
            <w:szCs w:val="28"/>
            <w:lang w:val="en-US" w:eastAsia="ru-RU"/>
          </w:rPr>
          <w:t>Arthur D. Nicholson</w:t>
        </w:r>
      </w:hyperlink>
      <w:r w:rsidRPr="00C157A4">
        <w:rPr>
          <w:rFonts w:ascii="Times New Roman" w:eastAsia="Times New Roman" w:hAnsi="Times New Roman" w:cs="Times New Roman"/>
          <w:sz w:val="28"/>
          <w:szCs w:val="28"/>
          <w:lang w:val="en-US" w:eastAsia="ru-RU"/>
        </w:rPr>
        <w:t xml:space="preserve"> was killed March 24, 1985, while photographing a military installation in </w:t>
      </w:r>
      <w:hyperlink r:id="rId74" w:tooltip="East Germany" w:history="1">
        <w:r w:rsidRPr="00C157A4">
          <w:rPr>
            <w:rFonts w:ascii="Times New Roman" w:eastAsia="Times New Roman" w:hAnsi="Times New Roman" w:cs="Times New Roman"/>
            <w:sz w:val="28"/>
            <w:szCs w:val="28"/>
            <w:lang w:val="en-US" w:eastAsia="ru-RU"/>
          </w:rPr>
          <w:t>East Germany</w:t>
        </w:r>
      </w:hyperlink>
      <w:r w:rsidRPr="00C157A4">
        <w:rPr>
          <w:rFonts w:ascii="Times New Roman" w:eastAsia="Times New Roman" w:hAnsi="Times New Roman" w:cs="Times New Roman"/>
          <w:sz w:val="28"/>
          <w:szCs w:val="28"/>
          <w:lang w:val="en-US" w:eastAsia="ru-RU"/>
        </w:rPr>
        <w:t xml:space="preserve"> 160 kilometres (100 mi) northwest of Berlin. He was reportedly observing from a point not marked off-limits, though near a place that was. According to Sgt. Jessie Schatz, Nicholson's driver, there were no warning shots and the Soviets refused to give Nicholson medical attention for nearly an hour. This activity</w:t>
      </w:r>
      <w:r w:rsidRPr="00C157A4">
        <w:rPr>
          <w:rFonts w:ascii="Times New Roman" w:eastAsia="Times New Roman" w:hAnsi="Times New Roman" w:cs="Times New Roman"/>
          <w:sz w:val="28"/>
          <w:szCs w:val="28"/>
          <w:vertAlign w:val="superscript"/>
          <w:lang w:val="en-US" w:eastAsia="ru-RU"/>
        </w:rPr>
        <w:t xml:space="preserve"> </w:t>
      </w:r>
      <w:r w:rsidRPr="00C157A4">
        <w:rPr>
          <w:rFonts w:ascii="Times New Roman" w:eastAsia="Times New Roman" w:hAnsi="Times New Roman" w:cs="Times New Roman"/>
          <w:sz w:val="28"/>
          <w:szCs w:val="28"/>
          <w:lang w:val="en-US" w:eastAsia="ru-RU"/>
        </w:rPr>
        <w:t>had been agreed to by the United States and the Soviet Union. Such agreements stemmed from negotiations between United States and Soviet commanders in Germany back in 1947. Soviet liaison-teams were conducting similar missions in West Germany. These tours had evolved into a legalized form of intelligence-gathering, usually accepted by both sides. The killing became a diplomatic incident. In retaliation, the United States expelled Soviet military attaché Stanislav Gromov, who was apparently</w:t>
      </w:r>
      <w:r w:rsidRPr="00C157A4">
        <w:rPr>
          <w:rFonts w:ascii="Times New Roman" w:eastAsia="Times New Roman" w:hAnsi="Times New Roman" w:cs="Times New Roman"/>
          <w:sz w:val="28"/>
          <w:szCs w:val="28"/>
          <w:vertAlign w:val="superscript"/>
          <w:lang w:val="en-US" w:eastAsia="ru-RU"/>
        </w:rPr>
        <w:t xml:space="preserve"> </w:t>
      </w:r>
      <w:r w:rsidRPr="00C157A4">
        <w:rPr>
          <w:rFonts w:ascii="Times New Roman" w:eastAsia="Times New Roman" w:hAnsi="Times New Roman" w:cs="Times New Roman"/>
          <w:sz w:val="28"/>
          <w:szCs w:val="28"/>
          <w:lang w:val="en-US" w:eastAsia="ru-RU"/>
        </w:rPr>
        <w:t>selected</w:t>
      </w:r>
      <w:r w:rsidRPr="00C157A4">
        <w:rPr>
          <w:rFonts w:ascii="Times New Roman" w:eastAsia="Times New Roman" w:hAnsi="Times New Roman" w:cs="Times New Roman"/>
          <w:sz w:val="28"/>
          <w:szCs w:val="28"/>
          <w:vertAlign w:val="superscript"/>
          <w:lang w:val="en-US" w:eastAsia="ru-RU"/>
        </w:rPr>
        <w:t xml:space="preserve"> </w:t>
      </w:r>
      <w:r w:rsidRPr="00C157A4">
        <w:rPr>
          <w:rFonts w:ascii="Times New Roman" w:eastAsia="Times New Roman" w:hAnsi="Times New Roman" w:cs="Times New Roman"/>
          <w:sz w:val="28"/>
          <w:szCs w:val="28"/>
          <w:lang w:val="en-US" w:eastAsia="ru-RU"/>
        </w:rPr>
        <w:t>for his effectiveness in collecting intelligence on the United States for the Soviet Union from his post in Washington.</w:t>
      </w:r>
    </w:p>
    <w:p w14:paraId="09D33363" w14:textId="77777777" w:rsidR="00C54FBE" w:rsidRPr="00B84883" w:rsidRDefault="00C54FBE" w:rsidP="00C54FBE">
      <w:pPr>
        <w:spacing w:after="0" w:line="360" w:lineRule="auto"/>
        <w:ind w:firstLine="709"/>
        <w:jc w:val="both"/>
        <w:rPr>
          <w:rFonts w:ascii="Times New Roman" w:hAnsi="Times New Roman"/>
          <w:sz w:val="28"/>
          <w:szCs w:val="28"/>
          <w:lang w:val="en-US"/>
        </w:rPr>
      </w:pPr>
      <w:r w:rsidRPr="00B84883">
        <w:rPr>
          <w:rFonts w:ascii="Times New Roman" w:hAnsi="Times New Roman"/>
          <w:sz w:val="28"/>
          <w:szCs w:val="28"/>
          <w:lang w:val="en-US"/>
        </w:rPr>
        <w:t>What is a defence attaché?</w:t>
      </w:r>
      <w:r w:rsidRPr="00C54FBE">
        <w:rPr>
          <w:rFonts w:ascii="Times New Roman" w:hAnsi="Times New Roman"/>
          <w:sz w:val="28"/>
          <w:szCs w:val="28"/>
          <w:lang w:val="en-US"/>
        </w:rPr>
        <w:t xml:space="preserve"> </w:t>
      </w:r>
      <w:r w:rsidRPr="00B84883">
        <w:rPr>
          <w:rFonts w:ascii="Times New Roman" w:hAnsi="Times New Roman"/>
          <w:sz w:val="28"/>
          <w:szCs w:val="28"/>
          <w:lang w:val="en-US"/>
        </w:rPr>
        <w:t xml:space="preserve">A defence attaché (DA) is a member of the armed forces who serves in an embassy as a representative of his/her country’s defence establishment abroad and in this capacity enjoys diplomatic status and immunity. DA is a generic term that covers personnel from all branches of the armed services, although some larger countries may appoint an attaché to represent an individual service branch, such as an air force or naval attaché. The DA is usually responsible for all aspects of bilateral military and defence relations. Some countries also deploy attachés to work on other security issues, such as migration or police and </w:t>
      </w:r>
      <w:r w:rsidRPr="00B84883">
        <w:rPr>
          <w:rFonts w:ascii="Times New Roman" w:hAnsi="Times New Roman"/>
          <w:sz w:val="28"/>
          <w:szCs w:val="28"/>
          <w:lang w:val="en-US"/>
        </w:rPr>
        <w:lastRenderedPageBreak/>
        <w:t xml:space="preserve">justice matters. Members of a country’s armed forces may also serve as part of a military mission to a regional </w:t>
      </w:r>
      <w:r>
        <w:rPr>
          <w:rFonts w:ascii="Times New Roman" w:hAnsi="Times New Roman"/>
          <w:sz w:val="28"/>
          <w:szCs w:val="28"/>
          <w:lang w:val="en-US"/>
        </w:rPr>
        <w:t>organization</w:t>
      </w:r>
      <w:r w:rsidRPr="00B84883">
        <w:rPr>
          <w:rFonts w:ascii="Times New Roman" w:hAnsi="Times New Roman"/>
          <w:sz w:val="28"/>
          <w:szCs w:val="28"/>
          <w:lang w:val="en-US"/>
        </w:rPr>
        <w:t xml:space="preserve"> such as NATO, the EU, ECOWAS or the UN. These persons are usually designated “military advisors” or “heads of mission”. Such assignments are mainly multilateral in nature, whereas the DA system centres on the bilateral relationship between military establishments. It is on this category that this backgrounder focuses. This backgrounder also looks mainly at Western European approaches to the DA position.</w:t>
      </w:r>
    </w:p>
    <w:p w14:paraId="06671889" w14:textId="77777777" w:rsidR="00ED4EDA" w:rsidRPr="00ED4EDA" w:rsidRDefault="00ED4EDA" w:rsidP="00ED4EDA">
      <w:pPr>
        <w:spacing w:after="0" w:line="360" w:lineRule="auto"/>
        <w:ind w:firstLine="567"/>
        <w:jc w:val="both"/>
        <w:rPr>
          <w:rFonts w:ascii="Times New Roman" w:hAnsi="Times New Roman"/>
          <w:sz w:val="28"/>
          <w:szCs w:val="28"/>
          <w:highlight w:val="yellow"/>
          <w:u w:val="thick"/>
          <w:lang w:val="en-US"/>
        </w:rPr>
      </w:pPr>
      <w:r w:rsidRPr="00ED4EDA">
        <w:rPr>
          <w:rFonts w:ascii="Times New Roman" w:hAnsi="Times New Roman"/>
          <w:sz w:val="28"/>
          <w:szCs w:val="28"/>
          <w:u w:val="thick"/>
          <w:lang w:val="en-US"/>
        </w:rPr>
        <w:t>The Diplomatic Status of the DA</w:t>
      </w:r>
    </w:p>
    <w:p w14:paraId="3C2502C2" w14:textId="77777777" w:rsidR="00C17485" w:rsidRPr="00C157A4" w:rsidRDefault="00ED4EDA" w:rsidP="00D12BFD">
      <w:pPr>
        <w:tabs>
          <w:tab w:val="left" w:pos="567"/>
        </w:tabs>
        <w:spacing w:after="0" w:line="360" w:lineRule="auto"/>
        <w:ind w:firstLine="567"/>
        <w:jc w:val="both"/>
        <w:rPr>
          <w:rFonts w:ascii="Times New Roman" w:hAnsi="Times New Roman"/>
          <w:sz w:val="28"/>
          <w:szCs w:val="28"/>
          <w:lang w:val="en-US"/>
        </w:rPr>
      </w:pPr>
      <w:r w:rsidRPr="001A3C03">
        <w:rPr>
          <w:rFonts w:ascii="Times New Roman" w:hAnsi="Times New Roman"/>
          <w:sz w:val="28"/>
          <w:szCs w:val="28"/>
          <w:lang w:val="en-US"/>
        </w:rPr>
        <w:t>The Vienna Convention on Diplomatic Relations of 18 April 1961 provides immunity to persons according to their rank in a diplomatic mission. It defines the legal status of the DA in article 7: Subject to the provisions of articles 5, 8, 9 and 11, the sending State may freely appoint the members of the staff of the mission. In the case of military, naval or air attachés, the receiving State may require their names to be submitted beforehand, for its approval. Hence, under the Convention, DAs are considered as members of the diplomatic staff enjoying full immunity.</w:t>
      </w:r>
    </w:p>
    <w:p w14:paraId="72E78EC9" w14:textId="77777777" w:rsidR="00ED4EDA" w:rsidRPr="00C157A4" w:rsidRDefault="00D12BFD" w:rsidP="00D12BFD">
      <w:pPr>
        <w:tabs>
          <w:tab w:val="left" w:pos="567"/>
        </w:tabs>
        <w:spacing w:after="0" w:line="360" w:lineRule="auto"/>
        <w:ind w:firstLine="567"/>
        <w:jc w:val="both"/>
        <w:rPr>
          <w:rFonts w:ascii="Times New Roman" w:hAnsi="Times New Roman"/>
          <w:sz w:val="28"/>
          <w:szCs w:val="28"/>
          <w:lang w:val="en-US"/>
        </w:rPr>
      </w:pPr>
      <w:r w:rsidRPr="00C838B6">
        <w:rPr>
          <w:rFonts w:ascii="Times New Roman" w:hAnsi="Times New Roman"/>
          <w:sz w:val="28"/>
          <w:szCs w:val="28"/>
          <w:lang w:val="en-US"/>
        </w:rPr>
        <w:t>What are the origins of the position, and how has it evolved?</w:t>
      </w:r>
      <w:r w:rsidRPr="00D12BFD">
        <w:rPr>
          <w:rFonts w:ascii="Times New Roman" w:hAnsi="Times New Roman"/>
          <w:sz w:val="28"/>
          <w:szCs w:val="28"/>
          <w:lang w:val="en-US"/>
        </w:rPr>
        <w:t xml:space="preserve"> </w:t>
      </w:r>
      <w:r w:rsidRPr="00C838B6">
        <w:rPr>
          <w:rFonts w:ascii="Times New Roman" w:hAnsi="Times New Roman"/>
          <w:sz w:val="28"/>
          <w:szCs w:val="28"/>
          <w:lang w:val="en-US"/>
        </w:rPr>
        <w:t>The DA emerged during the seventeenth century at the time of the Thirty Years’ War when the Duke of Richelieu dispatched military officers abroad to liaise with allied powers, monitor military developments and gather intelligence. In the eighteenth century, the practice of assigning Das to embassies was initiated. By the nineteenth century, most countries were using DAs, a trend encouraged by the emergence of national defence establishments and the building of colonial empires.</w:t>
      </w:r>
    </w:p>
    <w:p w14:paraId="385DABB5" w14:textId="77777777" w:rsidR="00D12BFD" w:rsidRPr="002D21F8" w:rsidRDefault="00D12BFD" w:rsidP="00852AAC">
      <w:pPr>
        <w:tabs>
          <w:tab w:val="left" w:pos="567"/>
        </w:tabs>
        <w:spacing w:after="0" w:line="360" w:lineRule="auto"/>
        <w:ind w:firstLine="567"/>
        <w:jc w:val="both"/>
        <w:rPr>
          <w:rFonts w:ascii="Times New Roman" w:hAnsi="Times New Roman"/>
          <w:sz w:val="28"/>
          <w:szCs w:val="28"/>
          <w:lang w:val="en-US"/>
        </w:rPr>
      </w:pPr>
      <w:r w:rsidRPr="002D21F8">
        <w:rPr>
          <w:rFonts w:ascii="Times New Roman" w:hAnsi="Times New Roman"/>
          <w:sz w:val="28"/>
          <w:szCs w:val="28"/>
          <w:lang w:val="en-US"/>
        </w:rPr>
        <w:t>The twentieth century brought dramatic changes in the number and background of DAs. As the century unfolded, the need for attachés was reinforced by the growing number of states, the increasingly complex nature of their weapons systems and the enhanced importance of intelligence gathering. In 1961, the rights and responsibilities of diplomats were codified in the Vienna Convention, and DAs were given the same status.</w:t>
      </w:r>
    </w:p>
    <w:p w14:paraId="7C910DCD" w14:textId="77777777" w:rsidR="00852AAC" w:rsidRPr="00D30224" w:rsidRDefault="00852AAC" w:rsidP="006C79B7">
      <w:pPr>
        <w:spacing w:after="0" w:line="360" w:lineRule="auto"/>
        <w:ind w:firstLine="567"/>
        <w:jc w:val="both"/>
        <w:rPr>
          <w:rFonts w:ascii="Times New Roman" w:hAnsi="Times New Roman"/>
          <w:sz w:val="28"/>
          <w:szCs w:val="28"/>
          <w:lang w:val="en-US"/>
        </w:rPr>
      </w:pPr>
      <w:r w:rsidRPr="00BB0E73">
        <w:rPr>
          <w:rFonts w:ascii="Times New Roman" w:hAnsi="Times New Roman"/>
          <w:sz w:val="28"/>
          <w:szCs w:val="28"/>
          <w:lang w:val="en-US"/>
        </w:rPr>
        <w:lastRenderedPageBreak/>
        <w:t>Changes in the security environment since the end of the Cold War have made the DA’s role considerably more challenging and given him/her a key role in national defence diplomacy. In addition to more traditional tasks, the DA may now have to contend with issues as diverse as</w:t>
      </w:r>
      <w:r w:rsidR="00D30224" w:rsidRPr="00D30224">
        <w:rPr>
          <w:rFonts w:ascii="Times New Roman" w:hAnsi="Times New Roman"/>
          <w:sz w:val="28"/>
          <w:szCs w:val="28"/>
          <w:lang w:val="en-US"/>
        </w:rPr>
        <w:t>:</w:t>
      </w:r>
    </w:p>
    <w:p w14:paraId="63CB6383" w14:textId="77777777" w:rsidR="00852AAC" w:rsidRPr="00D30224" w:rsidRDefault="00D30224" w:rsidP="006C79B7">
      <w:pPr>
        <w:spacing w:after="0" w:line="360" w:lineRule="auto"/>
        <w:jc w:val="both"/>
        <w:rPr>
          <w:rFonts w:ascii="Times New Roman" w:hAnsi="Times New Roman"/>
          <w:sz w:val="28"/>
          <w:szCs w:val="28"/>
          <w:lang w:val="en-US"/>
        </w:rPr>
      </w:pPr>
      <w:r w:rsidRPr="00D30224">
        <w:rPr>
          <w:rFonts w:ascii="Times New Roman" w:hAnsi="Times New Roman"/>
          <w:sz w:val="28"/>
          <w:szCs w:val="28"/>
          <w:lang w:val="en-US"/>
        </w:rPr>
        <w:t xml:space="preserve">- </w:t>
      </w:r>
      <w:r w:rsidR="00852AAC" w:rsidRPr="00D30224">
        <w:rPr>
          <w:rFonts w:ascii="Times New Roman" w:hAnsi="Times New Roman"/>
          <w:sz w:val="28"/>
          <w:szCs w:val="28"/>
          <w:lang w:val="en-US"/>
        </w:rPr>
        <w:t xml:space="preserve">defence reform and security sector reform in </w:t>
      </w:r>
      <w:r>
        <w:rPr>
          <w:rFonts w:ascii="Times New Roman" w:hAnsi="Times New Roman"/>
          <w:sz w:val="28"/>
          <w:szCs w:val="28"/>
          <w:lang w:val="en-US"/>
        </w:rPr>
        <w:t>democratising countries</w:t>
      </w:r>
      <w:r w:rsidRPr="00D30224">
        <w:rPr>
          <w:rFonts w:ascii="Times New Roman" w:hAnsi="Times New Roman"/>
          <w:sz w:val="28"/>
          <w:szCs w:val="28"/>
          <w:lang w:val="en-US"/>
        </w:rPr>
        <w:t>;</w:t>
      </w:r>
    </w:p>
    <w:p w14:paraId="0CB5841E" w14:textId="77777777" w:rsidR="00852AAC" w:rsidRPr="00D30224" w:rsidRDefault="00D30224" w:rsidP="006C79B7">
      <w:pPr>
        <w:spacing w:after="0" w:line="360" w:lineRule="auto"/>
        <w:jc w:val="both"/>
        <w:rPr>
          <w:rFonts w:ascii="Times New Roman" w:hAnsi="Times New Roman"/>
          <w:sz w:val="28"/>
          <w:szCs w:val="28"/>
          <w:lang w:val="en-US"/>
        </w:rPr>
      </w:pPr>
      <w:r w:rsidRPr="00D30224">
        <w:rPr>
          <w:rFonts w:ascii="Times New Roman" w:hAnsi="Times New Roman"/>
          <w:sz w:val="28"/>
          <w:szCs w:val="28"/>
          <w:lang w:val="en-US"/>
        </w:rPr>
        <w:t xml:space="preserve"> - </w:t>
      </w:r>
      <w:r w:rsidR="00852AAC" w:rsidRPr="00D30224">
        <w:rPr>
          <w:rFonts w:ascii="Times New Roman" w:hAnsi="Times New Roman"/>
          <w:sz w:val="28"/>
          <w:szCs w:val="28"/>
          <w:lang w:val="en-US"/>
        </w:rPr>
        <w:t>complex peace support and civil emergency operation</w:t>
      </w:r>
      <w:r>
        <w:rPr>
          <w:rFonts w:ascii="Times New Roman" w:hAnsi="Times New Roman"/>
          <w:sz w:val="28"/>
          <w:szCs w:val="28"/>
          <w:lang w:val="en-US"/>
        </w:rPr>
        <w:t>s</w:t>
      </w:r>
      <w:r w:rsidRPr="00D30224">
        <w:rPr>
          <w:rFonts w:ascii="Times New Roman" w:hAnsi="Times New Roman"/>
          <w:sz w:val="28"/>
          <w:szCs w:val="28"/>
          <w:lang w:val="en-US"/>
        </w:rPr>
        <w:t>;</w:t>
      </w:r>
    </w:p>
    <w:p w14:paraId="2A9A191D" w14:textId="77777777" w:rsidR="00852AAC" w:rsidRPr="00D30224" w:rsidRDefault="00D30224" w:rsidP="006C79B7">
      <w:pPr>
        <w:spacing w:after="0" w:line="360" w:lineRule="auto"/>
        <w:jc w:val="both"/>
        <w:rPr>
          <w:rFonts w:ascii="Times New Roman" w:hAnsi="Times New Roman"/>
          <w:sz w:val="28"/>
          <w:szCs w:val="28"/>
          <w:lang w:val="en-US"/>
        </w:rPr>
      </w:pPr>
      <w:r w:rsidRPr="00C157A4">
        <w:rPr>
          <w:rFonts w:ascii="Times New Roman" w:hAnsi="Times New Roman"/>
          <w:sz w:val="28"/>
          <w:szCs w:val="28"/>
          <w:lang w:val="en-US"/>
        </w:rPr>
        <w:t xml:space="preserve">- </w:t>
      </w:r>
      <w:r w:rsidR="00852AAC" w:rsidRPr="00D30224">
        <w:rPr>
          <w:rFonts w:ascii="Times New Roman" w:hAnsi="Times New Roman"/>
          <w:sz w:val="28"/>
          <w:szCs w:val="28"/>
          <w:lang w:val="en-US"/>
        </w:rPr>
        <w:t>terrorism.</w:t>
      </w:r>
    </w:p>
    <w:p w14:paraId="74C2396F" w14:textId="77777777" w:rsidR="00852AAC" w:rsidRPr="00BB0E73" w:rsidRDefault="00852AAC" w:rsidP="006C79B7">
      <w:pPr>
        <w:spacing w:after="0" w:line="360" w:lineRule="auto"/>
        <w:ind w:firstLine="567"/>
        <w:jc w:val="both"/>
        <w:rPr>
          <w:rFonts w:ascii="Times New Roman" w:hAnsi="Times New Roman"/>
          <w:sz w:val="28"/>
          <w:szCs w:val="28"/>
          <w:lang w:val="en-US"/>
        </w:rPr>
      </w:pPr>
      <w:r w:rsidRPr="00BB0E73">
        <w:rPr>
          <w:rFonts w:ascii="Times New Roman" w:hAnsi="Times New Roman"/>
          <w:sz w:val="28"/>
          <w:szCs w:val="28"/>
          <w:lang w:val="en-US"/>
        </w:rPr>
        <w:t>The attaché’s range of relationships and task load have broadened accordingly, and the demands on his/her technical expertise and political skills have grown. There is every reason to expect that these trends will continue in the future.</w:t>
      </w:r>
    </w:p>
    <w:p w14:paraId="5A22579A" w14:textId="77777777" w:rsidR="008C4B2B" w:rsidRDefault="008C4B2B" w:rsidP="006C79B7">
      <w:pPr>
        <w:spacing w:after="0" w:line="360" w:lineRule="auto"/>
        <w:ind w:firstLine="567"/>
        <w:jc w:val="both"/>
        <w:rPr>
          <w:rFonts w:ascii="Times New Roman" w:hAnsi="Times New Roman"/>
          <w:sz w:val="28"/>
          <w:szCs w:val="28"/>
          <w:lang w:val="en-US"/>
        </w:rPr>
      </w:pPr>
      <w:r w:rsidRPr="00410570">
        <w:rPr>
          <w:rFonts w:ascii="Times New Roman" w:hAnsi="Times New Roman"/>
          <w:sz w:val="28"/>
          <w:szCs w:val="28"/>
          <w:lang w:val="en-US"/>
        </w:rPr>
        <w:t>Against this background, many countries are in the process of reviewing their DA systems, rethinking such matters as how the position is managed, how the defence attac</w:t>
      </w:r>
      <w:r w:rsidRPr="00231F2B">
        <w:rPr>
          <w:rFonts w:ascii="Times New Roman" w:hAnsi="Times New Roman"/>
          <w:sz w:val="28"/>
          <w:szCs w:val="28"/>
          <w:lang w:val="en-US"/>
        </w:rPr>
        <w:t>h</w:t>
      </w:r>
      <w:r w:rsidRPr="00231F2B">
        <w:rPr>
          <w:rFonts w:ascii="Times New Roman" w:hAnsi="Times New Roman"/>
          <w:sz w:val="28"/>
          <w:szCs w:val="28"/>
        </w:rPr>
        <w:t>е</w:t>
      </w:r>
      <w:r w:rsidRPr="00231F2B">
        <w:rPr>
          <w:rFonts w:ascii="Times New Roman" w:hAnsi="Times New Roman"/>
          <w:sz w:val="28"/>
          <w:szCs w:val="28"/>
          <w:lang w:val="en-US"/>
        </w:rPr>
        <w:t xml:space="preserve"> </w:t>
      </w:r>
      <w:r w:rsidRPr="00410570">
        <w:rPr>
          <w:rFonts w:ascii="Times New Roman" w:hAnsi="Times New Roman"/>
          <w:sz w:val="28"/>
          <w:szCs w:val="28"/>
          <w:lang w:val="en-US"/>
        </w:rPr>
        <w:t xml:space="preserve">is </w:t>
      </w:r>
      <w:r w:rsidRPr="00CA76BB">
        <w:rPr>
          <w:rFonts w:ascii="Times New Roman" w:hAnsi="Times New Roman"/>
          <w:sz w:val="28"/>
          <w:szCs w:val="28"/>
          <w:lang w:val="en-US"/>
        </w:rPr>
        <w:t>trained for his/her duties as well as where and how deployments are made. The challenge is to adjust the defence attach</w:t>
      </w:r>
      <w:r>
        <w:rPr>
          <w:rFonts w:ascii="Times New Roman" w:hAnsi="Times New Roman"/>
          <w:sz w:val="28"/>
          <w:szCs w:val="28"/>
        </w:rPr>
        <w:t>е</w:t>
      </w:r>
      <w:r w:rsidRPr="00CA76BB">
        <w:rPr>
          <w:rFonts w:ascii="Times New Roman" w:hAnsi="Times New Roman"/>
          <w:sz w:val="28"/>
          <w:szCs w:val="28"/>
          <w:lang w:val="en-US"/>
        </w:rPr>
        <w:t xml:space="preserve"> system to contemporary requirements while at the same time observing budgetary constraints, which can be considerable.</w:t>
      </w:r>
    </w:p>
    <w:p w14:paraId="72878795" w14:textId="77777777" w:rsidR="002779E0" w:rsidRPr="004B40EA" w:rsidRDefault="002779E0" w:rsidP="006C79B7">
      <w:pPr>
        <w:spacing w:after="0" w:line="360" w:lineRule="auto"/>
        <w:ind w:firstLine="567"/>
        <w:jc w:val="both"/>
        <w:rPr>
          <w:rStyle w:val="A30"/>
          <w:rFonts w:ascii="Times New Roman" w:hAnsi="Times New Roman" w:cs="Times New Roman"/>
          <w:sz w:val="28"/>
          <w:szCs w:val="28"/>
          <w:u w:val="thick"/>
          <w:lang w:val="en-US"/>
        </w:rPr>
      </w:pPr>
      <w:r w:rsidRPr="004B40EA">
        <w:rPr>
          <w:rStyle w:val="A30"/>
          <w:rFonts w:ascii="Times New Roman" w:hAnsi="Times New Roman" w:cs="Times New Roman"/>
          <w:sz w:val="28"/>
          <w:szCs w:val="28"/>
          <w:u w:val="thick"/>
          <w:lang w:val="en-US"/>
        </w:rPr>
        <w:t>Transforming Military Diplomacy</w:t>
      </w:r>
    </w:p>
    <w:p w14:paraId="54695AC2" w14:textId="77777777" w:rsidR="004B40EA" w:rsidRDefault="004B40EA" w:rsidP="006C79B7">
      <w:pPr>
        <w:spacing w:after="0" w:line="360" w:lineRule="auto"/>
        <w:ind w:firstLine="567"/>
        <w:jc w:val="both"/>
        <w:rPr>
          <w:rFonts w:ascii="Times New Roman" w:hAnsi="Times New Roman"/>
          <w:sz w:val="28"/>
          <w:szCs w:val="28"/>
          <w:lang w:val="en-US"/>
        </w:rPr>
      </w:pPr>
      <w:r w:rsidRPr="00EF11EC">
        <w:rPr>
          <w:rFonts w:ascii="Times New Roman" w:hAnsi="Times New Roman"/>
          <w:sz w:val="28"/>
          <w:szCs w:val="28"/>
          <w:lang w:val="en-US"/>
        </w:rPr>
        <w:t xml:space="preserve">The term attaché has a significant and precise meaning in diplomatic usage. A military officer simply sent abroad is not an attaché; he must be accorded full diplomatic status and, as such, is afforded complete diplomatic immunity. From the beginning, the military attaché was something of a hybrid in the world of international relations. He was part diplomat, part soldier, part scout, and perhaps, as Lord George Curzon suggested, not entirely welcome. Military attachés were the Nation’s eyes and ears abroad in the days before satellite photography and sophisticated electronic collection techniques. For example, most of the information about Axis armed forces before December 1941 came from routine, tedious, and often unappreciated peacetime observations by Army attachés. The services sought congressional approval in September 1888 to establish a number of </w:t>
      </w:r>
      <w:r w:rsidRPr="00EF11EC">
        <w:rPr>
          <w:rFonts w:ascii="Times New Roman" w:hAnsi="Times New Roman"/>
          <w:sz w:val="28"/>
          <w:szCs w:val="28"/>
          <w:lang w:val="en-US"/>
        </w:rPr>
        <w:lastRenderedPageBreak/>
        <w:t>Army and Naval attaché positions in Berlin, London, Paris, Rome, St. Petersburg, and Vienna. Regulations authorized wear of the aiguillette, an item of military ornamentation and the international symbol of the military attaché, in 1910. At the outbreak of war in 1914, Washington had 23 attachés assigned abroad, and they had become a regular feature of the majority of Embassies.</w:t>
      </w:r>
    </w:p>
    <w:p w14:paraId="68CBB996" w14:textId="77777777" w:rsidR="006C79B7" w:rsidRPr="006C79B7" w:rsidRDefault="006C79B7" w:rsidP="006C79B7">
      <w:pPr>
        <w:spacing w:after="0" w:line="360" w:lineRule="auto"/>
        <w:ind w:firstLine="567"/>
        <w:jc w:val="both"/>
        <w:rPr>
          <w:rFonts w:ascii="Times New Roman" w:hAnsi="Times New Roman"/>
          <w:sz w:val="28"/>
          <w:szCs w:val="28"/>
          <w:u w:val="thick"/>
          <w:lang w:val="en-US"/>
        </w:rPr>
      </w:pPr>
      <w:r w:rsidRPr="006C79B7">
        <w:rPr>
          <w:rFonts w:ascii="Times New Roman" w:hAnsi="Times New Roman"/>
          <w:sz w:val="28"/>
          <w:szCs w:val="28"/>
          <w:u w:val="thick"/>
          <w:lang w:val="en-US"/>
        </w:rPr>
        <w:t>The evolution of the defense attache system</w:t>
      </w:r>
    </w:p>
    <w:p w14:paraId="6A9BAC05" w14:textId="77777777" w:rsidR="006C79B7" w:rsidRPr="003A20F2" w:rsidRDefault="006C79B7" w:rsidP="006C79B7">
      <w:pPr>
        <w:spacing w:after="0" w:line="360" w:lineRule="auto"/>
        <w:ind w:firstLine="567"/>
        <w:jc w:val="both"/>
        <w:rPr>
          <w:rFonts w:ascii="Times New Roman" w:hAnsi="Times New Roman"/>
          <w:sz w:val="28"/>
          <w:szCs w:val="28"/>
          <w:lang w:val="en-US"/>
        </w:rPr>
      </w:pPr>
      <w:r w:rsidRPr="003A20F2">
        <w:rPr>
          <w:rFonts w:ascii="Times New Roman" w:hAnsi="Times New Roman"/>
          <w:sz w:val="28"/>
          <w:szCs w:val="28"/>
          <w:lang w:val="en-US"/>
        </w:rPr>
        <w:t>The Historical Consequence of Attache Type Functions</w:t>
      </w:r>
      <w:r>
        <w:rPr>
          <w:rFonts w:ascii="Times New Roman" w:hAnsi="Times New Roman"/>
          <w:sz w:val="28"/>
          <w:szCs w:val="28"/>
          <w:lang w:val="uk-UA"/>
        </w:rPr>
        <w:t xml:space="preserve">. </w:t>
      </w:r>
      <w:r w:rsidRPr="003A20F2">
        <w:rPr>
          <w:rFonts w:ascii="Times New Roman" w:hAnsi="Times New Roman"/>
          <w:sz w:val="28"/>
          <w:szCs w:val="28"/>
          <w:lang w:val="en-US"/>
        </w:rPr>
        <w:t>The military's expectations of a contemporary attache's</w:t>
      </w:r>
      <w:r>
        <w:rPr>
          <w:rFonts w:ascii="Times New Roman" w:hAnsi="Times New Roman"/>
          <w:sz w:val="28"/>
          <w:szCs w:val="28"/>
          <w:lang w:val="uk-UA"/>
        </w:rPr>
        <w:t xml:space="preserve"> </w:t>
      </w:r>
      <w:r w:rsidRPr="003A20F2">
        <w:rPr>
          <w:rFonts w:ascii="Times New Roman" w:hAnsi="Times New Roman"/>
          <w:sz w:val="28"/>
          <w:szCs w:val="28"/>
          <w:lang w:val="en-US"/>
        </w:rPr>
        <w:t>role is better understood by tracing historic attache''-type activities. Predecessors of the modern day military</w:t>
      </w:r>
      <w:r>
        <w:rPr>
          <w:rFonts w:ascii="Times New Roman" w:hAnsi="Times New Roman"/>
          <w:sz w:val="28"/>
          <w:szCs w:val="28"/>
          <w:lang w:val="uk-UA"/>
        </w:rPr>
        <w:t xml:space="preserve"> </w:t>
      </w:r>
      <w:r w:rsidRPr="003A20F2">
        <w:rPr>
          <w:rFonts w:ascii="Times New Roman" w:hAnsi="Times New Roman"/>
          <w:sz w:val="28"/>
          <w:szCs w:val="28"/>
          <w:lang w:val="en-US"/>
        </w:rPr>
        <w:t>attache can be found in the Pre-Judean era. The Book of</w:t>
      </w:r>
      <w:r>
        <w:rPr>
          <w:rFonts w:ascii="Times New Roman" w:hAnsi="Times New Roman"/>
          <w:sz w:val="28"/>
          <w:szCs w:val="28"/>
          <w:lang w:val="uk-UA"/>
        </w:rPr>
        <w:t xml:space="preserve"> </w:t>
      </w:r>
      <w:r w:rsidRPr="003A20F2">
        <w:rPr>
          <w:rFonts w:ascii="Times New Roman" w:hAnsi="Times New Roman"/>
          <w:sz w:val="28"/>
          <w:szCs w:val="28"/>
          <w:lang w:val="en-US"/>
        </w:rPr>
        <w:t>Numbers tells of the Lord directing Moses to search the</w:t>
      </w:r>
      <w:r>
        <w:rPr>
          <w:rFonts w:ascii="Times New Roman" w:hAnsi="Times New Roman"/>
          <w:sz w:val="28"/>
          <w:szCs w:val="28"/>
          <w:lang w:val="uk-UA"/>
        </w:rPr>
        <w:t xml:space="preserve"> </w:t>
      </w:r>
      <w:r w:rsidR="00D51012">
        <w:rPr>
          <w:rFonts w:ascii="Times New Roman" w:hAnsi="Times New Roman"/>
          <w:sz w:val="28"/>
          <w:szCs w:val="28"/>
          <w:lang w:val="en-US"/>
        </w:rPr>
        <w:t>land of Canaan.</w:t>
      </w:r>
      <w:r w:rsidRPr="003A20F2">
        <w:rPr>
          <w:rFonts w:ascii="Times New Roman" w:hAnsi="Times New Roman"/>
          <w:sz w:val="28"/>
          <w:szCs w:val="28"/>
          <w:lang w:val="en-US"/>
        </w:rPr>
        <w:t xml:space="preserve"> See the land what it is s and the people that</w:t>
      </w:r>
      <w:r>
        <w:rPr>
          <w:rFonts w:ascii="Times New Roman" w:hAnsi="Times New Roman"/>
          <w:sz w:val="28"/>
          <w:szCs w:val="28"/>
          <w:lang w:val="uk-UA"/>
        </w:rPr>
        <w:t xml:space="preserve"> </w:t>
      </w:r>
      <w:r w:rsidRPr="003A20F2">
        <w:rPr>
          <w:rFonts w:ascii="Times New Roman" w:hAnsi="Times New Roman"/>
          <w:sz w:val="28"/>
          <w:szCs w:val="28"/>
          <w:lang w:val="en-US"/>
        </w:rPr>
        <w:t>dwelleth therein, whether they be strong or weak,</w:t>
      </w:r>
      <w:r>
        <w:rPr>
          <w:rFonts w:ascii="Times New Roman" w:hAnsi="Times New Roman"/>
          <w:sz w:val="28"/>
          <w:szCs w:val="28"/>
          <w:lang w:val="uk-UA"/>
        </w:rPr>
        <w:t xml:space="preserve"> </w:t>
      </w:r>
      <w:r w:rsidRPr="003A20F2">
        <w:rPr>
          <w:rFonts w:ascii="Times New Roman" w:hAnsi="Times New Roman"/>
          <w:sz w:val="28"/>
          <w:szCs w:val="28"/>
          <w:lang w:val="en-US"/>
        </w:rPr>
        <w:t>few or many.</w:t>
      </w:r>
    </w:p>
    <w:p w14:paraId="712337AC" w14:textId="77777777" w:rsidR="006C79B7" w:rsidRDefault="006C79B7" w:rsidP="00413705">
      <w:pPr>
        <w:spacing w:after="0" w:line="360" w:lineRule="auto"/>
        <w:ind w:firstLine="567"/>
        <w:jc w:val="both"/>
        <w:rPr>
          <w:lang w:val="en-US"/>
        </w:rPr>
      </w:pPr>
      <w:r w:rsidRPr="003A20F2">
        <w:rPr>
          <w:rFonts w:ascii="Times New Roman" w:hAnsi="Times New Roman"/>
          <w:sz w:val="28"/>
          <w:szCs w:val="28"/>
          <w:lang w:val="en-US"/>
        </w:rPr>
        <w:t>Even in those early days, determination of an enemy's</w:t>
      </w:r>
      <w:r>
        <w:rPr>
          <w:rFonts w:ascii="Times New Roman" w:hAnsi="Times New Roman"/>
          <w:sz w:val="28"/>
          <w:szCs w:val="28"/>
          <w:lang w:val="uk-UA"/>
        </w:rPr>
        <w:t xml:space="preserve"> </w:t>
      </w:r>
      <w:r w:rsidRPr="003A20F2">
        <w:rPr>
          <w:rFonts w:ascii="Times New Roman" w:hAnsi="Times New Roman"/>
          <w:sz w:val="28"/>
          <w:szCs w:val="28"/>
          <w:lang w:val="en-US"/>
        </w:rPr>
        <w:t>strength was paramount in achieving military advantage.</w:t>
      </w:r>
      <w:r>
        <w:rPr>
          <w:rFonts w:ascii="Times New Roman" w:hAnsi="Times New Roman"/>
          <w:sz w:val="28"/>
          <w:szCs w:val="28"/>
          <w:lang w:val="uk-UA"/>
        </w:rPr>
        <w:t xml:space="preserve"> </w:t>
      </w:r>
      <w:r w:rsidRPr="003A20F2">
        <w:rPr>
          <w:rFonts w:ascii="Times New Roman" w:hAnsi="Times New Roman"/>
          <w:sz w:val="28"/>
          <w:szCs w:val="28"/>
          <w:lang w:val="en-US"/>
        </w:rPr>
        <w:t>The utilization of military personnel for the exclusive</w:t>
      </w:r>
      <w:r>
        <w:rPr>
          <w:rFonts w:ascii="Times New Roman" w:hAnsi="Times New Roman"/>
          <w:sz w:val="28"/>
          <w:szCs w:val="28"/>
          <w:lang w:val="uk-UA"/>
        </w:rPr>
        <w:t xml:space="preserve"> </w:t>
      </w:r>
      <w:r w:rsidRPr="003A20F2">
        <w:rPr>
          <w:rFonts w:ascii="Times New Roman" w:hAnsi="Times New Roman"/>
          <w:sz w:val="28"/>
          <w:szCs w:val="28"/>
          <w:lang w:val="en-US"/>
        </w:rPr>
        <w:t>purpose of spying is recorded in Roman history. In</w:t>
      </w:r>
      <w:r>
        <w:rPr>
          <w:rFonts w:ascii="Times New Roman" w:hAnsi="Times New Roman"/>
          <w:sz w:val="28"/>
          <w:szCs w:val="28"/>
          <w:lang w:val="uk-UA"/>
        </w:rPr>
        <w:t xml:space="preserve"> </w:t>
      </w:r>
      <w:r w:rsidRPr="003A20F2">
        <w:rPr>
          <w:rFonts w:ascii="Times New Roman" w:hAnsi="Times New Roman"/>
          <w:sz w:val="28"/>
          <w:szCs w:val="28"/>
          <w:lang w:val="en-US"/>
        </w:rPr>
        <w:t>his instructions to the Roman officer, Frontinus (A. D.</w:t>
      </w:r>
      <w:r>
        <w:rPr>
          <w:rFonts w:ascii="Times New Roman" w:hAnsi="Times New Roman"/>
          <w:sz w:val="28"/>
          <w:szCs w:val="28"/>
          <w:lang w:val="uk-UA"/>
        </w:rPr>
        <w:t xml:space="preserve"> </w:t>
      </w:r>
      <w:r w:rsidRPr="003A20F2">
        <w:rPr>
          <w:rFonts w:ascii="Times New Roman" w:hAnsi="Times New Roman"/>
          <w:sz w:val="28"/>
          <w:szCs w:val="28"/>
          <w:lang w:val="en-US"/>
        </w:rPr>
        <w:t>40-103), includes spy services as an officer's function.</w:t>
      </w:r>
      <w:r>
        <w:rPr>
          <w:rFonts w:ascii="Times New Roman" w:hAnsi="Times New Roman"/>
          <w:sz w:val="28"/>
          <w:szCs w:val="28"/>
          <w:lang w:val="uk-UA"/>
        </w:rPr>
        <w:t xml:space="preserve"> </w:t>
      </w:r>
      <w:r w:rsidRPr="003A20F2">
        <w:rPr>
          <w:rFonts w:ascii="Times New Roman" w:hAnsi="Times New Roman"/>
          <w:sz w:val="28"/>
          <w:szCs w:val="28"/>
          <w:lang w:val="en-US"/>
        </w:rPr>
        <w:t>He also relates that when Scipio sent Caius Lelius into</w:t>
      </w:r>
      <w:r>
        <w:rPr>
          <w:rFonts w:ascii="Times New Roman" w:hAnsi="Times New Roman"/>
          <w:sz w:val="28"/>
          <w:szCs w:val="28"/>
          <w:lang w:val="uk-UA"/>
        </w:rPr>
        <w:t xml:space="preserve"> </w:t>
      </w:r>
      <w:r w:rsidRPr="003A20F2">
        <w:rPr>
          <w:rFonts w:ascii="Times New Roman" w:hAnsi="Times New Roman"/>
          <w:sz w:val="28"/>
          <w:szCs w:val="28"/>
          <w:lang w:val="en-US"/>
        </w:rPr>
        <w:t>the camp of Syphax under the pretense of an embassy, he</w:t>
      </w:r>
      <w:r>
        <w:rPr>
          <w:rFonts w:ascii="Times New Roman" w:hAnsi="Times New Roman"/>
          <w:sz w:val="28"/>
          <w:szCs w:val="28"/>
          <w:lang w:val="uk-UA"/>
        </w:rPr>
        <w:t xml:space="preserve"> </w:t>
      </w:r>
      <w:r w:rsidRPr="003A20F2">
        <w:rPr>
          <w:rFonts w:ascii="Times New Roman" w:hAnsi="Times New Roman"/>
          <w:sz w:val="28"/>
          <w:szCs w:val="28"/>
          <w:lang w:val="en-US"/>
        </w:rPr>
        <w:t xml:space="preserve">took along several army officers disguised as his domestics to gather expert military information. </w:t>
      </w:r>
      <w:r w:rsidRPr="00EE5D7D">
        <w:rPr>
          <w:rFonts w:ascii="Times New Roman" w:hAnsi="Times New Roman"/>
          <w:sz w:val="28"/>
          <w:szCs w:val="28"/>
          <w:lang w:val="en-US"/>
        </w:rPr>
        <w:t>When the war-makers of seventeenth century Prussia found ambassadorial</w:t>
      </w:r>
      <w:r>
        <w:rPr>
          <w:rFonts w:ascii="Times New Roman" w:hAnsi="Times New Roman"/>
          <w:sz w:val="28"/>
          <w:szCs w:val="28"/>
          <w:lang w:val="uk-UA"/>
        </w:rPr>
        <w:t xml:space="preserve"> </w:t>
      </w:r>
      <w:r w:rsidRPr="00EE5D7D">
        <w:rPr>
          <w:rFonts w:ascii="Times New Roman" w:hAnsi="Times New Roman"/>
          <w:sz w:val="28"/>
          <w:szCs w:val="28"/>
          <w:lang w:val="en-US"/>
        </w:rPr>
        <w:t>reports neither sufficiently complete nor current,</w:t>
      </w:r>
      <w:r>
        <w:rPr>
          <w:rFonts w:ascii="Times New Roman" w:hAnsi="Times New Roman"/>
          <w:sz w:val="28"/>
          <w:szCs w:val="28"/>
          <w:lang w:val="uk-UA"/>
        </w:rPr>
        <w:t xml:space="preserve"> </w:t>
      </w:r>
      <w:r w:rsidRPr="00EE5D7D">
        <w:rPr>
          <w:rFonts w:ascii="Times New Roman" w:hAnsi="Times New Roman"/>
          <w:sz w:val="28"/>
          <w:szCs w:val="28"/>
          <w:lang w:val="en-US"/>
        </w:rPr>
        <w:t xml:space="preserve">they began to employ </w:t>
      </w:r>
      <w:r w:rsidRPr="00944173">
        <w:rPr>
          <w:rFonts w:ascii="Times New Roman" w:hAnsi="Times New Roman"/>
          <w:sz w:val="28"/>
          <w:szCs w:val="28"/>
          <w:lang w:val="en-US"/>
        </w:rPr>
        <w:t>generals in diplomatic posts</w:t>
      </w:r>
      <w:r>
        <w:rPr>
          <w:rFonts w:ascii="Times New Roman" w:hAnsi="Times New Roman"/>
          <w:sz w:val="28"/>
          <w:szCs w:val="28"/>
          <w:lang w:val="uk-UA"/>
        </w:rPr>
        <w:t>.</w:t>
      </w:r>
    </w:p>
    <w:p w14:paraId="6F1BA4FD" w14:textId="77777777" w:rsidR="00413705" w:rsidRPr="00246F71" w:rsidRDefault="00413705" w:rsidP="00413705">
      <w:pPr>
        <w:spacing w:after="0" w:line="360" w:lineRule="auto"/>
        <w:ind w:firstLine="709"/>
        <w:jc w:val="both"/>
        <w:rPr>
          <w:rFonts w:ascii="Times New Roman" w:hAnsi="Times New Roman"/>
          <w:sz w:val="28"/>
          <w:szCs w:val="28"/>
          <w:lang w:val="uk-UA"/>
        </w:rPr>
      </w:pPr>
      <w:r w:rsidRPr="00246F71">
        <w:rPr>
          <w:rFonts w:ascii="Times New Roman" w:hAnsi="Times New Roman"/>
          <w:sz w:val="28"/>
          <w:szCs w:val="28"/>
          <w:lang w:val="uk-UA"/>
        </w:rPr>
        <w:t>As a supplement to his continual war schemes, Napolean</w:t>
      </w:r>
      <w:r>
        <w:rPr>
          <w:rFonts w:ascii="Times New Roman" w:hAnsi="Times New Roman"/>
          <w:sz w:val="28"/>
          <w:szCs w:val="28"/>
          <w:lang w:val="uk-UA"/>
        </w:rPr>
        <w:t xml:space="preserve"> </w:t>
      </w:r>
      <w:r w:rsidRPr="00246F71">
        <w:rPr>
          <w:rFonts w:ascii="Times New Roman" w:hAnsi="Times New Roman"/>
          <w:sz w:val="28"/>
          <w:szCs w:val="28"/>
          <w:lang w:val="uk-UA"/>
        </w:rPr>
        <w:t>frequently used generals as ambassadors.</w:t>
      </w:r>
      <w:r>
        <w:rPr>
          <w:rFonts w:ascii="Times New Roman" w:hAnsi="Times New Roman"/>
          <w:sz w:val="28"/>
          <w:szCs w:val="28"/>
          <w:lang w:val="uk-UA"/>
        </w:rPr>
        <w:t xml:space="preserve"> </w:t>
      </w:r>
      <w:r w:rsidRPr="00E50D4F">
        <w:rPr>
          <w:rFonts w:ascii="Times New Roman" w:hAnsi="Times New Roman"/>
          <w:sz w:val="28"/>
          <w:szCs w:val="28"/>
          <w:lang w:val="uk-UA"/>
        </w:rPr>
        <w:t>By midnineteenth</w:t>
      </w:r>
      <w:r>
        <w:rPr>
          <w:rFonts w:ascii="Times New Roman" w:hAnsi="Times New Roman"/>
          <w:sz w:val="28"/>
          <w:szCs w:val="28"/>
          <w:lang w:val="uk-UA"/>
        </w:rPr>
        <w:t xml:space="preserve"> </w:t>
      </w:r>
      <w:r w:rsidRPr="00E50D4F">
        <w:rPr>
          <w:rFonts w:ascii="Times New Roman" w:hAnsi="Times New Roman"/>
          <w:sz w:val="28"/>
          <w:szCs w:val="28"/>
          <w:lang w:val="uk-UA"/>
        </w:rPr>
        <w:t>century, most European powers were assigning</w:t>
      </w:r>
      <w:r>
        <w:rPr>
          <w:rFonts w:ascii="Times New Roman" w:hAnsi="Times New Roman"/>
          <w:sz w:val="28"/>
          <w:szCs w:val="28"/>
          <w:lang w:val="uk-UA"/>
        </w:rPr>
        <w:t xml:space="preserve"> </w:t>
      </w:r>
      <w:r w:rsidRPr="00E50D4F">
        <w:rPr>
          <w:rFonts w:ascii="Times New Roman" w:hAnsi="Times New Roman"/>
          <w:sz w:val="28"/>
          <w:szCs w:val="28"/>
          <w:lang w:val="uk-UA"/>
        </w:rPr>
        <w:t>military officers to foreign legations. They were officially</w:t>
      </w:r>
      <w:r>
        <w:rPr>
          <w:rFonts w:ascii="Times New Roman" w:hAnsi="Times New Roman"/>
          <w:sz w:val="28"/>
          <w:szCs w:val="28"/>
          <w:lang w:val="uk-UA"/>
        </w:rPr>
        <w:t xml:space="preserve"> </w:t>
      </w:r>
      <w:r w:rsidRPr="00E50D4F">
        <w:rPr>
          <w:rFonts w:ascii="Times New Roman" w:hAnsi="Times New Roman"/>
          <w:sz w:val="28"/>
          <w:szCs w:val="28"/>
          <w:lang w:val="uk-UA"/>
        </w:rPr>
        <w:t>designated as military attaches and given diplomatic</w:t>
      </w:r>
      <w:r>
        <w:rPr>
          <w:rFonts w:ascii="Times New Roman" w:hAnsi="Times New Roman"/>
          <w:sz w:val="28"/>
          <w:szCs w:val="28"/>
          <w:lang w:val="uk-UA"/>
        </w:rPr>
        <w:t xml:space="preserve"> </w:t>
      </w:r>
      <w:r w:rsidRPr="00E50D4F">
        <w:rPr>
          <w:rFonts w:ascii="Times New Roman" w:hAnsi="Times New Roman"/>
          <w:sz w:val="28"/>
          <w:szCs w:val="28"/>
          <w:lang w:val="uk-UA"/>
        </w:rPr>
        <w:t>status in 1857.</w:t>
      </w:r>
      <w:r>
        <w:rPr>
          <w:rFonts w:ascii="Times New Roman" w:hAnsi="Times New Roman"/>
          <w:sz w:val="28"/>
          <w:szCs w:val="28"/>
          <w:lang w:val="uk-UA"/>
        </w:rPr>
        <w:t xml:space="preserve"> </w:t>
      </w:r>
      <w:r w:rsidRPr="000A23BA">
        <w:rPr>
          <w:rFonts w:ascii="Times New Roman" w:hAnsi="Times New Roman"/>
          <w:sz w:val="28"/>
          <w:szCs w:val="28"/>
          <w:lang w:val="uk-UA"/>
        </w:rPr>
        <w:t>Qualified by an intimate knowledge of at</w:t>
      </w:r>
      <w:r>
        <w:rPr>
          <w:rFonts w:ascii="Times New Roman" w:hAnsi="Times New Roman"/>
          <w:sz w:val="28"/>
          <w:szCs w:val="28"/>
          <w:lang w:val="uk-UA"/>
        </w:rPr>
        <w:t xml:space="preserve"> </w:t>
      </w:r>
      <w:r w:rsidRPr="000A23BA">
        <w:rPr>
          <w:rFonts w:ascii="Times New Roman" w:hAnsi="Times New Roman"/>
          <w:sz w:val="28"/>
          <w:szCs w:val="28"/>
          <w:lang w:val="uk-UA"/>
        </w:rPr>
        <w:t>least one foreign country, attaches were originally intended</w:t>
      </w:r>
      <w:r>
        <w:rPr>
          <w:rFonts w:ascii="Times New Roman" w:hAnsi="Times New Roman"/>
          <w:sz w:val="28"/>
          <w:szCs w:val="28"/>
          <w:lang w:val="uk-UA"/>
        </w:rPr>
        <w:t xml:space="preserve"> </w:t>
      </w:r>
      <w:r w:rsidRPr="000A23BA">
        <w:rPr>
          <w:rFonts w:ascii="Times New Roman" w:hAnsi="Times New Roman"/>
          <w:sz w:val="28"/>
          <w:szCs w:val="28"/>
          <w:lang w:val="uk-UA"/>
        </w:rPr>
        <w:t>for a versatility that might prepare them for posts</w:t>
      </w:r>
      <w:r>
        <w:rPr>
          <w:rFonts w:ascii="Times New Roman" w:hAnsi="Times New Roman"/>
          <w:sz w:val="28"/>
          <w:szCs w:val="28"/>
          <w:lang w:val="uk-UA"/>
        </w:rPr>
        <w:t xml:space="preserve"> </w:t>
      </w:r>
      <w:r w:rsidRPr="000A23BA">
        <w:rPr>
          <w:rFonts w:ascii="Times New Roman" w:hAnsi="Times New Roman"/>
          <w:sz w:val="28"/>
          <w:szCs w:val="28"/>
          <w:lang w:val="uk-UA"/>
        </w:rPr>
        <w:t>such as Commander or Chief of Staff.</w:t>
      </w:r>
    </w:p>
    <w:p w14:paraId="12956025" w14:textId="77777777" w:rsidR="00D51012" w:rsidRPr="00B27C14" w:rsidRDefault="00D51012" w:rsidP="00D51012">
      <w:pPr>
        <w:spacing w:after="0" w:line="360" w:lineRule="auto"/>
        <w:ind w:firstLine="567"/>
        <w:jc w:val="both"/>
        <w:rPr>
          <w:rFonts w:ascii="Times New Roman" w:hAnsi="Times New Roman"/>
          <w:sz w:val="28"/>
          <w:szCs w:val="28"/>
          <w:lang w:val="uk-UA"/>
        </w:rPr>
      </w:pPr>
      <w:r w:rsidRPr="00B27C14">
        <w:rPr>
          <w:rFonts w:ascii="Times New Roman" w:hAnsi="Times New Roman"/>
          <w:sz w:val="28"/>
          <w:szCs w:val="28"/>
          <w:lang w:val="uk-UA"/>
        </w:rPr>
        <w:lastRenderedPageBreak/>
        <w:t>Let us note the following as conclusions.</w:t>
      </w:r>
      <w:r>
        <w:rPr>
          <w:rFonts w:ascii="Times New Roman" w:hAnsi="Times New Roman"/>
          <w:sz w:val="28"/>
          <w:szCs w:val="28"/>
          <w:lang w:val="uk-UA"/>
        </w:rPr>
        <w:t xml:space="preserve"> </w:t>
      </w:r>
      <w:r w:rsidRPr="00B27C14">
        <w:rPr>
          <w:rFonts w:ascii="Times New Roman" w:hAnsi="Times New Roman"/>
          <w:sz w:val="28"/>
          <w:szCs w:val="28"/>
          <w:lang w:val="uk-UA"/>
        </w:rPr>
        <w:t xml:space="preserve">While there is not yet a broadly accepted definition of defence diplomacy, it can be understood as the peaceful application of resources from across the spectrum of defence, to achieve positive outcomes in the development of a country's bilateral and multilateral relationships. "Military diplomacy" is a subset that tends to refer only to the role of military attachés and their associated activity. Defence diplomacy does not include military operations but subsumes such other defence activity as international personnel exchanges, ship and aircraft visits, high-level </w:t>
      </w:r>
      <w:r>
        <w:rPr>
          <w:rFonts w:ascii="Times New Roman" w:hAnsi="Times New Roman"/>
          <w:sz w:val="28"/>
          <w:szCs w:val="28"/>
          <w:lang w:val="uk-UA"/>
        </w:rPr>
        <w:t>engagement (such as ministers</w:t>
      </w:r>
      <w:r w:rsidRPr="00B27C14">
        <w:rPr>
          <w:rFonts w:ascii="Times New Roman" w:hAnsi="Times New Roman"/>
          <w:sz w:val="28"/>
          <w:szCs w:val="28"/>
          <w:lang w:val="uk-UA"/>
        </w:rPr>
        <w:t xml:space="preserve"> and senior defence personnel), bilate</w:t>
      </w:r>
      <w:r>
        <w:rPr>
          <w:rFonts w:ascii="Times New Roman" w:hAnsi="Times New Roman"/>
          <w:sz w:val="28"/>
          <w:szCs w:val="28"/>
          <w:lang w:val="uk-UA"/>
        </w:rPr>
        <w:t>ral meetings and staff talks,</w:t>
      </w:r>
      <w:r w:rsidRPr="00B27C14">
        <w:rPr>
          <w:rFonts w:ascii="Times New Roman" w:hAnsi="Times New Roman"/>
          <w:sz w:val="28"/>
          <w:szCs w:val="28"/>
          <w:lang w:val="uk-UA"/>
        </w:rPr>
        <w:t xml:space="preserve"> training and exercises, regional defence forums (such as Shangri-La Dialogue, Halifax Forum), outreach, confidence and security building measures, and non-proliferation activities.</w:t>
      </w:r>
    </w:p>
    <w:p w14:paraId="07962404" w14:textId="77777777" w:rsidR="00D51012" w:rsidRPr="00B27C14" w:rsidRDefault="00D51012" w:rsidP="00D51012">
      <w:pPr>
        <w:spacing w:after="0" w:line="360" w:lineRule="auto"/>
        <w:ind w:firstLine="567"/>
        <w:jc w:val="both"/>
        <w:rPr>
          <w:rFonts w:ascii="Times New Roman" w:hAnsi="Times New Roman"/>
          <w:sz w:val="28"/>
          <w:szCs w:val="28"/>
          <w:lang w:val="uk-UA"/>
        </w:rPr>
      </w:pPr>
      <w:r w:rsidRPr="00B27C14">
        <w:rPr>
          <w:rFonts w:ascii="Times New Roman" w:hAnsi="Times New Roman"/>
          <w:sz w:val="28"/>
          <w:szCs w:val="28"/>
          <w:lang w:val="uk-UA"/>
        </w:rPr>
        <w:t>The United Kingdom identified defence diplomacy as one of the military's eight defence missions, and aims to “dispel hostility, build and maintain trust and assist in the development of democratically accountable armed forces” to make a “significant contribution to conflic</w:t>
      </w:r>
      <w:r>
        <w:rPr>
          <w:rFonts w:ascii="Times New Roman" w:hAnsi="Times New Roman"/>
          <w:sz w:val="28"/>
          <w:szCs w:val="28"/>
          <w:lang w:val="uk-UA"/>
        </w:rPr>
        <w:t>t prevention and resolution.”</w:t>
      </w:r>
      <w:r w:rsidRPr="00B27C14">
        <w:rPr>
          <w:rFonts w:ascii="Times New Roman" w:hAnsi="Times New Roman"/>
          <w:sz w:val="28"/>
          <w:szCs w:val="28"/>
          <w:lang w:val="uk-UA"/>
        </w:rPr>
        <w:t xml:space="preserve"> Defence diplomacy is often developed and implemented in close coordination with the foreign and development ministries to ensure coherence and focus across government.</w:t>
      </w:r>
    </w:p>
    <w:p w14:paraId="25F06640" w14:textId="77777777" w:rsidR="00D51012" w:rsidRPr="00B27C14" w:rsidRDefault="00D51012" w:rsidP="00D51012">
      <w:pPr>
        <w:spacing w:after="0" w:line="360" w:lineRule="auto"/>
        <w:ind w:firstLine="567"/>
        <w:jc w:val="both"/>
        <w:rPr>
          <w:rFonts w:ascii="Times New Roman" w:hAnsi="Times New Roman"/>
          <w:sz w:val="28"/>
          <w:szCs w:val="28"/>
          <w:lang w:val="uk-UA"/>
        </w:rPr>
      </w:pPr>
      <w:r w:rsidRPr="00B27C14">
        <w:rPr>
          <w:rFonts w:ascii="Times New Roman" w:hAnsi="Times New Roman"/>
          <w:sz w:val="28"/>
          <w:szCs w:val="28"/>
          <w:lang w:val="uk-UA"/>
        </w:rPr>
        <w:t>Major General Ng Chee Khern, Air Force Chief of the Republic of Singapore, summed it up thus: "In defence diplomacy, we seek to develop mutually beneficial relationships with friendly countries and armed forces to contribute to a stable internation</w:t>
      </w:r>
      <w:r>
        <w:rPr>
          <w:rFonts w:ascii="Times New Roman" w:hAnsi="Times New Roman"/>
          <w:sz w:val="28"/>
          <w:szCs w:val="28"/>
          <w:lang w:val="uk-UA"/>
        </w:rPr>
        <w:t>al and regional environment."</w:t>
      </w:r>
    </w:p>
    <w:p w14:paraId="128F72F4" w14:textId="77777777" w:rsidR="00D51012" w:rsidRDefault="00D51012" w:rsidP="00D51012">
      <w:pPr>
        <w:spacing w:after="0" w:line="360" w:lineRule="auto"/>
        <w:ind w:firstLine="567"/>
        <w:jc w:val="both"/>
        <w:rPr>
          <w:rFonts w:ascii="Times New Roman" w:hAnsi="Times New Roman"/>
          <w:sz w:val="28"/>
          <w:szCs w:val="28"/>
          <w:lang w:val="uk-UA"/>
        </w:rPr>
      </w:pPr>
      <w:r w:rsidRPr="00B27C14">
        <w:rPr>
          <w:rFonts w:ascii="Times New Roman" w:hAnsi="Times New Roman"/>
          <w:sz w:val="28"/>
          <w:szCs w:val="28"/>
          <w:lang w:val="uk-UA"/>
        </w:rPr>
        <w:t>Defence diplomacy is often associ</w:t>
      </w:r>
      <w:r>
        <w:rPr>
          <w:rFonts w:ascii="Times New Roman" w:hAnsi="Times New Roman"/>
          <w:sz w:val="28"/>
          <w:szCs w:val="28"/>
          <w:lang w:val="uk-UA"/>
        </w:rPr>
        <w:t>ated with conflict prevention and security sector reform.</w:t>
      </w:r>
      <w:r w:rsidRPr="00B27C14">
        <w:rPr>
          <w:rFonts w:ascii="Times New Roman" w:hAnsi="Times New Roman"/>
          <w:sz w:val="28"/>
          <w:szCs w:val="28"/>
          <w:lang w:val="uk-UA"/>
        </w:rPr>
        <w:t xml:space="preserve"> It is distinct from the concept of gunboat diplomacy, which is generally understood to be motivated by a desire to intimidate potential adversaries.</w:t>
      </w:r>
    </w:p>
    <w:p w14:paraId="2439BBFB" w14:textId="77777777" w:rsidR="00D12BFD" w:rsidRDefault="00D12BFD" w:rsidP="00D51012">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55ED4EA5" w14:textId="77777777" w:rsidR="0037498D" w:rsidRPr="009A373D" w:rsidRDefault="0037498D" w:rsidP="003C684B">
      <w:pPr>
        <w:pStyle w:val="2"/>
        <w:spacing w:before="0" w:after="0" w:line="360" w:lineRule="auto"/>
        <w:rPr>
          <w:b/>
          <w:lang w:val="en-US"/>
        </w:rPr>
      </w:pPr>
      <w:bookmarkStart w:id="110" w:name="_Toc87636495"/>
    </w:p>
    <w:p w14:paraId="0BEEEE34" w14:textId="77777777" w:rsidR="0037498D" w:rsidRPr="009A373D" w:rsidRDefault="0037498D" w:rsidP="003C684B">
      <w:pPr>
        <w:pStyle w:val="2"/>
        <w:spacing w:before="0" w:after="0" w:line="360" w:lineRule="auto"/>
        <w:rPr>
          <w:b/>
          <w:lang w:val="en-US"/>
        </w:rPr>
      </w:pPr>
    </w:p>
    <w:p w14:paraId="683507B2" w14:textId="77777777" w:rsidR="0037498D" w:rsidRPr="009A373D" w:rsidRDefault="0037498D" w:rsidP="003C684B">
      <w:pPr>
        <w:pStyle w:val="2"/>
        <w:spacing w:before="0" w:after="0" w:line="360" w:lineRule="auto"/>
        <w:rPr>
          <w:b/>
          <w:lang w:val="en-US"/>
        </w:rPr>
      </w:pPr>
    </w:p>
    <w:p w14:paraId="55752A74" w14:textId="77777777" w:rsidR="0037498D" w:rsidRPr="009A373D" w:rsidRDefault="0037498D" w:rsidP="003C684B">
      <w:pPr>
        <w:pStyle w:val="2"/>
        <w:spacing w:before="0" w:after="0" w:line="360" w:lineRule="auto"/>
        <w:rPr>
          <w:b/>
          <w:lang w:val="en-US"/>
        </w:rPr>
      </w:pPr>
    </w:p>
    <w:p w14:paraId="0AEA8879" w14:textId="77777777" w:rsidR="003C684B" w:rsidRPr="00DA2C10" w:rsidRDefault="003C684B" w:rsidP="003C684B">
      <w:pPr>
        <w:pStyle w:val="2"/>
        <w:spacing w:before="0" w:after="0" w:line="360" w:lineRule="auto"/>
        <w:rPr>
          <w:b/>
          <w:lang w:val="en-US"/>
        </w:rPr>
      </w:pPr>
      <w:r w:rsidRPr="00B921E7">
        <w:rPr>
          <w:b/>
          <w:lang w:val="en-US"/>
        </w:rPr>
        <w:lastRenderedPageBreak/>
        <w:t>2</w:t>
      </w:r>
      <w:r w:rsidRPr="00CE0519">
        <w:rPr>
          <w:b/>
          <w:lang w:val="en-US"/>
        </w:rPr>
        <w:t xml:space="preserve">. </w:t>
      </w:r>
      <w:r w:rsidRPr="003C684B">
        <w:rPr>
          <w:b/>
          <w:lang w:val="en-US"/>
        </w:rPr>
        <w:t>Economic</w:t>
      </w:r>
      <w:r w:rsidRPr="002774EA">
        <w:rPr>
          <w:b/>
          <w:lang w:val="en-US"/>
        </w:rPr>
        <w:t xml:space="preserve"> diplomacy</w:t>
      </w:r>
      <w:bookmarkEnd w:id="110"/>
    </w:p>
    <w:p w14:paraId="628245BF" w14:textId="77777777" w:rsidR="003C684B" w:rsidRDefault="003C684B" w:rsidP="00D51012">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ABAAEA4" w14:textId="77777777" w:rsidR="003C684B" w:rsidRPr="004E4E50" w:rsidRDefault="003C684B" w:rsidP="004E4E50">
      <w:pPr>
        <w:spacing w:after="0" w:line="360" w:lineRule="auto"/>
        <w:ind w:firstLine="567"/>
        <w:jc w:val="both"/>
        <w:rPr>
          <w:rFonts w:ascii="Times New Roman" w:hAnsi="Times New Roman"/>
          <w:sz w:val="28"/>
          <w:szCs w:val="28"/>
          <w:lang w:val="uk-UA"/>
        </w:rPr>
      </w:pPr>
      <w:r w:rsidRPr="004E4E50">
        <w:rPr>
          <w:rFonts w:ascii="Times New Roman" w:hAnsi="Times New Roman"/>
          <w:color w:val="2A2A2A"/>
          <w:sz w:val="28"/>
          <w:szCs w:val="28"/>
          <w:shd w:val="clear" w:color="auto" w:fill="FFFFFF"/>
          <w:lang w:val="en-US"/>
        </w:rPr>
        <w:t xml:space="preserve">The study of economic diplomacy is concerned not only with the broader diplomatic agendas as they emerge from the processes of market integration, such as negotiations to achieve a low carbon economy, intellectual property rights bargaining, e-commerce agreements, and transnational finance negotiations, but also with changes in diplomacy and especially with the emergence of new modes of diplomacy, new diplomatic actors, and new formal and informal structures of </w:t>
      </w:r>
      <w:r w:rsidRPr="004E4E50">
        <w:rPr>
          <w:rFonts w:ascii="Times New Roman" w:hAnsi="Times New Roman"/>
          <w:sz w:val="28"/>
          <w:szCs w:val="28"/>
          <w:shd w:val="clear" w:color="auto" w:fill="FFFFFF"/>
          <w:lang w:val="en-US"/>
        </w:rPr>
        <w:t>diplomacy.</w:t>
      </w:r>
    </w:p>
    <w:p w14:paraId="26CAA5E4" w14:textId="77777777" w:rsidR="00D770A2" w:rsidRPr="004E4E50" w:rsidRDefault="00D770A2" w:rsidP="004E4E50">
      <w:pPr>
        <w:spacing w:after="0" w:line="360" w:lineRule="auto"/>
        <w:ind w:firstLine="567"/>
        <w:jc w:val="both"/>
        <w:rPr>
          <w:rFonts w:ascii="Times New Roman" w:hAnsi="Times New Roman"/>
          <w:b/>
          <w:sz w:val="28"/>
          <w:szCs w:val="28"/>
          <w:lang w:val="en-US"/>
        </w:rPr>
      </w:pPr>
      <w:r w:rsidRPr="004E4E50">
        <w:rPr>
          <w:rFonts w:ascii="Times New Roman" w:hAnsi="Times New Roman"/>
          <w:b/>
          <w:sz w:val="28"/>
          <w:szCs w:val="28"/>
          <w:lang w:val="en-US"/>
        </w:rPr>
        <w:t>Conceptualizing Economic Diplomacy</w:t>
      </w:r>
    </w:p>
    <w:p w14:paraId="474AED46" w14:textId="77777777" w:rsidR="00D770A2" w:rsidRPr="004E4E50" w:rsidRDefault="00D770A2" w:rsidP="004E4E50">
      <w:pPr>
        <w:spacing w:after="0" w:line="360" w:lineRule="auto"/>
        <w:ind w:firstLine="567"/>
        <w:jc w:val="both"/>
        <w:rPr>
          <w:rFonts w:ascii="Times New Roman" w:hAnsi="Times New Roman"/>
          <w:color w:val="2A2A2A"/>
          <w:sz w:val="28"/>
          <w:szCs w:val="28"/>
          <w:shd w:val="clear" w:color="auto" w:fill="FFFFFF"/>
          <w:lang w:val="en-US"/>
        </w:rPr>
      </w:pPr>
      <w:r w:rsidRPr="004E4E50">
        <w:rPr>
          <w:rFonts w:ascii="Times New Roman" w:hAnsi="Times New Roman"/>
          <w:color w:val="2A2A2A"/>
          <w:sz w:val="28"/>
          <w:szCs w:val="28"/>
          <w:shd w:val="clear" w:color="auto" w:fill="FFFFFF"/>
          <w:lang w:val="en-US"/>
        </w:rPr>
        <w:t xml:space="preserve">The emergence of explicit concepts of economic diplomacy is a relatively recent development in the study of diplomacy that dates from the 1980s. The key theoretical issue in the study of economic diplomacy is the extent to which economic diplomacy is tied to the state and public interests or whether it pertains to a broader range of social actors and interests. This classic debate lingers of course in analyses of diplomacy per se. It is also at the very root of our understanding of the practice and purpose of economic diplomacy. If diplomacy is tied to state actors and state interests then economic diplomacy tends to be limited to the use of traditional diplomatic tools to achieve the economic goals of the state. Understood in this state-centric realist framework, economic diplomacy is seen primarily as intergovernmental, conducted by foreign service officials and as a means for advancing the economic interests of the state in foreign countries and the world economy. </w:t>
      </w:r>
    </w:p>
    <w:p w14:paraId="207D8148" w14:textId="77777777" w:rsidR="004E4E50" w:rsidRPr="004E378C" w:rsidRDefault="004E4E50" w:rsidP="004E4E50">
      <w:pPr>
        <w:spacing w:after="0" w:line="360" w:lineRule="auto"/>
        <w:ind w:firstLine="567"/>
        <w:jc w:val="both"/>
        <w:rPr>
          <w:rFonts w:ascii="Times New Roman" w:hAnsi="Times New Roman"/>
          <w:sz w:val="28"/>
          <w:szCs w:val="28"/>
          <w:shd w:val="clear" w:color="auto" w:fill="FFFFFF"/>
          <w:lang w:val="en-US"/>
        </w:rPr>
      </w:pPr>
      <w:r w:rsidRPr="004E4E50">
        <w:rPr>
          <w:rFonts w:ascii="Times New Roman" w:hAnsi="Times New Roman"/>
          <w:sz w:val="28"/>
          <w:szCs w:val="28"/>
          <w:shd w:val="clear" w:color="auto" w:fill="FFFFFF"/>
          <w:lang w:val="en-US"/>
        </w:rPr>
        <w:t xml:space="preserve">This prominent line of argument in the conventional view of economic diplomacy sees a constitutive relationship between diplomacy and state sovereignty, as well as a constitutive relationship between diplomatic systems and an anarchic system of sovereign states (Gardner </w:t>
      </w:r>
      <w:hyperlink r:id="rId75" w:anchor="acrefore-9780190846626-e-384-bibItem-18" w:history="1">
        <w:r w:rsidRPr="004E4E50">
          <w:rPr>
            <w:rStyle w:val="aff0"/>
            <w:rFonts w:ascii="Times New Roman" w:hAnsi="Times New Roman"/>
            <w:color w:val="auto"/>
            <w:sz w:val="28"/>
            <w:szCs w:val="28"/>
            <w:u w:val="none"/>
            <w:bdr w:val="none" w:sz="0" w:space="0" w:color="auto" w:frame="1"/>
            <w:shd w:val="clear" w:color="auto" w:fill="FFFFFF"/>
            <w:lang w:val="en-US"/>
          </w:rPr>
          <w:t>1980</w:t>
        </w:r>
      </w:hyperlink>
      <w:r w:rsidRPr="004E4E50">
        <w:rPr>
          <w:rFonts w:ascii="Times New Roman" w:hAnsi="Times New Roman"/>
          <w:sz w:val="28"/>
          <w:szCs w:val="28"/>
          <w:shd w:val="clear" w:color="auto" w:fill="FFFFFF"/>
          <w:lang w:val="en-US"/>
        </w:rPr>
        <w:t xml:space="preserve">; Watson </w:t>
      </w:r>
      <w:hyperlink r:id="rId76" w:anchor="acrefore-9780190846626-e-384-bibItem-63" w:history="1">
        <w:r w:rsidRPr="004E4E50">
          <w:rPr>
            <w:rStyle w:val="aff0"/>
            <w:rFonts w:ascii="Times New Roman" w:hAnsi="Times New Roman"/>
            <w:color w:val="auto"/>
            <w:sz w:val="28"/>
            <w:szCs w:val="28"/>
            <w:u w:val="none"/>
            <w:bdr w:val="none" w:sz="0" w:space="0" w:color="auto" w:frame="1"/>
            <w:shd w:val="clear" w:color="auto" w:fill="FFFFFF"/>
            <w:lang w:val="en-US"/>
          </w:rPr>
          <w:t>1982</w:t>
        </w:r>
      </w:hyperlink>
      <w:r w:rsidRPr="004E4E50">
        <w:rPr>
          <w:rFonts w:ascii="Times New Roman" w:hAnsi="Times New Roman"/>
          <w:sz w:val="28"/>
          <w:szCs w:val="28"/>
          <w:shd w:val="clear" w:color="auto" w:fill="FFFFFF"/>
          <w:lang w:val="en-US"/>
        </w:rPr>
        <w:t xml:space="preserve">; Barston </w:t>
      </w:r>
      <w:hyperlink r:id="rId77" w:anchor="acrefore-9780190846626-e-384-bibItem-3" w:history="1">
        <w:r w:rsidRPr="004E4E50">
          <w:rPr>
            <w:rStyle w:val="aff0"/>
            <w:rFonts w:ascii="Times New Roman" w:hAnsi="Times New Roman"/>
            <w:color w:val="auto"/>
            <w:sz w:val="28"/>
            <w:szCs w:val="28"/>
            <w:u w:val="none"/>
            <w:bdr w:val="none" w:sz="0" w:space="0" w:color="auto" w:frame="1"/>
            <w:shd w:val="clear" w:color="auto" w:fill="FFFFFF"/>
            <w:lang w:val="en-US"/>
          </w:rPr>
          <w:t>1997</w:t>
        </w:r>
      </w:hyperlink>
      <w:r w:rsidRPr="004E4E50">
        <w:rPr>
          <w:rFonts w:ascii="Times New Roman" w:hAnsi="Times New Roman"/>
          <w:sz w:val="28"/>
          <w:szCs w:val="28"/>
          <w:shd w:val="clear" w:color="auto" w:fill="FFFFFF"/>
          <w:lang w:val="en-US"/>
        </w:rPr>
        <w:t xml:space="preserve">; Marshall </w:t>
      </w:r>
      <w:hyperlink r:id="rId78" w:anchor="acrefore-9780190846626-e-384-bibItem-42" w:history="1">
        <w:r w:rsidRPr="004E4E50">
          <w:rPr>
            <w:rStyle w:val="aff0"/>
            <w:rFonts w:ascii="Times New Roman" w:hAnsi="Times New Roman"/>
            <w:color w:val="auto"/>
            <w:sz w:val="28"/>
            <w:szCs w:val="28"/>
            <w:u w:val="none"/>
            <w:bdr w:val="none" w:sz="0" w:space="0" w:color="auto" w:frame="1"/>
            <w:shd w:val="clear" w:color="auto" w:fill="FFFFFF"/>
            <w:lang w:val="en-US"/>
          </w:rPr>
          <w:t>1997</w:t>
        </w:r>
      </w:hyperlink>
      <w:r w:rsidRPr="004E4E50">
        <w:rPr>
          <w:rFonts w:ascii="Times New Roman" w:hAnsi="Times New Roman"/>
          <w:sz w:val="28"/>
          <w:szCs w:val="28"/>
          <w:shd w:val="clear" w:color="auto" w:fill="FFFFFF"/>
          <w:lang w:val="en-US"/>
        </w:rPr>
        <w:t>).</w:t>
      </w:r>
      <w:r w:rsidRPr="004E378C">
        <w:rPr>
          <w:rFonts w:ascii="Times New Roman" w:hAnsi="Times New Roman"/>
          <w:sz w:val="28"/>
          <w:szCs w:val="28"/>
          <w:shd w:val="clear" w:color="auto" w:fill="FFFFFF"/>
          <w:lang w:val="en-US"/>
        </w:rPr>
        <w:t xml:space="preserve"> </w:t>
      </w:r>
    </w:p>
    <w:p w14:paraId="09D55B63" w14:textId="77777777" w:rsidR="00B921E7" w:rsidRPr="00FA3937" w:rsidRDefault="00B921E7" w:rsidP="00FA3937">
      <w:pPr>
        <w:spacing w:after="0" w:line="360" w:lineRule="auto"/>
        <w:ind w:firstLine="567"/>
        <w:jc w:val="both"/>
        <w:rPr>
          <w:rFonts w:ascii="Times New Roman" w:hAnsi="Times New Roman"/>
          <w:sz w:val="28"/>
          <w:szCs w:val="28"/>
          <w:shd w:val="clear" w:color="auto" w:fill="FFFFFF"/>
          <w:lang w:val="en-US"/>
        </w:rPr>
      </w:pPr>
      <w:r w:rsidRPr="00B921E7">
        <w:rPr>
          <w:rFonts w:ascii="Times New Roman" w:hAnsi="Times New Roman"/>
          <w:sz w:val="28"/>
          <w:szCs w:val="28"/>
          <w:shd w:val="clear" w:color="auto" w:fill="FFFFFF"/>
          <w:lang w:val="en-US"/>
        </w:rPr>
        <w:lastRenderedPageBreak/>
        <w:t>Generally diplomacy (including economic diplomacy) is “the means by which states pursue their foreign policies” (Berridge </w:t>
      </w:r>
      <w:hyperlink r:id="rId79" w:anchor="acrefore-9780190846626-e-384-bibItem-6" w:history="1">
        <w:r w:rsidRPr="00B921E7">
          <w:rPr>
            <w:rStyle w:val="aff0"/>
            <w:rFonts w:ascii="Times New Roman" w:hAnsi="Times New Roman"/>
            <w:color w:val="auto"/>
            <w:sz w:val="28"/>
            <w:szCs w:val="28"/>
            <w:u w:val="none"/>
            <w:bdr w:val="none" w:sz="0" w:space="0" w:color="auto" w:frame="1"/>
            <w:shd w:val="clear" w:color="auto" w:fill="FFFFFF"/>
            <w:lang w:val="en-US"/>
          </w:rPr>
          <w:t>2005</w:t>
        </w:r>
      </w:hyperlink>
      <w:r w:rsidRPr="00B921E7">
        <w:rPr>
          <w:rFonts w:ascii="Times New Roman" w:hAnsi="Times New Roman"/>
          <w:sz w:val="28"/>
          <w:szCs w:val="28"/>
          <w:shd w:val="clear" w:color="auto" w:fill="FFFFFF"/>
          <w:lang w:val="en-US"/>
        </w:rPr>
        <w:t>). Economic diplomacy is the pursuit of economic security within an anarchic international system. A brief review of the contents of the major diplomacy textbooks shows that economic diplomacy is generally defined as the use of traditional diplomatic tools such as intelligence gathering, lobbying, representation, negotiation, and advocacy to further the foreign economic policies of the state (Watson </w:t>
      </w:r>
      <w:hyperlink r:id="rId80" w:anchor="acrefore-9780190846626-e-384-bibItem-63" w:history="1">
        <w:r w:rsidRPr="00B921E7">
          <w:rPr>
            <w:rStyle w:val="aff0"/>
            <w:rFonts w:ascii="Times New Roman" w:hAnsi="Times New Roman"/>
            <w:color w:val="auto"/>
            <w:sz w:val="28"/>
            <w:szCs w:val="28"/>
            <w:u w:val="none"/>
            <w:bdr w:val="none" w:sz="0" w:space="0" w:color="auto" w:frame="1"/>
            <w:shd w:val="clear" w:color="auto" w:fill="FFFFFF"/>
            <w:lang w:val="en-US"/>
          </w:rPr>
          <w:t>1982</w:t>
        </w:r>
      </w:hyperlink>
      <w:r w:rsidRPr="00B921E7">
        <w:rPr>
          <w:rFonts w:ascii="Times New Roman" w:hAnsi="Times New Roman"/>
          <w:sz w:val="28"/>
          <w:szCs w:val="28"/>
          <w:shd w:val="clear" w:color="auto" w:fill="FFFFFF"/>
          <w:lang w:val="en-US"/>
        </w:rPr>
        <w:t>; Hamilton and Langhorne </w:t>
      </w:r>
      <w:hyperlink r:id="rId81" w:anchor="acrefore-9780190846626-e-384-bibItem-19" w:history="1">
        <w:r w:rsidRPr="00B921E7">
          <w:rPr>
            <w:rStyle w:val="aff0"/>
            <w:rFonts w:ascii="Times New Roman" w:hAnsi="Times New Roman"/>
            <w:color w:val="auto"/>
            <w:sz w:val="28"/>
            <w:szCs w:val="28"/>
            <w:u w:val="none"/>
            <w:bdr w:val="none" w:sz="0" w:space="0" w:color="auto" w:frame="1"/>
            <w:shd w:val="clear" w:color="auto" w:fill="FFFFFF"/>
            <w:lang w:val="en-US"/>
          </w:rPr>
          <w:t>1995</w:t>
        </w:r>
      </w:hyperlink>
      <w:r w:rsidRPr="00B921E7">
        <w:rPr>
          <w:rFonts w:ascii="Times New Roman" w:hAnsi="Times New Roman"/>
          <w:sz w:val="28"/>
          <w:szCs w:val="28"/>
          <w:shd w:val="clear" w:color="auto" w:fill="FFFFFF"/>
          <w:lang w:val="en-US"/>
        </w:rPr>
        <w:t>; Barston </w:t>
      </w:r>
      <w:hyperlink r:id="rId82" w:anchor="acrefore-9780190846626-e-384-bibItem-3" w:history="1">
        <w:r w:rsidRPr="00B921E7">
          <w:rPr>
            <w:rStyle w:val="aff0"/>
            <w:rFonts w:ascii="Times New Roman" w:hAnsi="Times New Roman"/>
            <w:color w:val="auto"/>
            <w:sz w:val="28"/>
            <w:szCs w:val="28"/>
            <w:u w:val="none"/>
            <w:bdr w:val="none" w:sz="0" w:space="0" w:color="auto" w:frame="1"/>
            <w:shd w:val="clear" w:color="auto" w:fill="FFFFFF"/>
            <w:lang w:val="en-US"/>
          </w:rPr>
          <w:t>1997</w:t>
        </w:r>
      </w:hyperlink>
      <w:r w:rsidRPr="00B921E7">
        <w:rPr>
          <w:rFonts w:ascii="Times New Roman" w:hAnsi="Times New Roman"/>
          <w:sz w:val="28"/>
          <w:szCs w:val="28"/>
          <w:shd w:val="clear" w:color="auto" w:fill="FFFFFF"/>
          <w:lang w:val="en-US"/>
        </w:rPr>
        <w:t>; Marshall </w:t>
      </w:r>
      <w:hyperlink r:id="rId83" w:anchor="acrefore-9780190846626-e-384-bibItem-42" w:history="1">
        <w:r w:rsidRPr="00B921E7">
          <w:rPr>
            <w:rStyle w:val="aff0"/>
            <w:rFonts w:ascii="Times New Roman" w:hAnsi="Times New Roman"/>
            <w:color w:val="auto"/>
            <w:sz w:val="28"/>
            <w:szCs w:val="28"/>
            <w:u w:val="none"/>
            <w:bdr w:val="none" w:sz="0" w:space="0" w:color="auto" w:frame="1"/>
            <w:shd w:val="clear" w:color="auto" w:fill="FFFFFF"/>
            <w:lang w:val="en-US"/>
          </w:rPr>
          <w:t>1997</w:t>
        </w:r>
      </w:hyperlink>
      <w:r w:rsidRPr="00B921E7">
        <w:rPr>
          <w:rFonts w:ascii="Times New Roman" w:hAnsi="Times New Roman"/>
          <w:sz w:val="28"/>
          <w:szCs w:val="28"/>
          <w:shd w:val="clear" w:color="auto" w:fill="FFFFFF"/>
          <w:lang w:val="en-US"/>
        </w:rPr>
        <w:t>; Berridge </w:t>
      </w:r>
      <w:hyperlink r:id="rId84" w:anchor="acrefore-9780190846626-e-384-bibItem-6" w:history="1">
        <w:r w:rsidRPr="00B921E7">
          <w:rPr>
            <w:rStyle w:val="aff0"/>
            <w:rFonts w:ascii="Times New Roman" w:hAnsi="Times New Roman"/>
            <w:color w:val="auto"/>
            <w:sz w:val="28"/>
            <w:szCs w:val="28"/>
            <w:u w:val="none"/>
            <w:bdr w:val="none" w:sz="0" w:space="0" w:color="auto" w:frame="1"/>
            <w:shd w:val="clear" w:color="auto" w:fill="FFFFFF"/>
            <w:lang w:val="en-US"/>
          </w:rPr>
          <w:t>2005</w:t>
        </w:r>
      </w:hyperlink>
      <w:r w:rsidRPr="00B921E7">
        <w:rPr>
          <w:rFonts w:ascii="Times New Roman" w:hAnsi="Times New Roman"/>
          <w:sz w:val="28"/>
          <w:szCs w:val="28"/>
          <w:shd w:val="clear" w:color="auto" w:fill="FFFFFF"/>
          <w:lang w:val="en-US"/>
        </w:rPr>
        <w:t>; Jönsson and Hall </w:t>
      </w:r>
      <w:hyperlink r:id="rId85" w:anchor="acrefore-9780190846626-e-384-bibItem-29" w:history="1">
        <w:r w:rsidRPr="00B921E7">
          <w:rPr>
            <w:rStyle w:val="aff0"/>
            <w:rFonts w:ascii="Times New Roman" w:hAnsi="Times New Roman"/>
            <w:color w:val="auto"/>
            <w:sz w:val="28"/>
            <w:szCs w:val="28"/>
            <w:u w:val="none"/>
            <w:bdr w:val="none" w:sz="0" w:space="0" w:color="auto" w:frame="1"/>
            <w:shd w:val="clear" w:color="auto" w:fill="FFFFFF"/>
            <w:lang w:val="en-US"/>
          </w:rPr>
          <w:t>2005</w:t>
        </w:r>
      </w:hyperlink>
      <w:r w:rsidRPr="00B921E7">
        <w:rPr>
          <w:rFonts w:ascii="Times New Roman" w:hAnsi="Times New Roman"/>
          <w:sz w:val="28"/>
          <w:szCs w:val="28"/>
          <w:shd w:val="clear" w:color="auto" w:fill="FFFFFF"/>
          <w:lang w:val="en-US"/>
        </w:rPr>
        <w:t>). At the power play end of economic diplomacy is what Baldwin (</w:t>
      </w:r>
      <w:hyperlink r:id="rId86" w:anchor="acrefore-9780190846626-e-384-bibItem-2" w:history="1">
        <w:r w:rsidRPr="00B921E7">
          <w:rPr>
            <w:rStyle w:val="aff0"/>
            <w:rFonts w:ascii="Times New Roman" w:hAnsi="Times New Roman"/>
            <w:color w:val="auto"/>
            <w:sz w:val="28"/>
            <w:szCs w:val="28"/>
            <w:u w:val="none"/>
            <w:bdr w:val="none" w:sz="0" w:space="0" w:color="auto" w:frame="1"/>
            <w:shd w:val="clear" w:color="auto" w:fill="FFFFFF"/>
            <w:lang w:val="en-US"/>
          </w:rPr>
          <w:t>1985</w:t>
        </w:r>
      </w:hyperlink>
      <w:r w:rsidRPr="00B921E7">
        <w:rPr>
          <w:rFonts w:ascii="Times New Roman" w:hAnsi="Times New Roman"/>
          <w:sz w:val="28"/>
          <w:szCs w:val="28"/>
          <w:shd w:val="clear" w:color="auto" w:fill="FFFFFF"/>
          <w:lang w:val="en-US"/>
        </w:rPr>
        <w:t>) calls economic statecraft, which is the strategic use of positive and negative economic sanctions such as trade embargoes as well as aid programs by states and other actors such as the United Nations to coerce other states to cooperate (see also Hogan </w:t>
      </w:r>
      <w:hyperlink r:id="rId87" w:anchor="acrefore-9780190846626-e-384-bibItem-26" w:history="1">
        <w:r w:rsidRPr="00B921E7">
          <w:rPr>
            <w:rStyle w:val="aff0"/>
            <w:rFonts w:ascii="Times New Roman" w:hAnsi="Times New Roman"/>
            <w:color w:val="auto"/>
            <w:sz w:val="28"/>
            <w:szCs w:val="28"/>
            <w:u w:val="none"/>
            <w:bdr w:val="none" w:sz="0" w:space="0" w:color="auto" w:frame="1"/>
            <w:shd w:val="clear" w:color="auto" w:fill="FFFFFF"/>
            <w:lang w:val="en-US"/>
          </w:rPr>
          <w:t>1987</w:t>
        </w:r>
      </w:hyperlink>
      <w:r w:rsidRPr="00B921E7">
        <w:rPr>
          <w:rFonts w:ascii="Times New Roman" w:hAnsi="Times New Roman"/>
          <w:sz w:val="28"/>
          <w:szCs w:val="28"/>
          <w:shd w:val="clear" w:color="auto" w:fill="FFFFFF"/>
          <w:lang w:val="en-US"/>
        </w:rPr>
        <w:t>; Zimmerman </w:t>
      </w:r>
      <w:hyperlink r:id="rId88" w:anchor="acrefore-9780190846626-e-384-bibItem-67" w:history="1">
        <w:r w:rsidRPr="00B921E7">
          <w:rPr>
            <w:rStyle w:val="aff0"/>
            <w:rFonts w:ascii="Times New Roman" w:hAnsi="Times New Roman"/>
            <w:color w:val="auto"/>
            <w:sz w:val="28"/>
            <w:szCs w:val="28"/>
            <w:u w:val="none"/>
            <w:bdr w:val="none" w:sz="0" w:space="0" w:color="auto" w:frame="1"/>
            <w:shd w:val="clear" w:color="auto" w:fill="FFFFFF"/>
            <w:lang w:val="en-US"/>
          </w:rPr>
          <w:t>1993</w:t>
        </w:r>
      </w:hyperlink>
      <w:r w:rsidRPr="00B921E7">
        <w:rPr>
          <w:rFonts w:ascii="Times New Roman" w:hAnsi="Times New Roman"/>
          <w:sz w:val="28"/>
          <w:szCs w:val="28"/>
          <w:shd w:val="clear" w:color="auto" w:fill="FFFFFF"/>
          <w:lang w:val="en-US"/>
        </w:rPr>
        <w:t>; Kunz </w:t>
      </w:r>
      <w:hyperlink r:id="rId89" w:anchor="acrefore-9780190846626-e-384-bibItem-33" w:history="1">
        <w:r w:rsidRPr="00B921E7">
          <w:rPr>
            <w:rStyle w:val="aff0"/>
            <w:rFonts w:ascii="Times New Roman" w:hAnsi="Times New Roman"/>
            <w:color w:val="auto"/>
            <w:sz w:val="28"/>
            <w:szCs w:val="28"/>
            <w:u w:val="none"/>
            <w:bdr w:val="none" w:sz="0" w:space="0" w:color="auto" w:frame="1"/>
            <w:shd w:val="clear" w:color="auto" w:fill="FFFFFF"/>
            <w:lang w:val="en-US"/>
          </w:rPr>
          <w:t>1997</w:t>
        </w:r>
      </w:hyperlink>
      <w:r w:rsidRPr="00B921E7">
        <w:rPr>
          <w:rFonts w:ascii="Times New Roman" w:hAnsi="Times New Roman"/>
          <w:sz w:val="28"/>
          <w:szCs w:val="28"/>
          <w:shd w:val="clear" w:color="auto" w:fill="FFFFFF"/>
          <w:lang w:val="en-US"/>
        </w:rPr>
        <w:t>; Davis </w:t>
      </w:r>
      <w:hyperlink r:id="rId90" w:anchor="acrefore-9780190846626-e-384-bibItem-16" w:history="1">
        <w:r w:rsidRPr="00B921E7">
          <w:rPr>
            <w:rStyle w:val="aff0"/>
            <w:rFonts w:ascii="Times New Roman" w:hAnsi="Times New Roman"/>
            <w:color w:val="auto"/>
            <w:sz w:val="28"/>
            <w:szCs w:val="28"/>
            <w:u w:val="none"/>
            <w:bdr w:val="none" w:sz="0" w:space="0" w:color="auto" w:frame="1"/>
            <w:shd w:val="clear" w:color="auto" w:fill="FFFFFF"/>
            <w:lang w:val="en-US"/>
          </w:rPr>
          <w:t>1999</w:t>
        </w:r>
      </w:hyperlink>
      <w:r w:rsidRPr="00B921E7">
        <w:rPr>
          <w:rFonts w:ascii="Times New Roman" w:hAnsi="Times New Roman"/>
          <w:sz w:val="28"/>
          <w:szCs w:val="28"/>
          <w:shd w:val="clear" w:color="auto" w:fill="FFFFFF"/>
          <w:lang w:val="en-US"/>
        </w:rPr>
        <w:t>). Thus economic diplomacy conceived in this realist way is concerned with the economic agenda in diplomacy which can be distinguished from the political agenda. It does not involve a different type of diplomacy or a different set of diplomatic actors (see for example the entry on economic diplomacy in Berridge and James’s </w:t>
      </w:r>
      <w:r w:rsidRPr="00B921E7">
        <w:rPr>
          <w:rStyle w:val="af3"/>
          <w:rFonts w:ascii="Times New Roman" w:hAnsi="Times New Roman"/>
          <w:sz w:val="28"/>
          <w:szCs w:val="28"/>
          <w:bdr w:val="none" w:sz="0" w:space="0" w:color="auto" w:frame="1"/>
          <w:shd w:val="clear" w:color="auto" w:fill="FFFFFF"/>
          <w:lang w:val="en-US"/>
        </w:rPr>
        <w:t>Dictionary of Diplomacy</w:t>
      </w:r>
      <w:r w:rsidRPr="00B921E7">
        <w:rPr>
          <w:rFonts w:ascii="Times New Roman" w:hAnsi="Times New Roman"/>
          <w:sz w:val="28"/>
          <w:szCs w:val="28"/>
          <w:shd w:val="clear" w:color="auto" w:fill="FFFFFF"/>
          <w:lang w:val="en-US"/>
        </w:rPr>
        <w:t>, </w:t>
      </w:r>
      <w:hyperlink r:id="rId91" w:anchor="acrefore-9780190846626-e-384-bibItem-7" w:history="1">
        <w:r w:rsidRPr="00B921E7">
          <w:rPr>
            <w:rStyle w:val="aff0"/>
            <w:rFonts w:ascii="Times New Roman" w:hAnsi="Times New Roman"/>
            <w:color w:val="auto"/>
            <w:sz w:val="28"/>
            <w:szCs w:val="28"/>
            <w:u w:val="none"/>
            <w:bdr w:val="none" w:sz="0" w:space="0" w:color="auto" w:frame="1"/>
            <w:shd w:val="clear" w:color="auto" w:fill="FFFFFF"/>
            <w:lang w:val="en-US"/>
          </w:rPr>
          <w:t>2003</w:t>
        </w:r>
      </w:hyperlink>
      <w:r w:rsidRPr="00B921E7">
        <w:rPr>
          <w:rFonts w:ascii="Times New Roman" w:hAnsi="Times New Roman"/>
          <w:sz w:val="28"/>
          <w:szCs w:val="28"/>
          <w:shd w:val="clear" w:color="auto" w:fill="FFFFFF"/>
          <w:lang w:val="en-US"/>
        </w:rPr>
        <w:t>:91). And similar concepts such as </w:t>
      </w:r>
      <w:r w:rsidRPr="00B921E7">
        <w:rPr>
          <w:rStyle w:val="af3"/>
          <w:rFonts w:ascii="Times New Roman" w:hAnsi="Times New Roman"/>
          <w:sz w:val="28"/>
          <w:szCs w:val="28"/>
          <w:bdr w:val="none" w:sz="0" w:space="0" w:color="auto" w:frame="1"/>
          <w:shd w:val="clear" w:color="auto" w:fill="FFFFFF"/>
          <w:lang w:val="en-US"/>
        </w:rPr>
        <w:t>trade diplomacy</w:t>
      </w:r>
      <w:r w:rsidRPr="00B921E7">
        <w:rPr>
          <w:rFonts w:ascii="Times New Roman" w:hAnsi="Times New Roman"/>
          <w:sz w:val="28"/>
          <w:szCs w:val="28"/>
          <w:shd w:val="clear" w:color="auto" w:fill="FFFFFF"/>
          <w:lang w:val="en-US"/>
        </w:rPr>
        <w:t> and </w:t>
      </w:r>
      <w:r w:rsidRPr="00B921E7">
        <w:rPr>
          <w:rStyle w:val="af3"/>
          <w:rFonts w:ascii="Times New Roman" w:hAnsi="Times New Roman"/>
          <w:sz w:val="28"/>
          <w:szCs w:val="28"/>
          <w:bdr w:val="none" w:sz="0" w:space="0" w:color="auto" w:frame="1"/>
          <w:shd w:val="clear" w:color="auto" w:fill="FFFFFF"/>
          <w:lang w:val="en-US"/>
        </w:rPr>
        <w:t>commercial diplomacy</w:t>
      </w:r>
      <w:r w:rsidRPr="00B921E7">
        <w:rPr>
          <w:rFonts w:ascii="Times New Roman" w:hAnsi="Times New Roman"/>
          <w:sz w:val="28"/>
          <w:szCs w:val="28"/>
          <w:shd w:val="clear" w:color="auto" w:fill="FFFFFF"/>
          <w:lang w:val="en-US"/>
        </w:rPr>
        <w:t xml:space="preserve"> are, for the most part, </w:t>
      </w:r>
      <w:r w:rsidRPr="00FA3937">
        <w:rPr>
          <w:rFonts w:ascii="Times New Roman" w:hAnsi="Times New Roman"/>
          <w:sz w:val="28"/>
          <w:szCs w:val="28"/>
          <w:shd w:val="clear" w:color="auto" w:fill="FFFFFF"/>
          <w:lang w:val="en-US"/>
        </w:rPr>
        <w:t>also conceived in this way.</w:t>
      </w:r>
    </w:p>
    <w:p w14:paraId="591F893B" w14:textId="77777777" w:rsidR="00FA3937" w:rsidRPr="00FA3937" w:rsidRDefault="00FA3937" w:rsidP="00FA3937">
      <w:pPr>
        <w:spacing w:after="0" w:line="360" w:lineRule="auto"/>
        <w:ind w:firstLine="567"/>
        <w:jc w:val="both"/>
        <w:rPr>
          <w:rFonts w:ascii="Times New Roman" w:hAnsi="Times New Roman"/>
          <w:sz w:val="28"/>
          <w:szCs w:val="28"/>
          <w:shd w:val="clear" w:color="auto" w:fill="FFFFFF"/>
          <w:lang w:val="en-US"/>
        </w:rPr>
      </w:pPr>
      <w:r w:rsidRPr="00FA3937">
        <w:rPr>
          <w:rFonts w:ascii="Times New Roman" w:hAnsi="Times New Roman"/>
          <w:sz w:val="28"/>
          <w:szCs w:val="28"/>
          <w:shd w:val="clear" w:color="auto" w:fill="FFFFFF"/>
          <w:lang w:val="en-US"/>
        </w:rPr>
        <w:t>And yet, as one former ambassador has written, “it is increasingly difficult to distinguish between what is political in diplomacy and what is economic, and indeed, whether there is a dividing line between the two which has any validity at all” (Meyer </w:t>
      </w:r>
      <w:hyperlink r:id="rId92" w:anchor="acrefore-9780190846626-e-384-bibItem-44" w:history="1">
        <w:r w:rsidRPr="00FA3937">
          <w:rPr>
            <w:rStyle w:val="aff0"/>
            <w:rFonts w:ascii="Times New Roman" w:hAnsi="Times New Roman"/>
            <w:color w:val="auto"/>
            <w:sz w:val="28"/>
            <w:szCs w:val="28"/>
            <w:u w:val="none"/>
            <w:bdr w:val="none" w:sz="0" w:space="0" w:color="auto" w:frame="1"/>
            <w:shd w:val="clear" w:color="auto" w:fill="FFFFFF"/>
            <w:lang w:val="en-US"/>
          </w:rPr>
          <w:t>1998</w:t>
        </w:r>
      </w:hyperlink>
      <w:r w:rsidRPr="00FA3937">
        <w:rPr>
          <w:rFonts w:ascii="Times New Roman" w:hAnsi="Times New Roman"/>
          <w:sz w:val="28"/>
          <w:szCs w:val="28"/>
          <w:shd w:val="clear" w:color="auto" w:fill="FFFFFF"/>
          <w:lang w:val="en-US"/>
        </w:rPr>
        <w:t>). Indeed, some studies have shown that the very origins of diplomacy in most countries lie in developing cordial relations in order to facilitate trade (see Lee and Hudson </w:t>
      </w:r>
      <w:hyperlink r:id="rId93" w:anchor="acrefore-9780190846626-e-384-bibItem-39" w:history="1">
        <w:r w:rsidRPr="00FA3937">
          <w:rPr>
            <w:rStyle w:val="aff0"/>
            <w:rFonts w:ascii="Times New Roman" w:hAnsi="Times New Roman"/>
            <w:color w:val="auto"/>
            <w:sz w:val="28"/>
            <w:szCs w:val="28"/>
            <w:u w:val="none"/>
            <w:bdr w:val="none" w:sz="0" w:space="0" w:color="auto" w:frame="1"/>
            <w:shd w:val="clear" w:color="auto" w:fill="FFFFFF"/>
            <w:lang w:val="en-US"/>
          </w:rPr>
          <w:t>2004</w:t>
        </w:r>
      </w:hyperlink>
      <w:r w:rsidRPr="00FA3937">
        <w:rPr>
          <w:rFonts w:ascii="Times New Roman" w:hAnsi="Times New Roman"/>
          <w:sz w:val="28"/>
          <w:szCs w:val="28"/>
          <w:shd w:val="clear" w:color="auto" w:fill="FFFFFF"/>
          <w:lang w:val="en-US"/>
        </w:rPr>
        <w:t>). Thailand provides one example. The Foreign Ministry’s own account of its historical development (found on its webpages at </w:t>
      </w:r>
      <w:hyperlink r:id="rId94" w:history="1">
        <w:r w:rsidRPr="00FA3937">
          <w:rPr>
            <w:rStyle w:val="aff0"/>
            <w:rFonts w:ascii="Times New Roman" w:hAnsi="Times New Roman"/>
            <w:color w:val="auto"/>
            <w:sz w:val="28"/>
            <w:szCs w:val="28"/>
            <w:u w:val="none"/>
            <w:bdr w:val="none" w:sz="0" w:space="0" w:color="auto" w:frame="1"/>
            <w:shd w:val="clear" w:color="auto" w:fill="FFFFFF"/>
            <w:lang w:val="en-US"/>
          </w:rPr>
          <w:t>www.mfa.go.th</w:t>
        </w:r>
      </w:hyperlink>
      <w:r w:rsidRPr="00FA3937">
        <w:rPr>
          <w:rFonts w:ascii="Times New Roman" w:hAnsi="Times New Roman"/>
          <w:sz w:val="28"/>
          <w:szCs w:val="28"/>
          <w:shd w:val="clear" w:color="auto" w:fill="FFFFFF"/>
          <w:lang w:val="en-US"/>
        </w:rPr>
        <w:t xml:space="preserve">) emphasizes how trade interests in China drove Thai diplomacy </w:t>
      </w:r>
      <w:r w:rsidRPr="00FA3937">
        <w:rPr>
          <w:rFonts w:ascii="Times New Roman" w:hAnsi="Times New Roman"/>
          <w:sz w:val="28"/>
          <w:szCs w:val="28"/>
          <w:shd w:val="clear" w:color="auto" w:fill="FFFFFF"/>
          <w:lang w:val="en-US"/>
        </w:rPr>
        <w:lastRenderedPageBreak/>
        <w:t>in the </w:t>
      </w:r>
      <w:r w:rsidRPr="00FA3937">
        <w:rPr>
          <w:rStyle w:val="Date1"/>
          <w:rFonts w:ascii="Times New Roman" w:hAnsi="Times New Roman"/>
          <w:sz w:val="28"/>
          <w:szCs w:val="28"/>
          <w:bdr w:val="none" w:sz="0" w:space="0" w:color="auto" w:frame="1"/>
          <w:shd w:val="clear" w:color="auto" w:fill="FFFFFF"/>
          <w:lang w:val="en-US"/>
        </w:rPr>
        <w:t>thirteenth century</w:t>
      </w:r>
      <w:r w:rsidRPr="00FA3937">
        <w:rPr>
          <w:rFonts w:ascii="Times New Roman" w:hAnsi="Times New Roman"/>
          <w:sz w:val="28"/>
          <w:szCs w:val="28"/>
          <w:shd w:val="clear" w:color="auto" w:fill="FFFFFF"/>
          <w:lang w:val="en-US"/>
        </w:rPr>
        <w:t> and Thai diplomatic relations with Europe in the </w:t>
      </w:r>
      <w:r w:rsidRPr="00FA3937">
        <w:rPr>
          <w:rStyle w:val="Date1"/>
          <w:rFonts w:ascii="Times New Roman" w:hAnsi="Times New Roman"/>
          <w:sz w:val="28"/>
          <w:szCs w:val="28"/>
          <w:bdr w:val="none" w:sz="0" w:space="0" w:color="auto" w:frame="1"/>
          <w:shd w:val="clear" w:color="auto" w:fill="FFFFFF"/>
          <w:lang w:val="en-US"/>
        </w:rPr>
        <w:t>seventeenth century</w:t>
      </w:r>
      <w:r w:rsidRPr="00FA3937">
        <w:rPr>
          <w:rFonts w:ascii="Times New Roman" w:hAnsi="Times New Roman"/>
          <w:sz w:val="28"/>
          <w:szCs w:val="28"/>
          <w:shd w:val="clear" w:color="auto" w:fill="FFFFFF"/>
          <w:lang w:val="en-US"/>
        </w:rPr>
        <w:t>.</w:t>
      </w:r>
    </w:p>
    <w:p w14:paraId="29E072FA" w14:textId="77777777" w:rsidR="00C10FB4" w:rsidRPr="00C10FB4" w:rsidRDefault="00C10FB4" w:rsidP="00F04A9E">
      <w:pPr>
        <w:spacing w:after="0" w:line="360" w:lineRule="auto"/>
        <w:ind w:firstLine="709"/>
        <w:jc w:val="both"/>
        <w:rPr>
          <w:rFonts w:ascii="Times New Roman" w:hAnsi="Times New Roman"/>
          <w:sz w:val="28"/>
          <w:szCs w:val="28"/>
          <w:shd w:val="clear" w:color="auto" w:fill="FFFFFF"/>
          <w:lang w:val="en-US"/>
        </w:rPr>
      </w:pPr>
      <w:r w:rsidRPr="00C10FB4">
        <w:rPr>
          <w:rFonts w:ascii="Times New Roman" w:hAnsi="Times New Roman"/>
          <w:sz w:val="28"/>
          <w:szCs w:val="28"/>
          <w:shd w:val="clear" w:color="auto" w:fill="FFFFFF"/>
          <w:lang w:val="en-US"/>
        </w:rPr>
        <w:t>The newer approaches to economic diplomacy recognize that diplomacy cannot be compartmentalized into separate economic and political activity, and that, in practical terms, most countries would find such a separation simply unworkable. In all countries economic diplomacy is a key strand in diplomatic strategy and it therefore becomes necessary for states to develop an integrated or coordinated diplomacy. This coordinated diplomacy involves a multiplicity of actors and individuals built around policy networks drawn from several government ministries, including the foreign ministry, as well as the private and civil sector actors placed in national, regional, and international levels (Hocking </w:t>
      </w:r>
      <w:hyperlink r:id="rId95" w:anchor="acrefore-9780190846626-e-384-bibItem-23" w:history="1">
        <w:r w:rsidRPr="00C10FB4">
          <w:rPr>
            <w:rStyle w:val="aff0"/>
            <w:rFonts w:ascii="Times New Roman" w:hAnsi="Times New Roman"/>
            <w:color w:val="auto"/>
            <w:sz w:val="28"/>
            <w:szCs w:val="28"/>
            <w:u w:val="none"/>
            <w:bdr w:val="none" w:sz="0" w:space="0" w:color="auto" w:frame="1"/>
            <w:shd w:val="clear" w:color="auto" w:fill="FFFFFF"/>
            <w:lang w:val="en-US"/>
          </w:rPr>
          <w:t>2004</w:t>
        </w:r>
      </w:hyperlink>
      <w:r w:rsidRPr="00C10FB4">
        <w:rPr>
          <w:rFonts w:ascii="Times New Roman" w:hAnsi="Times New Roman"/>
          <w:sz w:val="28"/>
          <w:szCs w:val="28"/>
          <w:shd w:val="clear" w:color="auto" w:fill="FFFFFF"/>
          <w:lang w:val="en-US"/>
        </w:rPr>
        <w:t>). When we think of diplomacy we need to move beyond simply thinking of the foreign ministry and its officials in overseas missions. A more useful concept is the “national diplomatic system” (Hocking </w:t>
      </w:r>
      <w:hyperlink r:id="rId96" w:anchor="acrefore-9780190846626-e-384-bibItem-24" w:history="1">
        <w:r w:rsidRPr="00C10FB4">
          <w:rPr>
            <w:rStyle w:val="aff0"/>
            <w:rFonts w:ascii="Times New Roman" w:hAnsi="Times New Roman"/>
            <w:color w:val="auto"/>
            <w:sz w:val="28"/>
            <w:szCs w:val="28"/>
            <w:u w:val="none"/>
            <w:bdr w:val="none" w:sz="0" w:space="0" w:color="auto" w:frame="1"/>
            <w:shd w:val="clear" w:color="auto" w:fill="FFFFFF"/>
            <w:lang w:val="en-US"/>
          </w:rPr>
          <w:t>2007</w:t>
        </w:r>
      </w:hyperlink>
      <w:r w:rsidRPr="00C10FB4">
        <w:rPr>
          <w:rFonts w:ascii="Times New Roman" w:hAnsi="Times New Roman"/>
          <w:sz w:val="28"/>
          <w:szCs w:val="28"/>
          <w:shd w:val="clear" w:color="auto" w:fill="FFFFFF"/>
          <w:lang w:val="en-US"/>
        </w:rPr>
        <w:t>). This concept better captures the diverse and complex nature of coordinated diplomacy. Economic diplomacy may be driven by the foreign ministry, but it involves those with economic responsibilities and interests inside and outside of government at all levels of governance. In the national diplomatic system (NDS) rendering of diplomatic structures and process, the foreign ministry becomes the integrator or coordinator of diplomacy. That is, it works with “partners” such as other government departments, as well as business and civil groups to deliver diplomatic goals. Some countries have developed new institutional structures within government as a way of formalizing this coordinating role. Australia, Canada, Fiji, and Mauritius, for example, have merged their trade and foreign ministries into one department as a bureaucratic way of integrating diplomacy. Others, such as the United Kingdom and the Czech Republic, have kept the two ministries distinct but have created new joint bodies to coordinate and facilitate integrated diplomacy.</w:t>
      </w:r>
    </w:p>
    <w:p w14:paraId="22A7B2CB" w14:textId="77777777" w:rsidR="00F04A9E" w:rsidRPr="00F04A9E" w:rsidRDefault="00F04A9E" w:rsidP="009E7EAC">
      <w:pPr>
        <w:spacing w:after="0" w:line="360" w:lineRule="auto"/>
        <w:ind w:firstLine="567"/>
        <w:jc w:val="both"/>
        <w:rPr>
          <w:rFonts w:ascii="Times New Roman" w:hAnsi="Times New Roman"/>
          <w:sz w:val="28"/>
          <w:szCs w:val="28"/>
          <w:shd w:val="clear" w:color="auto" w:fill="FFFFFF"/>
          <w:lang w:val="en-US"/>
        </w:rPr>
      </w:pPr>
      <w:r w:rsidRPr="00F04A9E">
        <w:rPr>
          <w:rFonts w:ascii="Times New Roman" w:hAnsi="Times New Roman"/>
          <w:sz w:val="28"/>
          <w:szCs w:val="28"/>
          <w:shd w:val="clear" w:color="auto" w:fill="FFFFFF"/>
          <w:lang w:val="en-US"/>
        </w:rPr>
        <w:t xml:space="preserve">In a global, interdependent economy, economic diplomacy subsumes more issues, thus expanding the potential number of national and systemic players with </w:t>
      </w:r>
      <w:r w:rsidRPr="00F04A9E">
        <w:rPr>
          <w:rFonts w:ascii="Times New Roman" w:hAnsi="Times New Roman"/>
          <w:sz w:val="28"/>
          <w:szCs w:val="28"/>
          <w:shd w:val="clear" w:color="auto" w:fill="FFFFFF"/>
          <w:lang w:val="en-US"/>
        </w:rPr>
        <w:lastRenderedPageBreak/>
        <w:t xml:space="preserve">economic interests and responsibilities in the diplomatic process (Bayne and Woolcock </w:t>
      </w:r>
      <w:hyperlink r:id="rId97" w:anchor="acrefore-9780190846626-e-384-bibItem-5" w:history="1">
        <w:r w:rsidRPr="00F04A9E">
          <w:rPr>
            <w:rStyle w:val="aff0"/>
            <w:rFonts w:ascii="Times New Roman" w:hAnsi="Times New Roman"/>
            <w:color w:val="auto"/>
            <w:sz w:val="28"/>
            <w:szCs w:val="28"/>
            <w:u w:val="none"/>
            <w:bdr w:val="none" w:sz="0" w:space="0" w:color="auto" w:frame="1"/>
            <w:shd w:val="clear" w:color="auto" w:fill="FFFFFF"/>
            <w:lang w:val="en-US"/>
          </w:rPr>
          <w:t>2007</w:t>
        </w:r>
      </w:hyperlink>
      <w:r w:rsidRPr="00F04A9E">
        <w:rPr>
          <w:rFonts w:ascii="Times New Roman" w:hAnsi="Times New Roman"/>
          <w:sz w:val="28"/>
          <w:szCs w:val="28"/>
          <w:shd w:val="clear" w:color="auto" w:fill="FFFFFF"/>
          <w:lang w:val="en-US"/>
        </w:rPr>
        <w:t>). In this understanding of diplomacy it is necessary for scholars to identify the </w:t>
      </w:r>
      <w:r w:rsidRPr="00F04A9E">
        <w:rPr>
          <w:rStyle w:val="af3"/>
          <w:rFonts w:ascii="Times New Roman" w:hAnsi="Times New Roman"/>
          <w:sz w:val="28"/>
          <w:szCs w:val="28"/>
          <w:bdr w:val="none" w:sz="0" w:space="0" w:color="auto" w:frame="1"/>
          <w:shd w:val="clear" w:color="auto" w:fill="FFFFFF"/>
          <w:lang w:val="en-US"/>
        </w:rPr>
        <w:t>linkages</w:t>
      </w:r>
      <w:r w:rsidRPr="00F04A9E">
        <w:rPr>
          <w:rFonts w:ascii="Times New Roman" w:hAnsi="Times New Roman"/>
          <w:sz w:val="28"/>
          <w:szCs w:val="28"/>
          <w:shd w:val="clear" w:color="auto" w:fill="FFFFFF"/>
          <w:lang w:val="en-US"/>
        </w:rPr>
        <w:t> between this diverse set of public and private actors and interests – that is, the nature of the diplomatic networks and the relationships between public and private within diplomatic systems (Hocking </w:t>
      </w:r>
      <w:hyperlink r:id="rId98" w:anchor="acrefore-9780190846626-e-384-bibItem-24" w:history="1">
        <w:r w:rsidRPr="00F04A9E">
          <w:rPr>
            <w:rStyle w:val="aff0"/>
            <w:rFonts w:ascii="Times New Roman" w:hAnsi="Times New Roman"/>
            <w:color w:val="auto"/>
            <w:sz w:val="28"/>
            <w:szCs w:val="28"/>
            <w:u w:val="none"/>
            <w:bdr w:val="none" w:sz="0" w:space="0" w:color="auto" w:frame="1"/>
            <w:shd w:val="clear" w:color="auto" w:fill="FFFFFF"/>
            <w:lang w:val="en-US"/>
          </w:rPr>
          <w:t>2007</w:t>
        </w:r>
      </w:hyperlink>
      <w:r w:rsidRPr="00F04A9E">
        <w:rPr>
          <w:rFonts w:ascii="Times New Roman" w:hAnsi="Times New Roman"/>
          <w:sz w:val="28"/>
          <w:szCs w:val="28"/>
          <w:shd w:val="clear" w:color="auto" w:fill="FFFFFF"/>
          <w:lang w:val="en-US"/>
        </w:rPr>
        <w:t>). Then changes to diplomatic practice can be understood in terms of changes to diplomatic networks and to the NDS within states that vary through time and across issues.</w:t>
      </w:r>
    </w:p>
    <w:p w14:paraId="1682E4A6" w14:textId="77777777" w:rsidR="009E7EAC" w:rsidRPr="005561B2" w:rsidRDefault="009E7EAC" w:rsidP="009E7EAC">
      <w:pPr>
        <w:spacing w:after="0" w:line="360" w:lineRule="auto"/>
        <w:ind w:firstLine="567"/>
        <w:jc w:val="both"/>
        <w:rPr>
          <w:rFonts w:ascii="Times New Roman" w:hAnsi="Times New Roman"/>
          <w:sz w:val="28"/>
          <w:szCs w:val="28"/>
          <w:highlight w:val="yellow"/>
          <w:shd w:val="clear" w:color="auto" w:fill="FFFFFF"/>
          <w:lang w:val="en-US"/>
        </w:rPr>
      </w:pPr>
      <w:r w:rsidRPr="005561B2">
        <w:rPr>
          <w:rFonts w:ascii="Times New Roman" w:hAnsi="Times New Roman"/>
          <w:sz w:val="28"/>
          <w:szCs w:val="28"/>
          <w:shd w:val="clear" w:color="auto" w:fill="FFFFFF"/>
          <w:lang w:val="en-US"/>
        </w:rPr>
        <w:t>The impact and significance of globalization for diplomacy have been highlighted in a number of ways. Here we focus on four key modes of economic diplomacy that are seen as critical to managing contemporary globalization: commercial diplomacy, trade diplomacy, and finance diplomacy, as well as consular visa services in relation to increased immigration flows. How has the development of these modes of economic diplomacy shaped the way we think about who the diplomats are, what diplomats do, and how they do it?</w:t>
      </w:r>
    </w:p>
    <w:p w14:paraId="368A720C" w14:textId="77777777" w:rsidR="00362044" w:rsidRPr="00362044" w:rsidRDefault="00362044" w:rsidP="00362044">
      <w:pPr>
        <w:shd w:val="clear" w:color="auto" w:fill="FFFFFF"/>
        <w:spacing w:after="0" w:line="360" w:lineRule="auto"/>
        <w:ind w:firstLine="567"/>
        <w:jc w:val="both"/>
        <w:textAlignment w:val="baseline"/>
        <w:rPr>
          <w:rFonts w:ascii="Times New Roman" w:hAnsi="Times New Roman"/>
          <w:b/>
          <w:sz w:val="28"/>
          <w:szCs w:val="28"/>
          <w:lang w:val="en-US"/>
        </w:rPr>
      </w:pPr>
      <w:r w:rsidRPr="00362044">
        <w:rPr>
          <w:rFonts w:ascii="Times New Roman" w:hAnsi="Times New Roman"/>
          <w:b/>
          <w:sz w:val="28"/>
          <w:szCs w:val="28"/>
          <w:lang w:val="en-US"/>
        </w:rPr>
        <w:t>Commercial diplomacy</w:t>
      </w:r>
    </w:p>
    <w:p w14:paraId="7846039B" w14:textId="77777777" w:rsidR="00362044" w:rsidRPr="00362044" w:rsidRDefault="00362044" w:rsidP="00362044">
      <w:pPr>
        <w:shd w:val="clear" w:color="auto" w:fill="FFFFFF"/>
        <w:spacing w:after="0" w:line="360" w:lineRule="auto"/>
        <w:ind w:firstLine="567"/>
        <w:jc w:val="both"/>
        <w:textAlignment w:val="baseline"/>
        <w:rPr>
          <w:rFonts w:ascii="Times New Roman" w:eastAsia="Times New Roman" w:hAnsi="Times New Roman"/>
          <w:sz w:val="28"/>
          <w:szCs w:val="28"/>
          <w:lang w:val="uk-UA" w:eastAsia="ru-RU"/>
        </w:rPr>
      </w:pPr>
      <w:r w:rsidRPr="00362044">
        <w:rPr>
          <w:rFonts w:ascii="Times New Roman" w:hAnsi="Times New Roman"/>
          <w:sz w:val="28"/>
          <w:szCs w:val="28"/>
          <w:shd w:val="clear" w:color="auto" w:fill="FFFFFF"/>
          <w:lang w:val="en-US"/>
        </w:rPr>
        <w:t>One of the key developments has been the growth of commercial diplomacy within the NDS (Coolsaet </w:t>
      </w:r>
      <w:hyperlink r:id="rId99" w:anchor="acrefore-9780190846626-e-384-bibItem-10" w:history="1">
        <w:r w:rsidRPr="00362044">
          <w:rPr>
            <w:rStyle w:val="aff0"/>
            <w:rFonts w:ascii="Times New Roman" w:hAnsi="Times New Roman"/>
            <w:color w:val="auto"/>
            <w:sz w:val="28"/>
            <w:szCs w:val="28"/>
            <w:u w:val="none"/>
            <w:bdr w:val="none" w:sz="0" w:space="0" w:color="auto" w:frame="1"/>
            <w:shd w:val="clear" w:color="auto" w:fill="FFFFFF"/>
            <w:lang w:val="en-US"/>
          </w:rPr>
          <w:t>2004</w:t>
        </w:r>
      </w:hyperlink>
      <w:r w:rsidRPr="00362044">
        <w:rPr>
          <w:rFonts w:ascii="Times New Roman" w:hAnsi="Times New Roman"/>
          <w:sz w:val="28"/>
          <w:szCs w:val="28"/>
          <w:shd w:val="clear" w:color="auto" w:fill="FFFFFF"/>
          <w:lang w:val="en-US"/>
        </w:rPr>
        <w:t>; Lee </w:t>
      </w:r>
      <w:hyperlink r:id="rId100" w:anchor="acrefore-9780190846626-e-384-bibItem-37" w:history="1">
        <w:r w:rsidRPr="00362044">
          <w:rPr>
            <w:rStyle w:val="aff0"/>
            <w:rFonts w:ascii="Times New Roman" w:hAnsi="Times New Roman"/>
            <w:color w:val="auto"/>
            <w:sz w:val="28"/>
            <w:szCs w:val="28"/>
            <w:u w:val="none"/>
            <w:bdr w:val="none" w:sz="0" w:space="0" w:color="auto" w:frame="1"/>
            <w:shd w:val="clear" w:color="auto" w:fill="FFFFFF"/>
            <w:lang w:val="en-US"/>
          </w:rPr>
          <w:t>2004</w:t>
        </w:r>
      </w:hyperlink>
      <w:r w:rsidRPr="00362044">
        <w:rPr>
          <w:rFonts w:ascii="Times New Roman" w:hAnsi="Times New Roman"/>
          <w:sz w:val="28"/>
          <w:szCs w:val="28"/>
          <w:shd w:val="clear" w:color="auto" w:fill="FFFFFF"/>
          <w:lang w:val="en-US"/>
        </w:rPr>
        <w:t>; Potter </w:t>
      </w:r>
      <w:hyperlink r:id="rId101" w:anchor="acrefore-9780190846626-e-384-bibItem-52" w:history="1">
        <w:r w:rsidRPr="00362044">
          <w:rPr>
            <w:rStyle w:val="aff0"/>
            <w:rFonts w:ascii="Times New Roman" w:hAnsi="Times New Roman"/>
            <w:color w:val="auto"/>
            <w:sz w:val="28"/>
            <w:szCs w:val="28"/>
            <w:u w:val="none"/>
            <w:bdr w:val="none" w:sz="0" w:space="0" w:color="auto" w:frame="1"/>
            <w:shd w:val="clear" w:color="auto" w:fill="FFFFFF"/>
            <w:lang w:val="en-US"/>
          </w:rPr>
          <w:t>2004</w:t>
        </w:r>
      </w:hyperlink>
      <w:r w:rsidRPr="00362044">
        <w:rPr>
          <w:rFonts w:ascii="Times New Roman" w:hAnsi="Times New Roman"/>
          <w:sz w:val="28"/>
          <w:szCs w:val="28"/>
          <w:shd w:val="clear" w:color="auto" w:fill="FFFFFF"/>
          <w:lang w:val="en-US"/>
        </w:rPr>
        <w:t>; Rana </w:t>
      </w:r>
      <w:hyperlink r:id="rId102" w:anchor="acrefore-9780190846626-e-384-bibItem-55" w:history="1">
        <w:r w:rsidRPr="00362044">
          <w:rPr>
            <w:rStyle w:val="aff0"/>
            <w:rFonts w:ascii="Times New Roman" w:hAnsi="Times New Roman"/>
            <w:color w:val="auto"/>
            <w:sz w:val="28"/>
            <w:szCs w:val="28"/>
            <w:u w:val="none"/>
            <w:bdr w:val="none" w:sz="0" w:space="0" w:color="auto" w:frame="1"/>
            <w:shd w:val="clear" w:color="auto" w:fill="FFFFFF"/>
            <w:lang w:val="en-US"/>
          </w:rPr>
          <w:t>2004</w:t>
        </w:r>
      </w:hyperlink>
      <w:r w:rsidRPr="00362044">
        <w:rPr>
          <w:rFonts w:ascii="Times New Roman" w:hAnsi="Times New Roman"/>
          <w:sz w:val="28"/>
          <w:szCs w:val="28"/>
          <w:shd w:val="clear" w:color="auto" w:fill="FFFFFF"/>
          <w:lang w:val="en-US"/>
        </w:rPr>
        <w:t>) as well as internationally (Kostecki and Naray </w:t>
      </w:r>
      <w:hyperlink r:id="rId103" w:anchor="acrefore-9780190846626-e-384-bibItem-32" w:history="1">
        <w:r w:rsidRPr="00362044">
          <w:rPr>
            <w:rStyle w:val="aff0"/>
            <w:rFonts w:ascii="Times New Roman" w:hAnsi="Times New Roman"/>
            <w:color w:val="auto"/>
            <w:sz w:val="28"/>
            <w:szCs w:val="28"/>
            <w:u w:val="none"/>
            <w:bdr w:val="none" w:sz="0" w:space="0" w:color="auto" w:frame="1"/>
            <w:shd w:val="clear" w:color="auto" w:fill="FFFFFF"/>
            <w:lang w:val="en-US"/>
          </w:rPr>
          <w:t>2007</w:t>
        </w:r>
      </w:hyperlink>
      <w:r w:rsidRPr="00362044">
        <w:rPr>
          <w:rFonts w:ascii="Times New Roman" w:hAnsi="Times New Roman"/>
          <w:sz w:val="28"/>
          <w:szCs w:val="28"/>
          <w:shd w:val="clear" w:color="auto" w:fill="FFFFFF"/>
          <w:lang w:val="en-US"/>
        </w:rPr>
        <w:t>).</w:t>
      </w:r>
      <w:r>
        <w:rPr>
          <w:rFonts w:ascii="Times New Roman" w:hAnsi="Times New Roman"/>
          <w:sz w:val="28"/>
          <w:szCs w:val="28"/>
          <w:shd w:val="clear" w:color="auto" w:fill="FFFFFF"/>
          <w:lang w:val="uk-UA"/>
        </w:rPr>
        <w:t xml:space="preserve"> </w:t>
      </w:r>
      <w:r w:rsidRPr="00362044">
        <w:rPr>
          <w:rFonts w:ascii="Times New Roman" w:hAnsi="Times New Roman"/>
          <w:sz w:val="28"/>
          <w:szCs w:val="28"/>
          <w:shd w:val="clear" w:color="auto" w:fill="FFFFFF"/>
          <w:lang w:val="en-US"/>
        </w:rPr>
        <w:t>In this sense, globalization increases economic vulnerability and / or opens up new opportunities for the growth of trade and investment in the world market.</w:t>
      </w:r>
    </w:p>
    <w:p w14:paraId="31055BED" w14:textId="77777777" w:rsidR="003C684B" w:rsidRDefault="003C684B" w:rsidP="00C10FB4">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5A46E70" w14:textId="77777777" w:rsidR="007929E5" w:rsidRPr="008A7F86" w:rsidRDefault="007929E5" w:rsidP="007929E5">
      <w:pPr>
        <w:spacing w:after="0"/>
        <w:ind w:firstLine="709"/>
        <w:jc w:val="both"/>
        <w:rPr>
          <w:rFonts w:ascii="Times New Roman" w:eastAsia="Times New Roman" w:hAnsi="Times New Roman"/>
          <w:color w:val="2A2A2A"/>
          <w:sz w:val="28"/>
          <w:szCs w:val="28"/>
          <w:lang w:val="en-US" w:eastAsia="ru-RU"/>
        </w:rPr>
      </w:pPr>
      <w:r>
        <w:rPr>
          <w:rFonts w:ascii="Times New Roman" w:eastAsia="Times New Roman" w:hAnsi="Times New Roman"/>
          <w:color w:val="2A2A2A"/>
          <w:sz w:val="28"/>
          <w:szCs w:val="28"/>
          <w:lang w:val="en-US" w:eastAsia="ru-RU"/>
        </w:rPr>
        <w:t>Workshop</w:t>
      </w:r>
      <w:r w:rsidRPr="008A7F86">
        <w:rPr>
          <w:rFonts w:ascii="Times New Roman" w:eastAsia="Times New Roman" w:hAnsi="Times New Roman"/>
          <w:color w:val="2A2A2A"/>
          <w:sz w:val="28"/>
          <w:szCs w:val="28"/>
          <w:lang w:val="en-US" w:eastAsia="ru-RU"/>
        </w:rPr>
        <w:t xml:space="preserve"> questions on 'Special branches of diplomacy'</w:t>
      </w:r>
    </w:p>
    <w:p w14:paraId="002D8247" w14:textId="77777777" w:rsidR="007929E5" w:rsidRPr="00F61157" w:rsidRDefault="007929E5" w:rsidP="007929E5">
      <w:pPr>
        <w:spacing w:after="0"/>
        <w:jc w:val="both"/>
        <w:rPr>
          <w:rFonts w:ascii="Times New Roman" w:eastAsia="Times New Roman" w:hAnsi="Times New Roman"/>
          <w:color w:val="2A2A2A"/>
          <w:sz w:val="28"/>
          <w:szCs w:val="28"/>
          <w:lang w:val="en-US" w:eastAsia="ru-RU"/>
        </w:rPr>
      </w:pPr>
      <w:r w:rsidRPr="00F61157">
        <w:rPr>
          <w:rFonts w:ascii="Times New Roman" w:hAnsi="Times New Roman"/>
          <w:sz w:val="28"/>
          <w:szCs w:val="28"/>
          <w:lang w:val="en-US"/>
        </w:rPr>
        <w:t>1</w:t>
      </w:r>
      <w:r w:rsidRPr="00F61157">
        <w:rPr>
          <w:rFonts w:ascii="Times New Roman" w:eastAsia="Times New Roman" w:hAnsi="Times New Roman"/>
          <w:color w:val="2A2A2A"/>
          <w:sz w:val="28"/>
          <w:szCs w:val="28"/>
          <w:lang w:val="en-US" w:eastAsia="ru-RU"/>
        </w:rPr>
        <w:t>. Military Attaché: History of the Formation of the Institute and Its Functions.</w:t>
      </w:r>
    </w:p>
    <w:p w14:paraId="6CEB8B1F" w14:textId="77777777" w:rsidR="007929E5" w:rsidRPr="007929E5" w:rsidRDefault="007929E5" w:rsidP="007929E5">
      <w:pPr>
        <w:spacing w:after="0"/>
        <w:jc w:val="both"/>
        <w:rPr>
          <w:rFonts w:ascii="Times New Roman" w:eastAsia="Times New Roman" w:hAnsi="Times New Roman"/>
          <w:color w:val="2A2A2A"/>
          <w:sz w:val="28"/>
          <w:szCs w:val="28"/>
          <w:lang w:val="en-US" w:eastAsia="ru-RU"/>
        </w:rPr>
      </w:pPr>
      <w:r w:rsidRPr="00341821">
        <w:rPr>
          <w:rFonts w:ascii="Times New Roman" w:eastAsia="Times New Roman" w:hAnsi="Times New Roman"/>
          <w:color w:val="2A2A2A"/>
          <w:sz w:val="28"/>
          <w:szCs w:val="28"/>
          <w:lang w:val="en-US" w:eastAsia="ru-RU"/>
        </w:rPr>
        <w:t xml:space="preserve">2. </w:t>
      </w:r>
      <w:r w:rsidRPr="00484C5D">
        <w:rPr>
          <w:rFonts w:ascii="Times New Roman" w:eastAsia="Times New Roman" w:hAnsi="Times New Roman"/>
          <w:color w:val="2A2A2A"/>
          <w:sz w:val="28"/>
          <w:szCs w:val="28"/>
          <w:lang w:val="en-US" w:eastAsia="ru-RU"/>
        </w:rPr>
        <w:t>How do you see the difference between Defense Diplomacy and Military Diplomacy?</w:t>
      </w:r>
    </w:p>
    <w:p w14:paraId="23452059" w14:textId="77777777" w:rsidR="007929E5" w:rsidRPr="00C943DF" w:rsidRDefault="007929E5" w:rsidP="007929E5">
      <w:pPr>
        <w:spacing w:after="0"/>
        <w:jc w:val="both"/>
        <w:rPr>
          <w:rFonts w:ascii="Times New Roman" w:eastAsia="Times New Roman" w:hAnsi="Times New Roman"/>
          <w:color w:val="2A2A2A"/>
          <w:sz w:val="28"/>
          <w:szCs w:val="28"/>
          <w:lang w:val="en-US" w:eastAsia="ru-RU"/>
        </w:rPr>
      </w:pPr>
      <w:r w:rsidRPr="00C943DF">
        <w:rPr>
          <w:rFonts w:ascii="Times New Roman" w:eastAsia="Times New Roman" w:hAnsi="Times New Roman"/>
          <w:color w:val="2A2A2A"/>
          <w:sz w:val="28"/>
          <w:szCs w:val="28"/>
          <w:lang w:val="en-US" w:eastAsia="ru-RU"/>
        </w:rPr>
        <w:t>3. Economic diplomacy as a concept.</w:t>
      </w:r>
    </w:p>
    <w:p w14:paraId="2DF6B067" w14:textId="77777777" w:rsidR="007929E5" w:rsidRPr="007929E5" w:rsidRDefault="007929E5" w:rsidP="007929E5">
      <w:pPr>
        <w:spacing w:after="0"/>
        <w:jc w:val="both"/>
        <w:rPr>
          <w:rFonts w:ascii="Times New Roman" w:eastAsia="Times New Roman" w:hAnsi="Times New Roman"/>
          <w:color w:val="2A2A2A"/>
          <w:sz w:val="28"/>
          <w:szCs w:val="28"/>
          <w:lang w:val="en-US" w:eastAsia="ru-RU"/>
        </w:rPr>
      </w:pPr>
      <w:r w:rsidRPr="00C943DF">
        <w:rPr>
          <w:rFonts w:ascii="Times New Roman" w:eastAsia="Times New Roman" w:hAnsi="Times New Roman"/>
          <w:color w:val="2A2A2A"/>
          <w:sz w:val="28"/>
          <w:szCs w:val="28"/>
          <w:lang w:val="en-US" w:eastAsia="ru-RU"/>
        </w:rPr>
        <w:t>4. Means, forms and methods of economic diplomacy.</w:t>
      </w:r>
    </w:p>
    <w:p w14:paraId="6BDA307D" w14:textId="77777777" w:rsidR="007929E5" w:rsidRPr="00AD6F11" w:rsidRDefault="007929E5" w:rsidP="007929E5">
      <w:pPr>
        <w:spacing w:after="0"/>
        <w:jc w:val="both"/>
        <w:rPr>
          <w:rFonts w:ascii="Times New Roman" w:eastAsia="Times New Roman" w:hAnsi="Times New Roman"/>
          <w:color w:val="2A2A2A"/>
          <w:sz w:val="28"/>
          <w:szCs w:val="28"/>
          <w:lang w:val="en-US" w:eastAsia="ru-RU"/>
        </w:rPr>
      </w:pPr>
      <w:r w:rsidRPr="00AD6F11">
        <w:rPr>
          <w:rFonts w:ascii="Times New Roman" w:eastAsia="Times New Roman" w:hAnsi="Times New Roman"/>
          <w:color w:val="2A2A2A"/>
          <w:sz w:val="28"/>
          <w:szCs w:val="28"/>
          <w:lang w:val="en-US" w:eastAsia="ru-RU"/>
        </w:rPr>
        <w:t>5. The concept of the national diplomatic system and its content.</w:t>
      </w:r>
    </w:p>
    <w:p w14:paraId="2C8319C8" w14:textId="77777777" w:rsidR="007929E5" w:rsidRDefault="007929E5" w:rsidP="00C10FB4">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C80D690" w14:textId="77777777" w:rsidR="00680707" w:rsidRDefault="00680707" w:rsidP="00680707">
      <w:pPr>
        <w:tabs>
          <w:tab w:val="left" w:pos="567"/>
        </w:tabs>
        <w:spacing w:after="0" w:line="360" w:lineRule="auto"/>
        <w:ind w:firstLine="567"/>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Literature</w:t>
      </w:r>
    </w:p>
    <w:p w14:paraId="35B4220A" w14:textId="77777777" w:rsidR="00680707" w:rsidRPr="00680707" w:rsidRDefault="00680707" w:rsidP="00D8111C">
      <w:pPr>
        <w:spacing w:after="0" w:line="360" w:lineRule="auto"/>
        <w:textAlignment w:val="baseline"/>
        <w:rPr>
          <w:rFonts w:ascii="Times New Roman" w:eastAsia="Times New Roman" w:hAnsi="Times New Roman"/>
          <w:color w:val="2A2A2A"/>
          <w:sz w:val="28"/>
          <w:szCs w:val="28"/>
          <w:lang w:val="en-US" w:eastAsia="ru-RU"/>
        </w:rPr>
      </w:pPr>
      <w:r w:rsidRPr="00680707">
        <w:rPr>
          <w:rFonts w:ascii="Times New Roman" w:eastAsia="Times New Roman" w:hAnsi="Times New Roman" w:cs="Times New Roman"/>
          <w:sz w:val="28"/>
          <w:szCs w:val="28"/>
          <w:lang w:val="en-US" w:eastAsia="ru-RU"/>
        </w:rPr>
        <w:lastRenderedPageBreak/>
        <w:t xml:space="preserve">1. </w:t>
      </w:r>
      <w:r w:rsidR="00636598">
        <w:fldChar w:fldCharType="begin"/>
      </w:r>
      <w:r w:rsidR="00636598">
        <w:instrText xml:space="preserve"> HYPERLINK "https://oxfordre.com/internationalstudies/view/10.1093/acrefore/9780190846626.001.0001/acrefore-9780190846626-e-384" \t "1" </w:instrText>
      </w:r>
      <w:r w:rsidR="00636598">
        <w:fldChar w:fldCharType="separate"/>
      </w:r>
      <w:r w:rsidRPr="00680707">
        <w:rPr>
          <w:rFonts w:ascii="Times New Roman" w:eastAsia="Times New Roman" w:hAnsi="Times New Roman"/>
          <w:color w:val="2A2A2A"/>
          <w:sz w:val="28"/>
          <w:szCs w:val="28"/>
          <w:lang w:val="en-US" w:eastAsia="ru-RU"/>
        </w:rPr>
        <w:t>Donna Lee</w:t>
      </w:r>
      <w:r w:rsidR="00636598">
        <w:rPr>
          <w:rFonts w:ascii="Times New Roman" w:eastAsia="Times New Roman" w:hAnsi="Times New Roman"/>
          <w:color w:val="2A2A2A"/>
          <w:sz w:val="28"/>
          <w:szCs w:val="28"/>
          <w:lang w:val="en-US" w:eastAsia="ru-RU"/>
        </w:rPr>
        <w:fldChar w:fldCharType="end"/>
      </w:r>
      <w:r w:rsidRPr="00680707">
        <w:rPr>
          <w:rFonts w:ascii="Times New Roman" w:eastAsia="Times New Roman" w:hAnsi="Times New Roman"/>
          <w:color w:val="2A2A2A"/>
          <w:sz w:val="28"/>
          <w:szCs w:val="28"/>
          <w:lang w:val="en-US" w:eastAsia="ru-RU"/>
        </w:rPr>
        <w:t>, </w:t>
      </w:r>
      <w:r w:rsidR="00636598">
        <w:fldChar w:fldCharType="begin"/>
      </w:r>
      <w:r w:rsidR="00636598">
        <w:instrText xml:space="preserve"> HYPERLINK "https://oxfordre.com/internationalstudies/view/10.1093/acrefore/9780190846626.001.0001/acrefore-9780190846626-e-384" \t "2" </w:instrText>
      </w:r>
      <w:r w:rsidR="00636598">
        <w:fldChar w:fldCharType="separate"/>
      </w:r>
      <w:r w:rsidRPr="00680707">
        <w:rPr>
          <w:rFonts w:ascii="Times New Roman" w:eastAsia="Times New Roman" w:hAnsi="Times New Roman"/>
          <w:color w:val="2A2A2A"/>
          <w:sz w:val="28"/>
          <w:szCs w:val="28"/>
          <w:lang w:val="en-US" w:eastAsia="ru-RU"/>
        </w:rPr>
        <w:t>Brian Hocking</w:t>
      </w:r>
      <w:r w:rsidR="00636598">
        <w:rPr>
          <w:rFonts w:ascii="Times New Roman" w:eastAsia="Times New Roman" w:hAnsi="Times New Roman"/>
          <w:color w:val="2A2A2A"/>
          <w:sz w:val="28"/>
          <w:szCs w:val="28"/>
          <w:lang w:val="en-US" w:eastAsia="ru-RU"/>
        </w:rPr>
        <w:fldChar w:fldCharType="end"/>
      </w:r>
      <w:r w:rsidR="00906329">
        <w:rPr>
          <w:rFonts w:ascii="Times New Roman" w:eastAsia="Times New Roman" w:hAnsi="Times New Roman"/>
          <w:color w:val="2A2A2A"/>
          <w:sz w:val="28"/>
          <w:szCs w:val="28"/>
          <w:lang w:val="en-US" w:eastAsia="ru-RU"/>
        </w:rPr>
        <w:t>. (2018</w:t>
      </w:r>
      <w:r>
        <w:rPr>
          <w:rFonts w:ascii="Times New Roman" w:eastAsia="Times New Roman" w:hAnsi="Times New Roman"/>
          <w:color w:val="2A2A2A"/>
          <w:sz w:val="28"/>
          <w:szCs w:val="28"/>
          <w:lang w:val="en-US" w:eastAsia="ru-RU"/>
        </w:rPr>
        <w:t xml:space="preserve">). Economic </w:t>
      </w:r>
      <w:r w:rsidR="00906329">
        <w:rPr>
          <w:rFonts w:ascii="Times New Roman" w:eastAsia="Times New Roman" w:hAnsi="Times New Roman"/>
          <w:color w:val="2A2A2A"/>
          <w:sz w:val="28"/>
          <w:szCs w:val="28"/>
          <w:lang w:val="en-US" w:eastAsia="ru-RU"/>
        </w:rPr>
        <w:t xml:space="preserve">diplomacy, </w:t>
      </w:r>
      <w:r w:rsidR="00906329">
        <w:rPr>
          <w:rFonts w:ascii="Times New Roman" w:eastAsia="Times New Roman" w:hAnsi="Times New Roman"/>
          <w:i/>
          <w:color w:val="2A2A2A"/>
          <w:sz w:val="28"/>
          <w:szCs w:val="28"/>
          <w:lang w:val="en-US" w:eastAsia="ru-RU"/>
        </w:rPr>
        <w:t xml:space="preserve">International Studies, </w:t>
      </w:r>
      <w:hyperlink r:id="rId104" w:history="1">
        <w:r w:rsidR="00906329" w:rsidRPr="00901DBA">
          <w:rPr>
            <w:rStyle w:val="aff0"/>
            <w:rFonts w:ascii="Times New Roman" w:hAnsi="Times New Roman" w:cs="Times New Roman"/>
            <w:color w:val="auto"/>
            <w:sz w:val="28"/>
            <w:szCs w:val="28"/>
            <w:u w:val="none"/>
            <w:bdr w:val="none" w:sz="0" w:space="0" w:color="auto" w:frame="1"/>
            <w:shd w:val="clear" w:color="auto" w:fill="FFFFFF"/>
            <w:lang w:val="en-US"/>
          </w:rPr>
          <w:t>https://doi.org/10.1093/acrefore/9780190846626.013.384</w:t>
        </w:r>
      </w:hyperlink>
    </w:p>
    <w:p w14:paraId="5A8A974C" w14:textId="77777777" w:rsidR="00680707" w:rsidRPr="00D8111C" w:rsidRDefault="00BF7A40" w:rsidP="00D8111C">
      <w:pPr>
        <w:tabs>
          <w:tab w:val="left" w:pos="567"/>
        </w:tabs>
        <w:spacing w:after="0" w:line="360" w:lineRule="auto"/>
        <w:jc w:val="both"/>
        <w:rPr>
          <w:rFonts w:ascii="Times New Roman" w:eastAsia="Times New Roman" w:hAnsi="Times New Roman"/>
          <w:color w:val="2A2A2A"/>
          <w:sz w:val="28"/>
          <w:szCs w:val="28"/>
          <w:lang w:val="en-US" w:eastAsia="ru-RU"/>
        </w:rPr>
      </w:pPr>
      <w:r>
        <w:rPr>
          <w:rFonts w:ascii="Times New Roman" w:eastAsia="Times New Roman" w:hAnsi="Times New Roman" w:cs="Times New Roman"/>
          <w:sz w:val="28"/>
          <w:szCs w:val="28"/>
          <w:lang w:val="en-US" w:eastAsia="ru-RU"/>
        </w:rPr>
        <w:t>2.</w:t>
      </w:r>
      <w:r w:rsidR="00901DBA" w:rsidRPr="00901DBA">
        <w:rPr>
          <w:lang w:val="en-US"/>
        </w:rPr>
        <w:t xml:space="preserve"> </w:t>
      </w:r>
      <w:r w:rsidR="00901DBA" w:rsidRPr="00D8111C">
        <w:rPr>
          <w:rFonts w:ascii="Times New Roman" w:eastAsia="Times New Roman" w:hAnsi="Times New Roman"/>
          <w:color w:val="2A2A2A"/>
          <w:sz w:val="28"/>
          <w:szCs w:val="28"/>
          <w:lang w:val="en-US" w:eastAsia="ru-RU"/>
        </w:rPr>
        <w:t>G</w:t>
      </w:r>
      <w:r w:rsidR="00D8111C" w:rsidRPr="00D8111C">
        <w:rPr>
          <w:rFonts w:ascii="Times New Roman" w:eastAsia="Times New Roman" w:hAnsi="Times New Roman"/>
          <w:color w:val="2A2A2A"/>
          <w:sz w:val="28"/>
          <w:szCs w:val="28"/>
          <w:lang w:val="en-US" w:eastAsia="ru-RU"/>
        </w:rPr>
        <w:t xml:space="preserve">eorge </w:t>
      </w:r>
      <w:r w:rsidR="00901DBA" w:rsidRPr="00D8111C">
        <w:rPr>
          <w:rFonts w:ascii="Times New Roman" w:eastAsia="Times New Roman" w:hAnsi="Times New Roman"/>
          <w:color w:val="2A2A2A"/>
          <w:sz w:val="28"/>
          <w:szCs w:val="28"/>
          <w:lang w:val="en-US" w:eastAsia="ru-RU"/>
        </w:rPr>
        <w:t>A</w:t>
      </w:r>
      <w:r w:rsidR="00D8111C" w:rsidRPr="00D8111C">
        <w:rPr>
          <w:rFonts w:ascii="Times New Roman" w:eastAsia="Times New Roman" w:hAnsi="Times New Roman"/>
          <w:color w:val="2A2A2A"/>
          <w:sz w:val="28"/>
          <w:szCs w:val="28"/>
          <w:lang w:val="en-US" w:eastAsia="ru-RU"/>
        </w:rPr>
        <w:t xml:space="preserve">nthony </w:t>
      </w:r>
      <w:r w:rsidR="00901DBA" w:rsidRPr="00D8111C">
        <w:rPr>
          <w:rFonts w:ascii="Times New Roman" w:eastAsia="Times New Roman" w:hAnsi="Times New Roman"/>
          <w:color w:val="2A2A2A"/>
          <w:sz w:val="28"/>
          <w:szCs w:val="28"/>
          <w:lang w:val="en-US" w:eastAsia="ru-RU"/>
        </w:rPr>
        <w:t>D'</w:t>
      </w:r>
      <w:r w:rsidR="00D8111C" w:rsidRPr="00D8111C">
        <w:rPr>
          <w:rFonts w:ascii="Times New Roman" w:eastAsia="Times New Roman" w:hAnsi="Times New Roman"/>
          <w:color w:val="2A2A2A"/>
          <w:sz w:val="28"/>
          <w:szCs w:val="28"/>
          <w:lang w:val="en-US" w:eastAsia="ru-RU"/>
        </w:rPr>
        <w:t>angelo</w:t>
      </w:r>
      <w:r w:rsidR="00901DBA" w:rsidRPr="00D8111C">
        <w:rPr>
          <w:rFonts w:ascii="Times New Roman" w:eastAsia="Times New Roman" w:hAnsi="Times New Roman"/>
          <w:color w:val="2A2A2A"/>
          <w:sz w:val="28"/>
          <w:szCs w:val="28"/>
          <w:lang w:val="en-US" w:eastAsia="ru-RU"/>
        </w:rPr>
        <w:t>, B.A. (1972). A T</w:t>
      </w:r>
      <w:r w:rsidR="00D8111C" w:rsidRPr="00D8111C">
        <w:rPr>
          <w:rFonts w:ascii="Times New Roman" w:eastAsia="Times New Roman" w:hAnsi="Times New Roman"/>
          <w:color w:val="2A2A2A"/>
          <w:sz w:val="28"/>
          <w:szCs w:val="28"/>
          <w:lang w:val="en-US" w:eastAsia="ru-RU"/>
        </w:rPr>
        <w:t xml:space="preserve">hesis in </w:t>
      </w:r>
      <w:r w:rsidR="00901DBA" w:rsidRPr="00D8111C">
        <w:rPr>
          <w:rFonts w:ascii="Times New Roman" w:eastAsia="Times New Roman" w:hAnsi="Times New Roman"/>
          <w:color w:val="2A2A2A"/>
          <w:sz w:val="28"/>
          <w:szCs w:val="28"/>
          <w:lang w:val="en-US" w:eastAsia="ru-RU"/>
        </w:rPr>
        <w:t>G</w:t>
      </w:r>
      <w:r w:rsidR="00D8111C" w:rsidRPr="00D8111C">
        <w:rPr>
          <w:rFonts w:ascii="Times New Roman" w:eastAsia="Times New Roman" w:hAnsi="Times New Roman"/>
          <w:color w:val="2A2A2A"/>
          <w:sz w:val="28"/>
          <w:szCs w:val="28"/>
          <w:lang w:val="en-US" w:eastAsia="ru-RU"/>
        </w:rPr>
        <w:t>overnment</w:t>
      </w:r>
      <w:r w:rsidR="00901DBA" w:rsidRPr="00D8111C">
        <w:rPr>
          <w:rFonts w:ascii="Times New Roman" w:eastAsia="Times New Roman" w:hAnsi="Times New Roman"/>
          <w:color w:val="2A2A2A"/>
          <w:sz w:val="28"/>
          <w:szCs w:val="28"/>
          <w:lang w:val="en-US" w:eastAsia="ru-RU"/>
        </w:rPr>
        <w:t xml:space="preserve">, </w:t>
      </w:r>
      <w:r w:rsidR="00D8111C" w:rsidRPr="00D8111C">
        <w:rPr>
          <w:rFonts w:ascii="Times New Roman" w:eastAsia="Times New Roman" w:hAnsi="Times New Roman"/>
          <w:color w:val="2A2A2A"/>
          <w:sz w:val="28"/>
          <w:szCs w:val="28"/>
          <w:lang w:val="en-US" w:eastAsia="ru-RU"/>
        </w:rPr>
        <w:t>https://ttu-ir.tdl.org/bitstream/handle/2346/20568/31295009680702.pdf?sequence=1</w:t>
      </w:r>
    </w:p>
    <w:p w14:paraId="11DB2B42" w14:textId="77777777" w:rsidR="00AC1FFE" w:rsidRPr="009D0371" w:rsidRDefault="00664EBD" w:rsidP="009D0371">
      <w:pPr>
        <w:spacing w:after="0" w:line="360" w:lineRule="auto"/>
        <w:jc w:val="both"/>
        <w:rPr>
          <w:rStyle w:val="aff0"/>
          <w:rFonts w:ascii="Times New Roman" w:hAnsi="Times New Roman" w:cs="Times New Roman"/>
          <w:color w:val="auto"/>
          <w:sz w:val="28"/>
          <w:szCs w:val="28"/>
          <w:u w:val="none"/>
          <w:bdr w:val="none" w:sz="0" w:space="0" w:color="auto" w:frame="1"/>
          <w:shd w:val="clear" w:color="auto" w:fill="FFFFFF"/>
          <w:lang w:val="en-US"/>
        </w:rPr>
      </w:pPr>
      <w:r w:rsidRPr="009D0371">
        <w:rPr>
          <w:rStyle w:val="aff0"/>
          <w:rFonts w:ascii="Times New Roman" w:hAnsi="Times New Roman" w:cs="Times New Roman"/>
          <w:color w:val="auto"/>
          <w:sz w:val="28"/>
          <w:szCs w:val="28"/>
          <w:u w:val="none"/>
          <w:bdr w:val="none" w:sz="0" w:space="0" w:color="auto" w:frame="1"/>
          <w:shd w:val="clear" w:color="auto" w:fill="FFFFFF"/>
          <w:lang w:val="en-US"/>
        </w:rPr>
        <w:t xml:space="preserve">3. Timothy </w:t>
      </w:r>
      <w:r w:rsidR="009D0371" w:rsidRPr="009D0371">
        <w:rPr>
          <w:rStyle w:val="aff0"/>
          <w:rFonts w:ascii="Times New Roman" w:hAnsi="Times New Roman" w:cs="Times New Roman"/>
          <w:color w:val="auto"/>
          <w:sz w:val="28"/>
          <w:szCs w:val="28"/>
          <w:u w:val="none"/>
          <w:bdr w:val="none" w:sz="0" w:space="0" w:color="auto" w:frame="1"/>
          <w:shd w:val="clear" w:color="auto" w:fill="FFFFFF"/>
          <w:lang w:val="en-US"/>
        </w:rPr>
        <w:t>C</w:t>
      </w:r>
      <w:r w:rsidRPr="009D0371">
        <w:rPr>
          <w:rStyle w:val="aff0"/>
          <w:rFonts w:ascii="Times New Roman" w:hAnsi="Times New Roman" w:cs="Times New Roman"/>
          <w:color w:val="auto"/>
          <w:sz w:val="28"/>
          <w:szCs w:val="28"/>
          <w:u w:val="none"/>
          <w:bdr w:val="none" w:sz="0" w:space="0" w:color="auto" w:frame="1"/>
          <w:shd w:val="clear" w:color="auto" w:fill="FFFFFF"/>
          <w:lang w:val="en-US"/>
        </w:rPr>
        <w:t>. Shea. (</w:t>
      </w:r>
      <w:r w:rsidR="00AC1FFE">
        <w:rPr>
          <w:rStyle w:val="aff0"/>
          <w:rFonts w:ascii="Times New Roman" w:hAnsi="Times New Roman" w:cs="Times New Roman"/>
          <w:color w:val="auto"/>
          <w:sz w:val="28"/>
          <w:szCs w:val="28"/>
          <w:u w:val="none"/>
          <w:bdr w:val="none" w:sz="0" w:space="0" w:color="auto" w:frame="1"/>
          <w:shd w:val="clear" w:color="auto" w:fill="FFFFFF"/>
          <w:lang w:val="en-US"/>
        </w:rPr>
        <w:t>2004</w:t>
      </w:r>
      <w:r w:rsidRPr="009D0371">
        <w:rPr>
          <w:rStyle w:val="aff0"/>
          <w:rFonts w:ascii="Times New Roman" w:hAnsi="Times New Roman" w:cs="Times New Roman"/>
          <w:color w:val="auto"/>
          <w:sz w:val="28"/>
          <w:szCs w:val="28"/>
          <w:u w:val="none"/>
          <w:bdr w:val="none" w:sz="0" w:space="0" w:color="auto" w:frame="1"/>
          <w:shd w:val="clear" w:color="auto" w:fill="FFFFFF"/>
          <w:lang w:val="en-US"/>
        </w:rPr>
        <w:t>)</w:t>
      </w:r>
      <w:r w:rsidR="00AC1FFE" w:rsidRPr="009D0371">
        <w:rPr>
          <w:rStyle w:val="aff0"/>
          <w:rFonts w:ascii="Times New Roman" w:hAnsi="Times New Roman" w:cs="Times New Roman"/>
          <w:color w:val="auto"/>
          <w:sz w:val="28"/>
          <w:szCs w:val="28"/>
          <w:u w:val="none"/>
          <w:bdr w:val="none" w:sz="0" w:space="0" w:color="auto" w:frame="1"/>
          <w:shd w:val="clear" w:color="auto" w:fill="FFFFFF"/>
          <w:lang w:val="en-US"/>
        </w:rPr>
        <w:t>.</w:t>
      </w:r>
      <w:r w:rsidR="009D0371">
        <w:rPr>
          <w:rStyle w:val="aff0"/>
          <w:rFonts w:ascii="Times New Roman" w:hAnsi="Times New Roman" w:cs="Times New Roman"/>
          <w:color w:val="auto"/>
          <w:sz w:val="28"/>
          <w:szCs w:val="28"/>
          <w:u w:val="none"/>
          <w:bdr w:val="none" w:sz="0" w:space="0" w:color="auto" w:frame="1"/>
          <w:shd w:val="clear" w:color="auto" w:fill="FFFFFF"/>
          <w:lang w:val="en-US"/>
        </w:rPr>
        <w:t xml:space="preserve"> </w:t>
      </w:r>
      <w:r w:rsidR="00AC1FFE" w:rsidRPr="009D0371">
        <w:rPr>
          <w:rStyle w:val="aff0"/>
          <w:rFonts w:ascii="Times New Roman" w:hAnsi="Times New Roman" w:cs="Times New Roman"/>
          <w:color w:val="auto"/>
          <w:sz w:val="28"/>
          <w:szCs w:val="28"/>
          <w:u w:val="none"/>
          <w:bdr w:val="none" w:sz="0" w:space="0" w:color="auto" w:frame="1"/>
          <w:shd w:val="clear" w:color="auto" w:fill="FFFFFF"/>
          <w:lang w:val="en-US"/>
        </w:rPr>
        <w:t>Transforming Military Diplomacy</w:t>
      </w:r>
      <w:r w:rsidR="009D0371">
        <w:rPr>
          <w:rStyle w:val="aff0"/>
          <w:rFonts w:ascii="Times New Roman" w:hAnsi="Times New Roman" w:cs="Times New Roman"/>
          <w:color w:val="auto"/>
          <w:sz w:val="28"/>
          <w:szCs w:val="28"/>
          <w:u w:val="none"/>
          <w:bdr w:val="none" w:sz="0" w:space="0" w:color="auto" w:frame="1"/>
          <w:shd w:val="clear" w:color="auto" w:fill="FFFFFF"/>
          <w:lang w:val="en-US"/>
        </w:rPr>
        <w:t xml:space="preserve">, </w:t>
      </w:r>
      <w:r w:rsidR="009D0371" w:rsidRPr="009D0371">
        <w:rPr>
          <w:rStyle w:val="aff0"/>
          <w:rFonts w:ascii="Times New Roman" w:hAnsi="Times New Roman" w:cs="Times New Roman"/>
          <w:color w:val="auto"/>
          <w:sz w:val="28"/>
          <w:szCs w:val="28"/>
          <w:u w:val="none"/>
          <w:bdr w:val="none" w:sz="0" w:space="0" w:color="auto" w:frame="1"/>
          <w:shd w:val="clear" w:color="auto" w:fill="FFFFFF"/>
          <w:lang w:val="en-US"/>
        </w:rPr>
        <w:t>http://www.faoa.org/resources/Documents/Transforming%20Military%20Diplomacy.pdf</w:t>
      </w:r>
    </w:p>
    <w:p w14:paraId="201744FE" w14:textId="77777777" w:rsidR="00680707" w:rsidRPr="00B45F07" w:rsidRDefault="00B45F07" w:rsidP="009D0371">
      <w:pPr>
        <w:tabs>
          <w:tab w:val="left" w:pos="567"/>
        </w:tabs>
        <w:spacing w:after="0" w:line="360" w:lineRule="auto"/>
        <w:jc w:val="both"/>
        <w:rPr>
          <w:rStyle w:val="aff0"/>
          <w:rFonts w:ascii="Times New Roman" w:hAnsi="Times New Roman" w:cs="Times New Roman"/>
          <w:color w:val="auto"/>
          <w:sz w:val="28"/>
          <w:szCs w:val="28"/>
          <w:u w:val="none"/>
          <w:bdr w:val="none" w:sz="0" w:space="0" w:color="auto" w:frame="1"/>
          <w:shd w:val="clear" w:color="auto" w:fill="FFFFFF"/>
          <w:lang w:val="en-US"/>
        </w:rPr>
      </w:pPr>
      <w:r>
        <w:rPr>
          <w:rFonts w:ascii="Times New Roman" w:eastAsia="Times New Roman" w:hAnsi="Times New Roman"/>
          <w:color w:val="2A2A2A"/>
          <w:sz w:val="28"/>
          <w:szCs w:val="28"/>
          <w:lang w:val="en-US" w:eastAsia="ru-RU"/>
        </w:rPr>
        <w:t xml:space="preserve">4. </w:t>
      </w:r>
      <w:r w:rsidRPr="00B45F07">
        <w:rPr>
          <w:rStyle w:val="aff0"/>
          <w:rFonts w:ascii="Times New Roman" w:hAnsi="Times New Roman" w:cs="Times New Roman"/>
          <w:color w:val="auto"/>
          <w:sz w:val="28"/>
          <w:szCs w:val="28"/>
          <w:u w:val="none"/>
          <w:bdr w:val="none" w:sz="0" w:space="0" w:color="auto" w:frame="1"/>
          <w:shd w:val="clear" w:color="auto" w:fill="FFFFFF"/>
          <w:lang w:val="en-US"/>
        </w:rPr>
        <w:t>Defence Attachés</w:t>
      </w:r>
      <w:r>
        <w:rPr>
          <w:rStyle w:val="aff0"/>
          <w:rFonts w:ascii="Times New Roman" w:hAnsi="Times New Roman" w:cs="Times New Roman"/>
          <w:color w:val="auto"/>
          <w:sz w:val="28"/>
          <w:szCs w:val="28"/>
          <w:u w:val="none"/>
          <w:bdr w:val="none" w:sz="0" w:space="0" w:color="auto" w:frame="1"/>
          <w:shd w:val="clear" w:color="auto" w:fill="FFFFFF"/>
          <w:lang w:val="en-US"/>
        </w:rPr>
        <w:t xml:space="preserve"> (2007), </w:t>
      </w:r>
      <w:r w:rsidRPr="00B45F07">
        <w:rPr>
          <w:rStyle w:val="aff0"/>
          <w:rFonts w:ascii="Times New Roman" w:hAnsi="Times New Roman" w:cs="Times New Roman"/>
          <w:i/>
          <w:color w:val="auto"/>
          <w:sz w:val="28"/>
          <w:szCs w:val="28"/>
          <w:u w:val="none"/>
          <w:bdr w:val="none" w:sz="0" w:space="0" w:color="auto" w:frame="1"/>
          <w:shd w:val="clear" w:color="auto" w:fill="FFFFFF"/>
          <w:lang w:val="en-US"/>
        </w:rPr>
        <w:t>DCAF Backgrounder</w:t>
      </w:r>
      <w:r>
        <w:rPr>
          <w:rStyle w:val="aff0"/>
          <w:rFonts w:ascii="Times New Roman" w:hAnsi="Times New Roman" w:cs="Times New Roman"/>
          <w:i/>
          <w:color w:val="auto"/>
          <w:sz w:val="28"/>
          <w:szCs w:val="28"/>
          <w:u w:val="none"/>
          <w:bdr w:val="none" w:sz="0" w:space="0" w:color="auto" w:frame="1"/>
          <w:shd w:val="clear" w:color="auto" w:fill="FFFFFF"/>
          <w:lang w:val="en-US"/>
        </w:rPr>
        <w:t xml:space="preserve">, </w:t>
      </w:r>
      <w:r w:rsidRPr="00B45F07">
        <w:rPr>
          <w:rStyle w:val="aff0"/>
          <w:rFonts w:ascii="Times New Roman" w:hAnsi="Times New Roman" w:cs="Times New Roman"/>
          <w:color w:val="auto"/>
          <w:sz w:val="28"/>
          <w:szCs w:val="28"/>
          <w:u w:val="none"/>
          <w:bdr w:val="none" w:sz="0" w:space="0" w:color="auto" w:frame="1"/>
          <w:shd w:val="clear" w:color="auto" w:fill="FFFFFF"/>
          <w:lang w:val="en-US"/>
        </w:rPr>
        <w:t>July,</w:t>
      </w:r>
      <w:r w:rsidR="00150C8D">
        <w:rPr>
          <w:rStyle w:val="aff0"/>
          <w:rFonts w:ascii="Times New Roman" w:hAnsi="Times New Roman" w:cs="Times New Roman"/>
          <w:color w:val="auto"/>
          <w:sz w:val="28"/>
          <w:szCs w:val="28"/>
          <w:u w:val="none"/>
          <w:bdr w:val="none" w:sz="0" w:space="0" w:color="auto" w:frame="1"/>
          <w:shd w:val="clear" w:color="auto" w:fill="FFFFFF"/>
          <w:lang w:val="en-US"/>
        </w:rPr>
        <w:t xml:space="preserve"> </w:t>
      </w:r>
      <w:r w:rsidR="00150C8D" w:rsidRPr="00150C8D">
        <w:rPr>
          <w:rStyle w:val="aff0"/>
          <w:rFonts w:ascii="Times New Roman" w:hAnsi="Times New Roman" w:cs="Times New Roman"/>
          <w:color w:val="auto"/>
          <w:sz w:val="28"/>
          <w:szCs w:val="28"/>
          <w:u w:val="none"/>
          <w:bdr w:val="none" w:sz="0" w:space="0" w:color="auto" w:frame="1"/>
          <w:shd w:val="clear" w:color="auto" w:fill="FFFFFF"/>
          <w:lang w:val="en-US"/>
        </w:rPr>
        <w:t>https://www.files.ethz.ch/isn/38583/dcaf-backgrounder-defence-attaches.pdf</w:t>
      </w:r>
    </w:p>
    <w:p w14:paraId="37BE78B9" w14:textId="77777777" w:rsidR="00680707" w:rsidRDefault="00150C8D" w:rsidP="00150C8D">
      <w:pPr>
        <w:tabs>
          <w:tab w:val="left" w:pos="567"/>
        </w:tabs>
        <w:spacing w:after="0" w:line="36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5. </w:t>
      </w:r>
      <w:r w:rsidR="00BD5A1F">
        <w:rPr>
          <w:rFonts w:ascii="Times New Roman" w:eastAsia="Times New Roman" w:hAnsi="Times New Roman" w:cs="Times New Roman"/>
          <w:sz w:val="28"/>
          <w:szCs w:val="28"/>
          <w:lang w:val="en-US" w:eastAsia="ru-RU"/>
        </w:rPr>
        <w:t>A Guide to Commercial Dyplomacy</w:t>
      </w:r>
      <w:r w:rsidR="00EB5523">
        <w:rPr>
          <w:rFonts w:ascii="Times New Roman" w:eastAsia="Times New Roman" w:hAnsi="Times New Roman" w:cs="Times New Roman"/>
          <w:sz w:val="28"/>
          <w:szCs w:val="28"/>
          <w:lang w:val="en-US" w:eastAsia="ru-RU"/>
        </w:rPr>
        <w:t>. (2019)</w:t>
      </w:r>
      <w:r w:rsidR="00C522C5">
        <w:rPr>
          <w:rFonts w:ascii="Times New Roman" w:eastAsia="Times New Roman" w:hAnsi="Times New Roman" w:cs="Times New Roman"/>
          <w:sz w:val="28"/>
          <w:szCs w:val="28"/>
          <w:lang w:val="en-US" w:eastAsia="ru-RU"/>
        </w:rPr>
        <w:t xml:space="preserve">. </w:t>
      </w:r>
      <w:r w:rsidR="00C522C5" w:rsidRPr="00C522C5">
        <w:rPr>
          <w:rFonts w:ascii="Times New Roman" w:eastAsia="Times New Roman" w:hAnsi="Times New Roman" w:cs="Times New Roman"/>
          <w:i/>
          <w:sz w:val="28"/>
          <w:szCs w:val="28"/>
          <w:lang w:val="en-US" w:eastAsia="ru-RU"/>
        </w:rPr>
        <w:t>International Trade Centre</w:t>
      </w:r>
      <w:r w:rsidR="00C522C5">
        <w:rPr>
          <w:rFonts w:ascii="Times New Roman" w:eastAsia="Times New Roman" w:hAnsi="Times New Roman" w:cs="Times New Roman"/>
          <w:i/>
          <w:sz w:val="28"/>
          <w:szCs w:val="28"/>
          <w:lang w:val="en-US" w:eastAsia="ru-RU"/>
        </w:rPr>
        <w:t>,</w:t>
      </w:r>
      <w:r w:rsidR="00C522C5">
        <w:rPr>
          <w:rFonts w:ascii="Times New Roman" w:eastAsia="Times New Roman" w:hAnsi="Times New Roman" w:cs="Times New Roman"/>
          <w:sz w:val="28"/>
          <w:szCs w:val="28"/>
          <w:lang w:val="en-US" w:eastAsia="ru-RU"/>
        </w:rPr>
        <w:t xml:space="preserve"> </w:t>
      </w:r>
      <w:r w:rsidR="00C522C5" w:rsidRPr="00C522C5">
        <w:rPr>
          <w:rFonts w:ascii="Times New Roman" w:eastAsia="Times New Roman" w:hAnsi="Times New Roman" w:cs="Times New Roman"/>
          <w:sz w:val="28"/>
          <w:szCs w:val="28"/>
          <w:lang w:val="en-US" w:eastAsia="ru-RU"/>
        </w:rPr>
        <w:t>https://www.intracen.org/publication/commercial-diplomacy/</w:t>
      </w:r>
      <w:r w:rsidR="00EB5523">
        <w:rPr>
          <w:rFonts w:ascii="Times New Roman" w:eastAsia="Times New Roman" w:hAnsi="Times New Roman" w:cs="Times New Roman"/>
          <w:sz w:val="28"/>
          <w:szCs w:val="28"/>
          <w:lang w:val="en-US" w:eastAsia="ru-RU"/>
        </w:rPr>
        <w:t xml:space="preserve"> </w:t>
      </w:r>
    </w:p>
    <w:p w14:paraId="212A30BE" w14:textId="77777777" w:rsidR="00680707" w:rsidRDefault="00680707" w:rsidP="00EB5523">
      <w:pPr>
        <w:tabs>
          <w:tab w:val="left" w:pos="567"/>
        </w:tabs>
        <w:spacing w:after="0" w:line="360" w:lineRule="auto"/>
        <w:jc w:val="both"/>
        <w:rPr>
          <w:rFonts w:ascii="Times New Roman" w:eastAsia="Times New Roman" w:hAnsi="Times New Roman" w:cs="Times New Roman"/>
          <w:sz w:val="28"/>
          <w:szCs w:val="28"/>
          <w:lang w:val="en-US" w:eastAsia="ru-RU"/>
        </w:rPr>
      </w:pPr>
    </w:p>
    <w:p w14:paraId="6A9CB333" w14:textId="77777777" w:rsidR="00BD5A1F" w:rsidRDefault="00BD5A1F"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1893A4FD" w14:textId="77777777" w:rsidR="00BD5A1F" w:rsidRDefault="00BD5A1F"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732D423E" w14:textId="77777777" w:rsidR="00BD5A1F" w:rsidRDefault="00BD5A1F"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2A53378A" w14:textId="77777777" w:rsidR="00BD5A1F" w:rsidRDefault="00BD5A1F"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5867C14" w14:textId="77777777" w:rsidR="00680707" w:rsidRDefault="00680707"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2352E807"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3E9C2970"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7EE7FD0"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63AA0509"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C900623"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C48145B"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4419DE8"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2453A5A0"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3805A485"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B856166"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6F67326"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7AC64A0"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3B9D3693" w14:textId="77777777" w:rsidR="004C0F14" w:rsidRPr="00B47011" w:rsidRDefault="004C0F14" w:rsidP="004C0F14">
      <w:pPr>
        <w:pStyle w:val="ad"/>
        <w:outlineLvl w:val="0"/>
        <w:rPr>
          <w:shd w:val="clear" w:color="auto" w:fill="FFFFFF"/>
          <w:lang w:val="en-US"/>
        </w:rPr>
      </w:pPr>
      <w:bookmarkStart w:id="111" w:name="_Toc87636496"/>
      <w:r>
        <w:rPr>
          <w:lang w:val="en-US"/>
        </w:rPr>
        <w:lastRenderedPageBreak/>
        <w:t>THEME 11</w:t>
      </w:r>
      <w:r w:rsidRPr="00546DA4">
        <w:rPr>
          <w:lang w:val="en-US"/>
        </w:rPr>
        <w:t xml:space="preserve">: </w:t>
      </w:r>
      <w:r w:rsidRPr="004C0F14">
        <w:rPr>
          <w:lang w:val="en-US"/>
        </w:rPr>
        <w:t>Consular relations</w:t>
      </w:r>
      <w:bookmarkEnd w:id="111"/>
    </w:p>
    <w:p w14:paraId="19438730" w14:textId="77777777" w:rsidR="00D83E96" w:rsidRPr="00EF0EA5" w:rsidRDefault="00D83E96" w:rsidP="00D83E96">
      <w:pPr>
        <w:spacing w:after="0" w:line="360" w:lineRule="auto"/>
        <w:ind w:left="567"/>
        <w:jc w:val="both"/>
        <w:rPr>
          <w:rFonts w:ascii="Times New Roman" w:eastAsia="Times New Roman" w:hAnsi="Times New Roman"/>
          <w:sz w:val="28"/>
          <w:szCs w:val="28"/>
          <w:lang w:val="en-US"/>
        </w:rPr>
      </w:pPr>
      <w:r w:rsidRPr="00087677">
        <w:rPr>
          <w:rFonts w:ascii="Times New Roman" w:hAnsi="Times New Roman"/>
          <w:sz w:val="28"/>
          <w:szCs w:val="28"/>
          <w:lang w:val="uk-UA"/>
        </w:rPr>
        <w:t>1</w:t>
      </w:r>
      <w:r w:rsidRPr="009A4FC6">
        <w:rPr>
          <w:rFonts w:ascii="Times New Roman" w:hAnsi="Times New Roman"/>
          <w:color w:val="202122"/>
          <w:sz w:val="28"/>
          <w:szCs w:val="28"/>
          <w:shd w:val="clear" w:color="auto" w:fill="FFFFFF"/>
          <w:lang w:val="en-US"/>
        </w:rPr>
        <w:t>. Basic concepts of the topic.</w:t>
      </w:r>
    </w:p>
    <w:p w14:paraId="4EA5F17C" w14:textId="77777777" w:rsidR="00D83E96" w:rsidRPr="00075AC1" w:rsidRDefault="00D83E96" w:rsidP="00D83E96">
      <w:pPr>
        <w:spacing w:after="0" w:line="360" w:lineRule="auto"/>
        <w:ind w:left="567"/>
        <w:rPr>
          <w:rFonts w:ascii="Times New Roman" w:hAnsi="Times New Roman"/>
          <w:bCs/>
          <w:sz w:val="28"/>
          <w:szCs w:val="28"/>
          <w:lang w:val="en-US"/>
        </w:rPr>
      </w:pPr>
      <w:r w:rsidRPr="00404BE0">
        <w:rPr>
          <w:rFonts w:ascii="Times New Roman" w:eastAsia="Times New Roman" w:hAnsi="Times New Roman"/>
          <w:sz w:val="28"/>
          <w:szCs w:val="28"/>
          <w:lang w:val="uk-UA"/>
        </w:rPr>
        <w:t>2</w:t>
      </w:r>
      <w:r w:rsidRPr="00404BE0">
        <w:rPr>
          <w:rFonts w:ascii="Times New Roman" w:eastAsia="Times New Roman" w:hAnsi="Times New Roman"/>
          <w:sz w:val="28"/>
          <w:szCs w:val="28"/>
          <w:lang w:val="en-US"/>
        </w:rPr>
        <w:t>.</w:t>
      </w:r>
      <w:r w:rsidRPr="00075AC1">
        <w:rPr>
          <w:rFonts w:ascii="Times New Roman" w:hAnsi="Times New Roman"/>
          <w:bCs/>
          <w:sz w:val="28"/>
          <w:szCs w:val="28"/>
          <w:lang w:val="en-US"/>
        </w:rPr>
        <w:t xml:space="preserve"> </w:t>
      </w:r>
      <w:r w:rsidR="00CA38EE">
        <w:rPr>
          <w:rFonts w:ascii="Times New Roman" w:hAnsi="Times New Roman"/>
          <w:bCs/>
          <w:sz w:val="28"/>
          <w:szCs w:val="28"/>
          <w:lang w:val="en-US"/>
        </w:rPr>
        <w:t>The nature</w:t>
      </w:r>
      <w:r w:rsidR="00CA38EE" w:rsidRPr="00CA38EE">
        <w:rPr>
          <w:rFonts w:ascii="Times New Roman" w:hAnsi="Times New Roman"/>
          <w:bCs/>
          <w:sz w:val="28"/>
          <w:szCs w:val="28"/>
          <w:lang w:val="en-US"/>
        </w:rPr>
        <w:t xml:space="preserve"> </w:t>
      </w:r>
      <w:r w:rsidRPr="005A7AF0">
        <w:rPr>
          <w:rFonts w:ascii="Times New Roman" w:hAnsi="Times New Roman"/>
          <w:bCs/>
          <w:sz w:val="28"/>
          <w:szCs w:val="28"/>
          <w:lang w:val="en-US"/>
        </w:rPr>
        <w:t>of the Consular establishment</w:t>
      </w:r>
      <w:r w:rsidRPr="00075AC1">
        <w:rPr>
          <w:rFonts w:ascii="Times New Roman" w:hAnsi="Times New Roman"/>
          <w:bCs/>
          <w:sz w:val="28"/>
          <w:szCs w:val="28"/>
          <w:lang w:val="en-US"/>
        </w:rPr>
        <w:t>.</w:t>
      </w:r>
    </w:p>
    <w:p w14:paraId="4F2E12F7" w14:textId="77777777" w:rsidR="00D83E96" w:rsidRDefault="00D83E96" w:rsidP="00D83E96">
      <w:pPr>
        <w:spacing w:after="0" w:line="360" w:lineRule="auto"/>
        <w:ind w:left="567"/>
        <w:rPr>
          <w:rFonts w:ascii="Times New Roman" w:hAnsi="Times New Roman"/>
          <w:bCs/>
          <w:sz w:val="28"/>
          <w:szCs w:val="28"/>
          <w:lang w:val="en-US"/>
        </w:rPr>
      </w:pPr>
      <w:r w:rsidRPr="003C07BE">
        <w:rPr>
          <w:rFonts w:ascii="Times New Roman" w:hAnsi="Times New Roman"/>
          <w:bCs/>
          <w:sz w:val="28"/>
          <w:szCs w:val="28"/>
          <w:lang w:val="en-US"/>
        </w:rPr>
        <w:t>3. Order as an ambassador comes into his duties and how he leaves them</w:t>
      </w:r>
      <w:r>
        <w:rPr>
          <w:rFonts w:ascii="Times New Roman" w:hAnsi="Times New Roman"/>
          <w:bCs/>
          <w:sz w:val="28"/>
          <w:szCs w:val="28"/>
          <w:lang w:val="en-US"/>
        </w:rPr>
        <w:t>.</w:t>
      </w:r>
    </w:p>
    <w:p w14:paraId="359A5D4E" w14:textId="77777777" w:rsidR="00D83E96" w:rsidRPr="00BF6739" w:rsidRDefault="00D83E96" w:rsidP="00D83E96">
      <w:pPr>
        <w:pStyle w:val="ac"/>
        <w:shd w:val="clear" w:color="auto" w:fill="FFFFFF"/>
        <w:spacing w:before="0" w:beforeAutospacing="0" w:after="0" w:afterAutospacing="0" w:line="360" w:lineRule="auto"/>
        <w:ind w:left="567"/>
        <w:jc w:val="both"/>
        <w:textAlignment w:val="baseline"/>
        <w:rPr>
          <w:sz w:val="28"/>
          <w:szCs w:val="28"/>
          <w:lang w:val="en-US"/>
        </w:rPr>
      </w:pPr>
      <w:r>
        <w:rPr>
          <w:sz w:val="28"/>
          <w:szCs w:val="28"/>
          <w:lang w:val="en-US"/>
        </w:rPr>
        <w:t>4</w:t>
      </w:r>
      <w:r w:rsidRPr="00BF6739">
        <w:rPr>
          <w:sz w:val="28"/>
          <w:szCs w:val="28"/>
          <w:lang w:val="en-US"/>
        </w:rPr>
        <w:t>. Creation, development and stages of formation of the consular service of Ukraine.</w:t>
      </w:r>
    </w:p>
    <w:p w14:paraId="7DFA4F6D" w14:textId="77777777" w:rsidR="00D83E96" w:rsidRDefault="00D83E96" w:rsidP="00D83E96">
      <w:pPr>
        <w:pStyle w:val="ac"/>
        <w:shd w:val="clear" w:color="auto" w:fill="FFFFFF"/>
        <w:spacing w:before="0" w:beforeAutospacing="0" w:after="0" w:afterAutospacing="0" w:line="360" w:lineRule="auto"/>
        <w:ind w:left="567"/>
        <w:jc w:val="both"/>
        <w:textAlignment w:val="baseline"/>
        <w:rPr>
          <w:sz w:val="28"/>
          <w:szCs w:val="28"/>
          <w:lang w:val="uk-UA"/>
        </w:rPr>
      </w:pPr>
      <w:r>
        <w:rPr>
          <w:sz w:val="28"/>
          <w:szCs w:val="28"/>
          <w:lang w:val="en-US"/>
        </w:rPr>
        <w:t>5</w:t>
      </w:r>
      <w:r w:rsidRPr="00113CC8">
        <w:rPr>
          <w:sz w:val="28"/>
          <w:szCs w:val="28"/>
          <w:lang w:val="en-US"/>
        </w:rPr>
        <w:t xml:space="preserve">. </w:t>
      </w:r>
      <w:r w:rsidRPr="00113CC8">
        <w:rPr>
          <w:sz w:val="28"/>
          <w:szCs w:val="28"/>
          <w:lang w:val="uk-UA"/>
        </w:rPr>
        <w:t>International legal framework for the establishment and implementation of consular relations. Issues of state recognition and establishment of consular relations</w:t>
      </w:r>
      <w:r>
        <w:rPr>
          <w:sz w:val="28"/>
          <w:szCs w:val="28"/>
          <w:lang w:val="uk-UA"/>
        </w:rPr>
        <w:t>.</w:t>
      </w:r>
    </w:p>
    <w:p w14:paraId="06C5FD7D" w14:textId="77777777" w:rsidR="00D83E96" w:rsidRPr="001F3EC1" w:rsidRDefault="00D83E96" w:rsidP="00D83E96">
      <w:pPr>
        <w:pStyle w:val="ac"/>
        <w:shd w:val="clear" w:color="auto" w:fill="FFFFFF"/>
        <w:spacing w:before="0" w:beforeAutospacing="0" w:after="0" w:afterAutospacing="0" w:line="360" w:lineRule="auto"/>
        <w:ind w:left="567"/>
        <w:jc w:val="both"/>
        <w:textAlignment w:val="baseline"/>
        <w:rPr>
          <w:sz w:val="28"/>
          <w:szCs w:val="28"/>
          <w:lang w:val="uk-UA"/>
        </w:rPr>
      </w:pPr>
      <w:r>
        <w:rPr>
          <w:sz w:val="28"/>
          <w:szCs w:val="28"/>
          <w:lang w:val="en-US"/>
        </w:rPr>
        <w:t>6</w:t>
      </w:r>
      <w:r w:rsidRPr="001F3EC1">
        <w:rPr>
          <w:sz w:val="28"/>
          <w:szCs w:val="28"/>
          <w:lang w:val="uk-UA"/>
        </w:rPr>
        <w:t>. Main tasks and functions of consular posts</w:t>
      </w:r>
      <w:r>
        <w:rPr>
          <w:sz w:val="28"/>
          <w:szCs w:val="28"/>
          <w:lang w:val="uk-UA"/>
        </w:rPr>
        <w:t>.</w:t>
      </w:r>
    </w:p>
    <w:p w14:paraId="749A65AB" w14:textId="77777777" w:rsidR="00D83E96" w:rsidRDefault="00D83E96" w:rsidP="00D83E96">
      <w:pPr>
        <w:pStyle w:val="ac"/>
        <w:shd w:val="clear" w:color="auto" w:fill="FFFFFF"/>
        <w:spacing w:before="0" w:beforeAutospacing="0" w:after="0" w:afterAutospacing="0" w:line="360" w:lineRule="auto"/>
        <w:ind w:left="567"/>
        <w:textAlignment w:val="baseline"/>
        <w:rPr>
          <w:b/>
          <w:sz w:val="28"/>
          <w:szCs w:val="28"/>
          <w:lang w:val="uk-UA"/>
        </w:rPr>
      </w:pPr>
      <w:r>
        <w:rPr>
          <w:sz w:val="28"/>
          <w:szCs w:val="28"/>
          <w:lang w:val="en-US"/>
        </w:rPr>
        <w:t>7</w:t>
      </w:r>
      <w:r w:rsidRPr="001F3EC1">
        <w:rPr>
          <w:sz w:val="28"/>
          <w:szCs w:val="28"/>
          <w:lang w:val="uk-UA"/>
        </w:rPr>
        <w:t>. Consular privilege and immunity. Institute of Honorary Consuls</w:t>
      </w:r>
      <w:r>
        <w:rPr>
          <w:sz w:val="28"/>
          <w:szCs w:val="28"/>
          <w:lang w:val="uk-UA"/>
        </w:rPr>
        <w:t>.</w:t>
      </w:r>
    </w:p>
    <w:p w14:paraId="623B5957" w14:textId="77777777" w:rsidR="00D83E96" w:rsidRPr="00D83E96" w:rsidRDefault="00D83E96" w:rsidP="00D83E96">
      <w:pPr>
        <w:spacing w:after="0" w:line="360" w:lineRule="auto"/>
        <w:ind w:left="567"/>
        <w:rPr>
          <w:rFonts w:ascii="Times New Roman" w:hAnsi="Times New Roman"/>
          <w:bCs/>
          <w:sz w:val="28"/>
          <w:szCs w:val="28"/>
          <w:lang w:val="uk-UA"/>
        </w:rPr>
      </w:pPr>
    </w:p>
    <w:p w14:paraId="19DF4124" w14:textId="77777777" w:rsidR="00DA1614" w:rsidRPr="00DA2C10" w:rsidRDefault="00DA1614" w:rsidP="00DA1614">
      <w:pPr>
        <w:pStyle w:val="2"/>
        <w:spacing w:before="0" w:after="0" w:line="360" w:lineRule="auto"/>
        <w:rPr>
          <w:b/>
          <w:lang w:val="en-US"/>
        </w:rPr>
      </w:pPr>
      <w:bookmarkStart w:id="112" w:name="_Toc87636497"/>
      <w:r w:rsidRPr="00DA1614">
        <w:rPr>
          <w:b/>
          <w:lang w:val="en-US"/>
        </w:rPr>
        <w:t>1</w:t>
      </w:r>
      <w:r w:rsidRPr="00CE0519">
        <w:rPr>
          <w:b/>
          <w:lang w:val="en-US"/>
        </w:rPr>
        <w:t xml:space="preserve">. </w:t>
      </w:r>
      <w:r w:rsidRPr="00DA1614">
        <w:rPr>
          <w:b/>
          <w:lang w:val="en-US"/>
        </w:rPr>
        <w:t>Basic concepts of the topic</w:t>
      </w:r>
      <w:bookmarkEnd w:id="112"/>
    </w:p>
    <w:p w14:paraId="24D2B016" w14:textId="77777777" w:rsidR="00DA1614" w:rsidRPr="00DA1614" w:rsidRDefault="00DA1614" w:rsidP="00DA1614">
      <w:pPr>
        <w:spacing w:after="0" w:line="360" w:lineRule="auto"/>
        <w:ind w:firstLine="567"/>
        <w:jc w:val="both"/>
        <w:rPr>
          <w:rFonts w:ascii="Times New Roman" w:hAnsi="Times New Roman"/>
          <w:sz w:val="28"/>
          <w:szCs w:val="28"/>
          <w:lang w:val="uk-UA"/>
        </w:rPr>
      </w:pPr>
      <w:r>
        <w:rPr>
          <w:rFonts w:ascii="Times New Roman" w:hAnsi="Times New Roman"/>
          <w:sz w:val="28"/>
          <w:szCs w:val="28"/>
          <w:lang w:val="en-US"/>
        </w:rPr>
        <w:t>CONSUL</w:t>
      </w:r>
      <w:r w:rsidRPr="008B32A3">
        <w:rPr>
          <w:rFonts w:ascii="Times New Roman" w:hAnsi="Times New Roman"/>
          <w:sz w:val="28"/>
          <w:szCs w:val="28"/>
          <w:lang w:val="en-US"/>
        </w:rPr>
        <w:t xml:space="preserve"> (</w:t>
      </w:r>
      <w:r>
        <w:rPr>
          <w:rFonts w:ascii="Times New Roman" w:hAnsi="Times New Roman"/>
          <w:sz w:val="28"/>
          <w:szCs w:val="28"/>
          <w:lang w:val="en-US"/>
        </w:rPr>
        <w:t>REPRESENTATIVE</w:t>
      </w:r>
      <w:r w:rsidRPr="008B32A3">
        <w:rPr>
          <w:rFonts w:ascii="Times New Roman" w:hAnsi="Times New Roman"/>
          <w:sz w:val="28"/>
          <w:szCs w:val="28"/>
          <w:lang w:val="en-US"/>
        </w:rPr>
        <w:t xml:space="preserve">) </w:t>
      </w:r>
      <w:r>
        <w:rPr>
          <w:rFonts w:ascii="Times New Roman" w:hAnsi="Times New Roman"/>
          <w:sz w:val="28"/>
          <w:szCs w:val="28"/>
          <w:lang w:val="uk-UA"/>
        </w:rPr>
        <w:t xml:space="preserve"> </w:t>
      </w:r>
      <w:r w:rsidRPr="002B79EA">
        <w:rPr>
          <w:rFonts w:ascii="Times New Roman" w:hAnsi="Times New Roman"/>
          <w:color w:val="202122"/>
          <w:sz w:val="28"/>
          <w:szCs w:val="28"/>
          <w:shd w:val="clear" w:color="auto" w:fill="FFFFFF"/>
          <w:lang w:val="en-US"/>
        </w:rPr>
        <w:t>A</w:t>
      </w:r>
      <w:r>
        <w:rPr>
          <w:rFonts w:ascii="Times New Roman" w:hAnsi="Times New Roman"/>
          <w:color w:val="202122"/>
          <w:sz w:val="28"/>
          <w:szCs w:val="28"/>
          <w:shd w:val="clear" w:color="auto" w:fill="FFFFFF"/>
          <w:lang w:val="uk-UA"/>
        </w:rPr>
        <w:t xml:space="preserve"> </w:t>
      </w:r>
      <w:r w:rsidRPr="002B79EA">
        <w:rPr>
          <w:rFonts w:ascii="Times New Roman" w:hAnsi="Times New Roman"/>
          <w:b/>
          <w:bCs/>
          <w:color w:val="202122"/>
          <w:sz w:val="28"/>
          <w:szCs w:val="28"/>
          <w:shd w:val="clear" w:color="auto" w:fill="FFFFFF"/>
          <w:lang w:val="en-US"/>
        </w:rPr>
        <w:t>consul</w:t>
      </w:r>
      <w:r>
        <w:rPr>
          <w:rFonts w:ascii="Times New Roman" w:hAnsi="Times New Roman"/>
          <w:color w:val="202122"/>
          <w:sz w:val="28"/>
          <w:szCs w:val="28"/>
          <w:shd w:val="clear" w:color="auto" w:fill="FFFFFF"/>
          <w:lang w:val="uk-UA"/>
        </w:rPr>
        <w:t xml:space="preserve"> </w:t>
      </w:r>
      <w:r w:rsidRPr="002B79EA">
        <w:rPr>
          <w:rFonts w:ascii="Times New Roman" w:hAnsi="Times New Roman"/>
          <w:color w:val="202122"/>
          <w:sz w:val="28"/>
          <w:szCs w:val="28"/>
          <w:shd w:val="clear" w:color="auto" w:fill="FFFFFF"/>
          <w:lang w:val="en-US"/>
        </w:rPr>
        <w:t>is an official representative of the government of one</w:t>
      </w:r>
      <w:r w:rsidRPr="002B79EA">
        <w:rPr>
          <w:rFonts w:ascii="Times New Roman" w:hAnsi="Times New Roman"/>
          <w:sz w:val="28"/>
          <w:szCs w:val="28"/>
          <w:shd w:val="clear" w:color="auto" w:fill="FFFFFF"/>
          <w:lang w:val="uk-UA"/>
        </w:rPr>
        <w:t xml:space="preserve"> </w:t>
      </w:r>
      <w:hyperlink r:id="rId105" w:tooltip="Sovereign state" w:history="1">
        <w:r w:rsidRPr="00DA1614">
          <w:rPr>
            <w:rStyle w:val="aff0"/>
            <w:rFonts w:ascii="Times New Roman" w:hAnsi="Times New Roman"/>
            <w:color w:val="auto"/>
            <w:sz w:val="28"/>
            <w:szCs w:val="28"/>
            <w:u w:val="none"/>
            <w:shd w:val="clear" w:color="auto" w:fill="FFFFFF"/>
            <w:lang w:val="en-US"/>
          </w:rPr>
          <w:t>state</w:t>
        </w:r>
      </w:hyperlink>
      <w:r w:rsidRPr="00DA1614">
        <w:rPr>
          <w:rFonts w:ascii="Times New Roman" w:hAnsi="Times New Roman"/>
          <w:sz w:val="28"/>
          <w:szCs w:val="28"/>
          <w:shd w:val="clear" w:color="auto" w:fill="FFFFFF"/>
          <w:lang w:val="uk-UA"/>
        </w:rPr>
        <w:t xml:space="preserve"> </w:t>
      </w:r>
      <w:r w:rsidRPr="00DA1614">
        <w:rPr>
          <w:rFonts w:ascii="Times New Roman" w:hAnsi="Times New Roman"/>
          <w:sz w:val="28"/>
          <w:szCs w:val="28"/>
          <w:shd w:val="clear" w:color="auto" w:fill="FFFFFF"/>
          <w:lang w:val="en-US"/>
        </w:rPr>
        <w:t>in the territory of another, normally acting to assist and protect the</w:t>
      </w:r>
      <w:r w:rsidRPr="00DA1614">
        <w:rPr>
          <w:rFonts w:ascii="Times New Roman" w:hAnsi="Times New Roman"/>
          <w:sz w:val="28"/>
          <w:szCs w:val="28"/>
          <w:shd w:val="clear" w:color="auto" w:fill="FFFFFF"/>
          <w:lang w:val="uk-UA"/>
        </w:rPr>
        <w:t xml:space="preserve"> </w:t>
      </w:r>
      <w:hyperlink r:id="rId106" w:tooltip="Citizen" w:history="1">
        <w:r w:rsidRPr="00DA1614">
          <w:rPr>
            <w:rStyle w:val="aff0"/>
            <w:rFonts w:ascii="Times New Roman" w:hAnsi="Times New Roman"/>
            <w:color w:val="auto"/>
            <w:sz w:val="28"/>
            <w:szCs w:val="28"/>
            <w:u w:val="none"/>
            <w:shd w:val="clear" w:color="auto" w:fill="FFFFFF"/>
            <w:lang w:val="en-US"/>
          </w:rPr>
          <w:t>citizens</w:t>
        </w:r>
      </w:hyperlink>
      <w:r w:rsidRPr="00DA1614">
        <w:rPr>
          <w:rFonts w:ascii="Times New Roman" w:hAnsi="Times New Roman"/>
          <w:sz w:val="28"/>
          <w:szCs w:val="28"/>
          <w:shd w:val="clear" w:color="auto" w:fill="FFFFFF"/>
          <w:lang w:val="uk-UA"/>
        </w:rPr>
        <w:t xml:space="preserve"> </w:t>
      </w:r>
      <w:r w:rsidRPr="00DA1614">
        <w:rPr>
          <w:rFonts w:ascii="Times New Roman" w:hAnsi="Times New Roman"/>
          <w:sz w:val="28"/>
          <w:szCs w:val="28"/>
          <w:shd w:val="clear" w:color="auto" w:fill="FFFFFF"/>
          <w:lang w:val="en-US"/>
        </w:rPr>
        <w:t>of the consul's own country, and to facilitate trade and friendship between the people of the two countries</w:t>
      </w:r>
      <w:r w:rsidRPr="00DA1614">
        <w:rPr>
          <w:rFonts w:ascii="Times New Roman" w:hAnsi="Times New Roman"/>
          <w:sz w:val="28"/>
          <w:szCs w:val="28"/>
          <w:shd w:val="clear" w:color="auto" w:fill="FFFFFF"/>
          <w:lang w:val="uk-UA"/>
        </w:rPr>
        <w:t>.</w:t>
      </w:r>
    </w:p>
    <w:p w14:paraId="41BA03B3" w14:textId="77777777" w:rsidR="00DA1614" w:rsidRPr="00DA1614" w:rsidRDefault="00DA1614" w:rsidP="00DA1614">
      <w:pPr>
        <w:pStyle w:val="ac"/>
        <w:shd w:val="clear" w:color="auto" w:fill="FFFFFF"/>
        <w:tabs>
          <w:tab w:val="left" w:pos="567"/>
        </w:tabs>
        <w:spacing w:before="0" w:beforeAutospacing="0" w:after="0" w:afterAutospacing="0" w:line="360" w:lineRule="auto"/>
        <w:ind w:firstLine="567"/>
        <w:jc w:val="both"/>
        <w:rPr>
          <w:sz w:val="28"/>
          <w:szCs w:val="28"/>
          <w:shd w:val="clear" w:color="auto" w:fill="FFFFFF"/>
          <w:lang w:val="en-US"/>
        </w:rPr>
      </w:pPr>
      <w:r w:rsidRPr="00DA1614">
        <w:rPr>
          <w:sz w:val="28"/>
          <w:szCs w:val="28"/>
          <w:shd w:val="clear" w:color="auto" w:fill="FFFFFF"/>
          <w:lang w:val="en-US"/>
        </w:rPr>
        <w:t>A consul is distinguished from an</w:t>
      </w:r>
      <w:r w:rsidRPr="00DA1614">
        <w:rPr>
          <w:sz w:val="28"/>
          <w:szCs w:val="28"/>
          <w:shd w:val="clear" w:color="auto" w:fill="FFFFFF"/>
          <w:lang w:val="uk-UA"/>
        </w:rPr>
        <w:t xml:space="preserve"> </w:t>
      </w:r>
      <w:hyperlink r:id="rId107" w:tooltip="Ambassador" w:history="1">
        <w:r w:rsidRPr="00DA1614">
          <w:rPr>
            <w:rStyle w:val="aff0"/>
            <w:color w:val="auto"/>
            <w:sz w:val="28"/>
            <w:szCs w:val="28"/>
            <w:u w:val="none"/>
            <w:shd w:val="clear" w:color="auto" w:fill="FFFFFF"/>
            <w:lang w:val="en-US"/>
          </w:rPr>
          <w:t>ambassador</w:t>
        </w:r>
      </w:hyperlink>
      <w:r w:rsidRPr="00DA1614">
        <w:rPr>
          <w:sz w:val="28"/>
          <w:szCs w:val="28"/>
          <w:shd w:val="clear" w:color="auto" w:fill="FFFFFF"/>
          <w:lang w:val="en-US"/>
        </w:rPr>
        <w:t>, the latter being a representative from one</w:t>
      </w:r>
      <w:r w:rsidRPr="00DA1614">
        <w:rPr>
          <w:sz w:val="28"/>
          <w:szCs w:val="28"/>
          <w:shd w:val="clear" w:color="auto" w:fill="FFFFFF"/>
          <w:lang w:val="uk-UA"/>
        </w:rPr>
        <w:t xml:space="preserve"> </w:t>
      </w:r>
      <w:hyperlink r:id="rId108" w:tooltip="Head of state" w:history="1">
        <w:r w:rsidRPr="00DA1614">
          <w:rPr>
            <w:rStyle w:val="aff0"/>
            <w:color w:val="auto"/>
            <w:sz w:val="28"/>
            <w:szCs w:val="28"/>
            <w:u w:val="none"/>
            <w:shd w:val="clear" w:color="auto" w:fill="FFFFFF"/>
            <w:lang w:val="en-US"/>
          </w:rPr>
          <w:t>head of state</w:t>
        </w:r>
      </w:hyperlink>
      <w:r w:rsidRPr="00DA1614">
        <w:rPr>
          <w:sz w:val="28"/>
          <w:szCs w:val="28"/>
          <w:shd w:val="clear" w:color="auto" w:fill="FFFFFF"/>
          <w:lang w:val="uk-UA"/>
        </w:rPr>
        <w:t xml:space="preserve"> </w:t>
      </w:r>
      <w:r w:rsidRPr="00DA1614">
        <w:rPr>
          <w:sz w:val="28"/>
          <w:szCs w:val="28"/>
          <w:shd w:val="clear" w:color="auto" w:fill="FFFFFF"/>
          <w:lang w:val="en-US"/>
        </w:rPr>
        <w:t>to another, but both have a form of immunity. There can be only one ambassador from one country to another, representing the first country's head of state to that of the second, and their duties revolve around diplomatic relations between the two countries; however, there may be several consuls, one in each of several major cities, providing assistance with bureaucratic issues to both the citizens of the consul's own country traveling or living abroad and to the citizens of the country in which the consul resides who wish to travel to or trade with the consul's country.</w:t>
      </w:r>
      <w:r w:rsidRPr="00DA1614">
        <w:rPr>
          <w:sz w:val="28"/>
          <w:szCs w:val="28"/>
          <w:shd w:val="clear" w:color="auto" w:fill="FFFFFF"/>
          <w:lang w:val="uk-UA"/>
        </w:rPr>
        <w:t xml:space="preserve"> </w:t>
      </w:r>
      <w:r w:rsidRPr="00DA1614">
        <w:rPr>
          <w:sz w:val="28"/>
          <w:szCs w:val="28"/>
          <w:shd w:val="clear" w:color="auto" w:fill="FFFFFF"/>
          <w:lang w:val="en-US"/>
        </w:rPr>
        <w:t>A less common usage is an</w:t>
      </w:r>
      <w:r w:rsidRPr="00DA1614">
        <w:rPr>
          <w:sz w:val="28"/>
          <w:szCs w:val="28"/>
          <w:shd w:val="clear" w:color="auto" w:fill="FFFFFF"/>
          <w:lang w:val="uk-UA"/>
        </w:rPr>
        <w:t xml:space="preserve"> </w:t>
      </w:r>
      <w:hyperlink r:id="rId109" w:tooltip="Administrative consul" w:history="1">
        <w:r w:rsidRPr="00DA1614">
          <w:rPr>
            <w:rStyle w:val="aff0"/>
            <w:color w:val="auto"/>
            <w:sz w:val="28"/>
            <w:szCs w:val="28"/>
            <w:u w:val="none"/>
            <w:shd w:val="clear" w:color="auto" w:fill="FFFFFF"/>
            <w:lang w:val="en-US"/>
          </w:rPr>
          <w:t>administrative consul</w:t>
        </w:r>
      </w:hyperlink>
      <w:r w:rsidRPr="00DA1614">
        <w:rPr>
          <w:sz w:val="28"/>
          <w:szCs w:val="28"/>
          <w:shd w:val="clear" w:color="auto" w:fill="FFFFFF"/>
          <w:lang w:val="en-US"/>
        </w:rPr>
        <w:t>, who takes a governing role and is appointed by a country that has</w:t>
      </w:r>
      <w:r w:rsidRPr="00DA1614">
        <w:rPr>
          <w:sz w:val="28"/>
          <w:szCs w:val="28"/>
          <w:shd w:val="clear" w:color="auto" w:fill="FFFFFF"/>
          <w:lang w:val="uk-UA"/>
        </w:rPr>
        <w:t xml:space="preserve"> </w:t>
      </w:r>
      <w:hyperlink r:id="rId110" w:tooltip="Colonization" w:history="1">
        <w:r w:rsidRPr="00DA1614">
          <w:rPr>
            <w:rStyle w:val="aff0"/>
            <w:color w:val="auto"/>
            <w:sz w:val="28"/>
            <w:szCs w:val="28"/>
            <w:u w:val="none"/>
            <w:shd w:val="clear" w:color="auto" w:fill="FFFFFF"/>
            <w:lang w:val="en-US"/>
          </w:rPr>
          <w:t>colonised</w:t>
        </w:r>
      </w:hyperlink>
      <w:r w:rsidRPr="00DA1614">
        <w:rPr>
          <w:sz w:val="28"/>
          <w:szCs w:val="28"/>
          <w:shd w:val="clear" w:color="auto" w:fill="FFFFFF"/>
          <w:lang w:val="uk-UA"/>
        </w:rPr>
        <w:t xml:space="preserve"> </w:t>
      </w:r>
      <w:r w:rsidRPr="00DA1614">
        <w:rPr>
          <w:sz w:val="28"/>
          <w:szCs w:val="28"/>
          <w:shd w:val="clear" w:color="auto" w:fill="FFFFFF"/>
          <w:lang w:val="en-US"/>
        </w:rPr>
        <w:t>or</w:t>
      </w:r>
      <w:r w:rsidRPr="00DA1614">
        <w:rPr>
          <w:sz w:val="28"/>
          <w:szCs w:val="28"/>
          <w:shd w:val="clear" w:color="auto" w:fill="FFFFFF"/>
          <w:lang w:val="uk-UA"/>
        </w:rPr>
        <w:t xml:space="preserve"> </w:t>
      </w:r>
      <w:hyperlink r:id="rId111" w:tooltip="Military occupation" w:history="1">
        <w:r w:rsidRPr="00DA1614">
          <w:rPr>
            <w:rStyle w:val="aff0"/>
            <w:color w:val="auto"/>
            <w:sz w:val="28"/>
            <w:szCs w:val="28"/>
            <w:u w:val="none"/>
            <w:shd w:val="clear" w:color="auto" w:fill="FFFFFF"/>
            <w:lang w:val="en-US"/>
          </w:rPr>
          <w:t>occupied</w:t>
        </w:r>
      </w:hyperlink>
      <w:r w:rsidRPr="00DA1614">
        <w:rPr>
          <w:sz w:val="28"/>
          <w:szCs w:val="28"/>
          <w:shd w:val="clear" w:color="auto" w:fill="FFFFFF"/>
          <w:lang w:val="uk-UA"/>
        </w:rPr>
        <w:t xml:space="preserve"> </w:t>
      </w:r>
      <w:r w:rsidRPr="00DA1614">
        <w:rPr>
          <w:sz w:val="28"/>
          <w:szCs w:val="28"/>
          <w:shd w:val="clear" w:color="auto" w:fill="FFFFFF"/>
          <w:lang w:val="en-US"/>
        </w:rPr>
        <w:t>another.</w:t>
      </w:r>
    </w:p>
    <w:p w14:paraId="182CBD5A" w14:textId="77777777" w:rsidR="00DA1614" w:rsidRPr="0087432A" w:rsidRDefault="00DA1614" w:rsidP="00DA1614">
      <w:pPr>
        <w:pStyle w:val="ac"/>
        <w:shd w:val="clear" w:color="auto" w:fill="FFFFFF"/>
        <w:spacing w:before="0" w:beforeAutospacing="0" w:after="0" w:afterAutospacing="0" w:line="360" w:lineRule="auto"/>
        <w:ind w:firstLine="567"/>
        <w:jc w:val="both"/>
        <w:rPr>
          <w:b/>
          <w:sz w:val="28"/>
          <w:szCs w:val="28"/>
          <w:highlight w:val="yellow"/>
          <w:lang w:val="en-US"/>
        </w:rPr>
      </w:pPr>
      <w:r w:rsidRPr="0087432A">
        <w:rPr>
          <w:rStyle w:val="mw-headline"/>
          <w:b/>
          <w:sz w:val="28"/>
          <w:szCs w:val="28"/>
          <w:lang w:val="en-US"/>
        </w:rPr>
        <w:lastRenderedPageBreak/>
        <w:t>Consular rank</w:t>
      </w:r>
    </w:p>
    <w:p w14:paraId="0768D893" w14:textId="77777777" w:rsidR="00DA1614" w:rsidRPr="00240A77" w:rsidRDefault="00DA1614" w:rsidP="00DA1614">
      <w:pPr>
        <w:pStyle w:val="ac"/>
        <w:shd w:val="clear" w:color="auto" w:fill="FFFFFF"/>
        <w:spacing w:before="0" w:beforeAutospacing="0" w:after="0" w:afterAutospacing="0" w:line="360" w:lineRule="auto"/>
        <w:ind w:firstLine="567"/>
        <w:rPr>
          <w:sz w:val="28"/>
          <w:szCs w:val="28"/>
          <w:lang w:val="en-US"/>
        </w:rPr>
      </w:pPr>
      <w:r w:rsidRPr="00240A77">
        <w:rPr>
          <w:sz w:val="28"/>
          <w:szCs w:val="28"/>
          <w:lang w:val="en-US"/>
        </w:rPr>
        <w:t>A consul of the highest rank is termed a</w:t>
      </w:r>
      <w:r>
        <w:rPr>
          <w:sz w:val="28"/>
          <w:szCs w:val="28"/>
          <w:lang w:val="uk-UA"/>
        </w:rPr>
        <w:t xml:space="preserve"> </w:t>
      </w:r>
      <w:r w:rsidRPr="00240A77">
        <w:rPr>
          <w:i/>
          <w:iCs/>
          <w:sz w:val="28"/>
          <w:szCs w:val="28"/>
          <w:lang w:val="en-US"/>
        </w:rPr>
        <w:t>consul-general</w:t>
      </w:r>
      <w:r w:rsidRPr="00240A77">
        <w:rPr>
          <w:sz w:val="28"/>
          <w:szCs w:val="28"/>
          <w:lang w:val="en-US"/>
        </w:rPr>
        <w:t>, and is appointed to a</w:t>
      </w:r>
      <w:r w:rsidRPr="00240A77">
        <w:rPr>
          <w:sz w:val="28"/>
          <w:szCs w:val="28"/>
          <w:lang w:val="uk-UA"/>
        </w:rPr>
        <w:t xml:space="preserve"> </w:t>
      </w:r>
      <w:r w:rsidRPr="00240A77">
        <w:rPr>
          <w:i/>
          <w:iCs/>
          <w:sz w:val="28"/>
          <w:szCs w:val="28"/>
          <w:lang w:val="en-US"/>
        </w:rPr>
        <w:t>consulate-general</w:t>
      </w:r>
      <w:r w:rsidRPr="00240A77">
        <w:rPr>
          <w:sz w:val="28"/>
          <w:szCs w:val="28"/>
          <w:lang w:val="en-US"/>
        </w:rPr>
        <w:t>. There are typically one or more</w:t>
      </w:r>
      <w:r>
        <w:rPr>
          <w:sz w:val="28"/>
          <w:szCs w:val="28"/>
          <w:lang w:val="uk-UA"/>
        </w:rPr>
        <w:t xml:space="preserve"> </w:t>
      </w:r>
      <w:r w:rsidRPr="00240A77">
        <w:rPr>
          <w:i/>
          <w:iCs/>
          <w:sz w:val="28"/>
          <w:szCs w:val="28"/>
          <w:lang w:val="en-US"/>
        </w:rPr>
        <w:t>deputy consuls-general</w:t>
      </w:r>
      <w:r w:rsidRPr="00240A77">
        <w:rPr>
          <w:sz w:val="28"/>
          <w:szCs w:val="28"/>
          <w:lang w:val="en-US"/>
        </w:rPr>
        <w:t>,</w:t>
      </w:r>
      <w:r>
        <w:rPr>
          <w:sz w:val="28"/>
          <w:szCs w:val="28"/>
          <w:lang w:val="uk-UA"/>
        </w:rPr>
        <w:t xml:space="preserve"> </w:t>
      </w:r>
      <w:r w:rsidRPr="00240A77">
        <w:rPr>
          <w:i/>
          <w:iCs/>
          <w:sz w:val="28"/>
          <w:szCs w:val="28"/>
          <w:lang w:val="en-US"/>
        </w:rPr>
        <w:t>consuls</w:t>
      </w:r>
      <w:r w:rsidRPr="00240A77">
        <w:rPr>
          <w:sz w:val="28"/>
          <w:szCs w:val="28"/>
          <w:lang w:val="en-US"/>
        </w:rPr>
        <w:t>,</w:t>
      </w:r>
      <w:r>
        <w:rPr>
          <w:sz w:val="28"/>
          <w:szCs w:val="28"/>
          <w:lang w:val="uk-UA"/>
        </w:rPr>
        <w:t xml:space="preserve"> </w:t>
      </w:r>
      <w:r w:rsidRPr="00240A77">
        <w:rPr>
          <w:i/>
          <w:iCs/>
          <w:sz w:val="28"/>
          <w:szCs w:val="28"/>
          <w:lang w:val="en-US"/>
        </w:rPr>
        <w:t>vice-consuls</w:t>
      </w:r>
      <w:r w:rsidRPr="00240A77">
        <w:rPr>
          <w:sz w:val="28"/>
          <w:szCs w:val="28"/>
          <w:lang w:val="en-US"/>
        </w:rPr>
        <w:t>, and</w:t>
      </w:r>
      <w:r>
        <w:rPr>
          <w:sz w:val="28"/>
          <w:szCs w:val="28"/>
          <w:lang w:val="uk-UA"/>
        </w:rPr>
        <w:t xml:space="preserve"> </w:t>
      </w:r>
      <w:r w:rsidRPr="00240A77">
        <w:rPr>
          <w:i/>
          <w:iCs/>
          <w:sz w:val="28"/>
          <w:szCs w:val="28"/>
          <w:lang w:val="en-US"/>
        </w:rPr>
        <w:t>consular agents</w:t>
      </w:r>
      <w:r>
        <w:rPr>
          <w:sz w:val="28"/>
          <w:szCs w:val="28"/>
          <w:lang w:val="uk-UA"/>
        </w:rPr>
        <w:t xml:space="preserve"> </w:t>
      </w:r>
      <w:r w:rsidRPr="00240A77">
        <w:rPr>
          <w:sz w:val="28"/>
          <w:szCs w:val="28"/>
          <w:lang w:val="en-US"/>
        </w:rPr>
        <w:t>working under the consul-general. A country may appoint more than one consul-general to another nation.</w:t>
      </w:r>
    </w:p>
    <w:p w14:paraId="5C493FB0" w14:textId="77777777" w:rsidR="00DA1614" w:rsidRPr="005109C4" w:rsidRDefault="00DA1614" w:rsidP="00DA1614">
      <w:pPr>
        <w:pStyle w:val="ac"/>
        <w:shd w:val="clear" w:color="auto" w:fill="FFFFFF"/>
        <w:spacing w:before="0" w:beforeAutospacing="0" w:after="0" w:afterAutospacing="0" w:line="360" w:lineRule="auto"/>
        <w:ind w:firstLine="567"/>
        <w:jc w:val="both"/>
        <w:rPr>
          <w:b/>
          <w:sz w:val="28"/>
          <w:szCs w:val="28"/>
          <w:highlight w:val="yellow"/>
          <w:lang w:val="en-US"/>
        </w:rPr>
      </w:pPr>
      <w:r w:rsidRPr="005109C4">
        <w:rPr>
          <w:rStyle w:val="mw-headline"/>
          <w:b/>
          <w:sz w:val="28"/>
          <w:szCs w:val="28"/>
          <w:lang w:val="en-US"/>
        </w:rPr>
        <w:t>Authority and activities</w:t>
      </w:r>
    </w:p>
    <w:p w14:paraId="011D3D4D" w14:textId="77777777" w:rsidR="00DA1614" w:rsidRDefault="00DA1614" w:rsidP="00DA1614">
      <w:pPr>
        <w:pStyle w:val="ac"/>
        <w:shd w:val="clear" w:color="auto" w:fill="FFFFFF"/>
        <w:spacing w:before="0" w:beforeAutospacing="0" w:after="0" w:afterAutospacing="0" w:line="360" w:lineRule="auto"/>
        <w:ind w:firstLine="567"/>
        <w:jc w:val="both"/>
        <w:rPr>
          <w:sz w:val="28"/>
          <w:szCs w:val="28"/>
          <w:lang w:val="en-US"/>
        </w:rPr>
      </w:pPr>
      <w:r w:rsidRPr="00244503">
        <w:rPr>
          <w:sz w:val="28"/>
          <w:szCs w:val="28"/>
          <w:lang w:val="en-US"/>
        </w:rPr>
        <w:t>Consuls of various ranks may have specific legal authority for certain activities, such as notarizing documents. As such, diplomatic personnel with other responsibilities may receive consular</w:t>
      </w:r>
      <w:r>
        <w:rPr>
          <w:sz w:val="28"/>
          <w:szCs w:val="28"/>
          <w:lang w:val="uk-UA"/>
        </w:rPr>
        <w:t xml:space="preserve"> </w:t>
      </w:r>
      <w:hyperlink r:id="rId112" w:tooltip="Letters patent" w:history="1">
        <w:r w:rsidRPr="00DA1614">
          <w:rPr>
            <w:rStyle w:val="aff0"/>
            <w:color w:val="auto"/>
            <w:sz w:val="28"/>
            <w:szCs w:val="28"/>
            <w:u w:val="none"/>
            <w:lang w:val="en-US"/>
          </w:rPr>
          <w:t>letters patent</w:t>
        </w:r>
      </w:hyperlink>
      <w:r w:rsidRPr="00DA1614">
        <w:rPr>
          <w:sz w:val="28"/>
          <w:szCs w:val="28"/>
          <w:lang w:val="uk-UA"/>
        </w:rPr>
        <w:t xml:space="preserve"> </w:t>
      </w:r>
      <w:r w:rsidRPr="00DA1614">
        <w:rPr>
          <w:sz w:val="28"/>
          <w:szCs w:val="28"/>
          <w:lang w:val="en-US"/>
        </w:rPr>
        <w:t>(commissions). Aside from those outlined in the</w:t>
      </w:r>
      <w:r w:rsidRPr="00DA1614">
        <w:rPr>
          <w:sz w:val="28"/>
          <w:szCs w:val="28"/>
          <w:lang w:val="uk-UA"/>
        </w:rPr>
        <w:t xml:space="preserve"> </w:t>
      </w:r>
      <w:hyperlink r:id="rId113" w:tooltip="Vienna Convention on Diplomatic Relations" w:history="1">
        <w:r w:rsidRPr="00DA1614">
          <w:rPr>
            <w:rStyle w:val="aff0"/>
            <w:color w:val="auto"/>
            <w:sz w:val="28"/>
            <w:szCs w:val="28"/>
            <w:u w:val="none"/>
            <w:lang w:val="en-US"/>
          </w:rPr>
          <w:t>Vienna Convention on Diplomatic Relations</w:t>
        </w:r>
      </w:hyperlink>
      <w:r w:rsidRPr="00DA1614">
        <w:rPr>
          <w:sz w:val="28"/>
          <w:szCs w:val="28"/>
          <w:lang w:val="en-US"/>
        </w:rPr>
        <w:t xml:space="preserve">, </w:t>
      </w:r>
      <w:r w:rsidRPr="00244503">
        <w:rPr>
          <w:sz w:val="28"/>
          <w:szCs w:val="28"/>
          <w:lang w:val="en-US"/>
        </w:rPr>
        <w:t>there are few formal requirements outlining what a consular official must do. For example, for some countries, consular officials may be responsible for the issue of visas; other countries may limit "consular services" to providing assistance to compatriots, legalization of documents, etc. Nonetheless, consulates proper will be headed by consuls of various ranks, even if such officials have little or no connection with the more limited sense of consular service.</w:t>
      </w:r>
    </w:p>
    <w:p w14:paraId="59C557D6" w14:textId="77777777" w:rsidR="00DA1614" w:rsidRPr="00DA1614" w:rsidRDefault="00DA1614" w:rsidP="00DA1614">
      <w:pPr>
        <w:pStyle w:val="ac"/>
        <w:shd w:val="clear" w:color="auto" w:fill="FFFFFF"/>
        <w:spacing w:before="0" w:beforeAutospacing="0" w:after="0" w:afterAutospacing="0" w:line="360" w:lineRule="auto"/>
        <w:ind w:firstLine="567"/>
        <w:jc w:val="both"/>
        <w:rPr>
          <w:rStyle w:val="mw-headline"/>
          <w:sz w:val="28"/>
          <w:szCs w:val="28"/>
          <w:lang w:val="en-US"/>
        </w:rPr>
      </w:pPr>
      <w:r w:rsidRPr="00244503">
        <w:rPr>
          <w:sz w:val="28"/>
          <w:szCs w:val="28"/>
          <w:lang w:val="en-US"/>
        </w:rPr>
        <w:t xml:space="preserve">Activities of a consulate include protecting the interests of their citizens temporarily or permanently resident in the host country, </w:t>
      </w:r>
      <w:r w:rsidRPr="00DA1614">
        <w:rPr>
          <w:sz w:val="28"/>
          <w:szCs w:val="28"/>
          <w:lang w:val="en-US"/>
        </w:rPr>
        <w:t>issuing</w:t>
      </w:r>
      <w:r w:rsidRPr="00DA1614">
        <w:rPr>
          <w:sz w:val="28"/>
          <w:szCs w:val="28"/>
          <w:lang w:val="uk-UA"/>
        </w:rPr>
        <w:t xml:space="preserve"> </w:t>
      </w:r>
      <w:hyperlink r:id="rId114" w:tooltip="Passport" w:history="1">
        <w:r w:rsidRPr="00DA1614">
          <w:rPr>
            <w:rStyle w:val="aff0"/>
            <w:color w:val="auto"/>
            <w:sz w:val="28"/>
            <w:szCs w:val="28"/>
            <w:u w:val="none"/>
            <w:lang w:val="en-US"/>
          </w:rPr>
          <w:t>passports</w:t>
        </w:r>
      </w:hyperlink>
      <w:r w:rsidRPr="00DA1614">
        <w:rPr>
          <w:sz w:val="28"/>
          <w:szCs w:val="28"/>
          <w:lang w:val="en-US"/>
        </w:rPr>
        <w:t>; issuing</w:t>
      </w:r>
      <w:r w:rsidRPr="00DA1614">
        <w:rPr>
          <w:sz w:val="28"/>
          <w:szCs w:val="28"/>
          <w:lang w:val="uk-UA"/>
        </w:rPr>
        <w:t xml:space="preserve"> </w:t>
      </w:r>
      <w:hyperlink r:id="rId115" w:tooltip="Visa (document)" w:history="1">
        <w:r w:rsidRPr="00DA1614">
          <w:rPr>
            <w:rStyle w:val="aff0"/>
            <w:color w:val="auto"/>
            <w:sz w:val="28"/>
            <w:szCs w:val="28"/>
            <w:u w:val="none"/>
            <w:lang w:val="en-US"/>
          </w:rPr>
          <w:t>visas</w:t>
        </w:r>
      </w:hyperlink>
      <w:r w:rsidRPr="00DA1614">
        <w:rPr>
          <w:sz w:val="28"/>
          <w:szCs w:val="28"/>
          <w:lang w:val="uk-UA"/>
        </w:rPr>
        <w:t xml:space="preserve"> </w:t>
      </w:r>
      <w:r w:rsidRPr="00DA1614">
        <w:rPr>
          <w:sz w:val="28"/>
          <w:szCs w:val="28"/>
          <w:lang w:val="en-US"/>
        </w:rPr>
        <w:t>to foreigners and</w:t>
      </w:r>
      <w:r w:rsidRPr="00DA1614">
        <w:rPr>
          <w:sz w:val="28"/>
          <w:szCs w:val="28"/>
          <w:lang w:val="uk-UA"/>
        </w:rPr>
        <w:t xml:space="preserve"> </w:t>
      </w:r>
      <w:hyperlink r:id="rId116" w:tooltip="Public diplomacy" w:history="1">
        <w:r w:rsidRPr="00DA1614">
          <w:rPr>
            <w:rStyle w:val="aff0"/>
            <w:color w:val="auto"/>
            <w:sz w:val="28"/>
            <w:szCs w:val="28"/>
            <w:u w:val="none"/>
            <w:lang w:val="en-US"/>
          </w:rPr>
          <w:t>public diplomacy</w:t>
        </w:r>
      </w:hyperlink>
      <w:r w:rsidRPr="00DA1614">
        <w:rPr>
          <w:sz w:val="28"/>
          <w:szCs w:val="28"/>
          <w:lang w:val="en-US"/>
        </w:rPr>
        <w:t>. However, the principal role of a consulate lies traditionally in promoting trade</w:t>
      </w:r>
      <w:r w:rsidRPr="00DA1614">
        <w:rPr>
          <w:sz w:val="28"/>
          <w:szCs w:val="28"/>
          <w:lang w:val="uk-UA"/>
        </w:rPr>
        <w:t xml:space="preserve"> - </w:t>
      </w:r>
      <w:r w:rsidRPr="00DA1614">
        <w:rPr>
          <w:sz w:val="28"/>
          <w:szCs w:val="28"/>
          <w:lang w:val="en-US"/>
        </w:rPr>
        <w:t>assisting companies to invest and to import and export goods and services both inwardly to their home country and outward to their host country. Although it is not admitted publicly, consulates, like embassies, may also gather</w:t>
      </w:r>
      <w:r w:rsidRPr="00DA1614">
        <w:rPr>
          <w:sz w:val="28"/>
          <w:szCs w:val="28"/>
          <w:lang w:val="uk-UA"/>
        </w:rPr>
        <w:t xml:space="preserve"> </w:t>
      </w:r>
      <w:hyperlink r:id="rId117" w:tooltip="Intelligence (information gathering)" w:history="1">
        <w:r w:rsidRPr="00DA1614">
          <w:rPr>
            <w:rStyle w:val="aff0"/>
            <w:color w:val="auto"/>
            <w:sz w:val="28"/>
            <w:szCs w:val="28"/>
            <w:u w:val="none"/>
            <w:lang w:val="en-US"/>
          </w:rPr>
          <w:t>intelligence</w:t>
        </w:r>
      </w:hyperlink>
      <w:r w:rsidRPr="00DA1614">
        <w:rPr>
          <w:sz w:val="28"/>
          <w:szCs w:val="28"/>
          <w:lang w:val="uk-UA"/>
        </w:rPr>
        <w:t xml:space="preserve"> </w:t>
      </w:r>
      <w:r w:rsidRPr="00DA1614">
        <w:rPr>
          <w:sz w:val="28"/>
          <w:szCs w:val="28"/>
          <w:lang w:val="en-US"/>
        </w:rPr>
        <w:t>information from the assigned country.</w:t>
      </w:r>
    </w:p>
    <w:p w14:paraId="02C794AC" w14:textId="77777777" w:rsidR="00DA1614" w:rsidRPr="000F3F70" w:rsidRDefault="00DA1614" w:rsidP="00DA1614">
      <w:pPr>
        <w:pStyle w:val="ac"/>
        <w:shd w:val="clear" w:color="auto" w:fill="FFFFFF"/>
        <w:spacing w:before="0" w:beforeAutospacing="0" w:after="0" w:afterAutospacing="0" w:line="360" w:lineRule="auto"/>
        <w:ind w:firstLine="567"/>
        <w:jc w:val="both"/>
        <w:rPr>
          <w:sz w:val="28"/>
          <w:szCs w:val="28"/>
          <w:lang w:val="en-US"/>
        </w:rPr>
      </w:pPr>
      <w:r w:rsidRPr="00DA1614">
        <w:rPr>
          <w:sz w:val="28"/>
          <w:szCs w:val="28"/>
          <w:shd w:val="clear" w:color="auto" w:fill="FFFFFF"/>
          <w:lang w:val="en-US"/>
        </w:rPr>
        <w:t>Consulates are more numerous than diplomatic missions, such as</w:t>
      </w:r>
      <w:r w:rsidRPr="00DA1614">
        <w:rPr>
          <w:sz w:val="28"/>
          <w:szCs w:val="28"/>
          <w:shd w:val="clear" w:color="auto" w:fill="FFFFFF"/>
          <w:lang w:val="uk-UA"/>
        </w:rPr>
        <w:t xml:space="preserve"> </w:t>
      </w:r>
      <w:hyperlink r:id="rId118" w:tooltip="Embassy" w:history="1">
        <w:r w:rsidRPr="00DA1614">
          <w:rPr>
            <w:rStyle w:val="aff0"/>
            <w:color w:val="auto"/>
            <w:sz w:val="28"/>
            <w:szCs w:val="28"/>
            <w:u w:val="none"/>
            <w:shd w:val="clear" w:color="auto" w:fill="FFFFFF"/>
            <w:lang w:val="en-US"/>
          </w:rPr>
          <w:t>embassies</w:t>
        </w:r>
      </w:hyperlink>
      <w:r w:rsidRPr="00DA1614">
        <w:rPr>
          <w:sz w:val="28"/>
          <w:szCs w:val="28"/>
          <w:shd w:val="clear" w:color="auto" w:fill="FFFFFF"/>
          <w:lang w:val="en-US"/>
        </w:rPr>
        <w:t>.</w:t>
      </w:r>
      <w:r w:rsidRPr="000F3F70">
        <w:rPr>
          <w:sz w:val="28"/>
          <w:szCs w:val="28"/>
          <w:shd w:val="clear" w:color="auto" w:fill="FFFFFF"/>
          <w:lang w:val="en-US"/>
        </w:rPr>
        <w:t xml:space="preserve"> Ambassadors are posted only in a foreign nation's capital (but exceptionally outside the country, as in the case of a multiple mandate; e.g., a minor power may accredit a single ambassador with several neighbouring states of modest relative importance that are not considered important allies).</w:t>
      </w:r>
    </w:p>
    <w:p w14:paraId="3D9F46F4" w14:textId="77777777" w:rsidR="00DA1614" w:rsidRPr="00DA1614" w:rsidRDefault="00DA1614" w:rsidP="00DA1614">
      <w:pPr>
        <w:pStyle w:val="ac"/>
        <w:shd w:val="clear" w:color="auto" w:fill="FFFFFF"/>
        <w:spacing w:before="0" w:beforeAutospacing="0" w:after="0" w:afterAutospacing="0" w:line="360" w:lineRule="auto"/>
        <w:ind w:firstLine="567"/>
        <w:jc w:val="both"/>
        <w:rPr>
          <w:sz w:val="28"/>
          <w:szCs w:val="28"/>
          <w:lang w:val="en-US"/>
        </w:rPr>
      </w:pPr>
      <w:r w:rsidRPr="00382D71">
        <w:rPr>
          <w:sz w:val="28"/>
          <w:szCs w:val="28"/>
          <w:shd w:val="clear" w:color="auto" w:fill="FFFFFF"/>
          <w:lang w:val="en-US"/>
        </w:rPr>
        <w:lastRenderedPageBreak/>
        <w:t>Consuls are posted in a nation's capital, and in other cities throughout that country, especially centres of economic activity and cities with large populations of</w:t>
      </w:r>
      <w:r>
        <w:rPr>
          <w:sz w:val="28"/>
          <w:szCs w:val="28"/>
          <w:shd w:val="clear" w:color="auto" w:fill="FFFFFF"/>
          <w:lang w:val="uk-UA"/>
        </w:rPr>
        <w:t xml:space="preserve"> </w:t>
      </w:r>
      <w:hyperlink r:id="rId119" w:tooltip="Expatriate" w:history="1">
        <w:r w:rsidRPr="00DA1614">
          <w:rPr>
            <w:rStyle w:val="aff0"/>
            <w:color w:val="auto"/>
            <w:sz w:val="28"/>
            <w:szCs w:val="28"/>
            <w:u w:val="none"/>
            <w:shd w:val="clear" w:color="auto" w:fill="FFFFFF"/>
            <w:lang w:val="en-US"/>
          </w:rPr>
          <w:t>expatriates</w:t>
        </w:r>
      </w:hyperlink>
      <w:r w:rsidRPr="00DA1614">
        <w:rPr>
          <w:sz w:val="28"/>
          <w:szCs w:val="28"/>
          <w:shd w:val="clear" w:color="auto" w:fill="FFFFFF"/>
          <w:lang w:val="en-US"/>
        </w:rPr>
        <w:t>. In the</w:t>
      </w:r>
      <w:r w:rsidRPr="00DA1614">
        <w:rPr>
          <w:sz w:val="28"/>
          <w:szCs w:val="28"/>
          <w:shd w:val="clear" w:color="auto" w:fill="FFFFFF"/>
          <w:lang w:val="uk-UA"/>
        </w:rPr>
        <w:t xml:space="preserve"> </w:t>
      </w:r>
      <w:hyperlink r:id="rId120" w:tooltip="United States" w:history="1">
        <w:r w:rsidRPr="00DA1614">
          <w:rPr>
            <w:rStyle w:val="aff0"/>
            <w:color w:val="auto"/>
            <w:sz w:val="28"/>
            <w:szCs w:val="28"/>
            <w:u w:val="none"/>
            <w:shd w:val="clear" w:color="auto" w:fill="FFFFFF"/>
            <w:lang w:val="en-US"/>
          </w:rPr>
          <w:t>United States</w:t>
        </w:r>
      </w:hyperlink>
      <w:r w:rsidRPr="00DA1614">
        <w:rPr>
          <w:sz w:val="28"/>
          <w:szCs w:val="28"/>
          <w:shd w:val="clear" w:color="auto" w:fill="FFFFFF"/>
          <w:lang w:val="uk-UA"/>
        </w:rPr>
        <w:t xml:space="preserve"> </w:t>
      </w:r>
      <w:r w:rsidRPr="00DA1614">
        <w:rPr>
          <w:sz w:val="28"/>
          <w:szCs w:val="28"/>
          <w:shd w:val="clear" w:color="auto" w:fill="FFFFFF"/>
          <w:lang w:val="en-US"/>
        </w:rPr>
        <w:t>for example, most countries have a consulate-general in</w:t>
      </w:r>
      <w:r w:rsidRPr="00DA1614">
        <w:rPr>
          <w:sz w:val="28"/>
          <w:szCs w:val="28"/>
          <w:shd w:val="clear" w:color="auto" w:fill="FFFFFF"/>
          <w:lang w:val="uk-UA"/>
        </w:rPr>
        <w:t xml:space="preserve"> </w:t>
      </w:r>
      <w:hyperlink r:id="rId121" w:tooltip="New York City" w:history="1">
        <w:r w:rsidRPr="00DA1614">
          <w:rPr>
            <w:rStyle w:val="aff0"/>
            <w:color w:val="auto"/>
            <w:sz w:val="28"/>
            <w:szCs w:val="28"/>
            <w:u w:val="none"/>
            <w:shd w:val="clear" w:color="auto" w:fill="FFFFFF"/>
            <w:lang w:val="en-US"/>
          </w:rPr>
          <w:t>New York City</w:t>
        </w:r>
      </w:hyperlink>
      <w:r w:rsidRPr="00DA1614">
        <w:rPr>
          <w:sz w:val="28"/>
          <w:szCs w:val="28"/>
          <w:shd w:val="clear" w:color="auto" w:fill="FFFFFF"/>
          <w:lang w:val="uk-UA"/>
        </w:rPr>
        <w:t xml:space="preserve"> </w:t>
      </w:r>
      <w:r w:rsidRPr="00DA1614">
        <w:rPr>
          <w:sz w:val="28"/>
          <w:szCs w:val="28"/>
          <w:shd w:val="clear" w:color="auto" w:fill="FFFFFF"/>
          <w:lang w:val="en-US"/>
        </w:rPr>
        <w:t>(the home of the</w:t>
      </w:r>
      <w:r w:rsidRPr="00DA1614">
        <w:rPr>
          <w:sz w:val="28"/>
          <w:szCs w:val="28"/>
          <w:shd w:val="clear" w:color="auto" w:fill="FFFFFF"/>
          <w:lang w:val="uk-UA"/>
        </w:rPr>
        <w:t xml:space="preserve"> </w:t>
      </w:r>
      <w:hyperlink r:id="rId122" w:tooltip="United Nations" w:history="1">
        <w:r w:rsidRPr="00DA1614">
          <w:rPr>
            <w:rStyle w:val="aff0"/>
            <w:color w:val="auto"/>
            <w:sz w:val="28"/>
            <w:szCs w:val="28"/>
            <w:u w:val="none"/>
            <w:shd w:val="clear" w:color="auto" w:fill="FFFFFF"/>
            <w:lang w:val="en-US"/>
          </w:rPr>
          <w:t>United Nations</w:t>
        </w:r>
      </w:hyperlink>
      <w:r w:rsidRPr="00DA1614">
        <w:rPr>
          <w:sz w:val="28"/>
          <w:szCs w:val="28"/>
          <w:shd w:val="clear" w:color="auto" w:fill="FFFFFF"/>
          <w:lang w:val="en-US"/>
        </w:rPr>
        <w:t>), and some have consulates-general in</w:t>
      </w:r>
      <w:r w:rsidRPr="00DA1614">
        <w:rPr>
          <w:sz w:val="28"/>
          <w:szCs w:val="28"/>
          <w:shd w:val="clear" w:color="auto" w:fill="FFFFFF"/>
          <w:lang w:val="uk-UA"/>
        </w:rPr>
        <w:t xml:space="preserve"> </w:t>
      </w:r>
      <w:hyperlink r:id="rId123" w:tooltip="List of diplomatic missions in the United States" w:history="1">
        <w:r w:rsidRPr="00DA1614">
          <w:rPr>
            <w:rStyle w:val="aff0"/>
            <w:color w:val="auto"/>
            <w:sz w:val="28"/>
            <w:szCs w:val="28"/>
            <w:u w:val="none"/>
            <w:shd w:val="clear" w:color="auto" w:fill="FFFFFF"/>
            <w:lang w:val="en-US"/>
          </w:rPr>
          <w:t>other major cities</w:t>
        </w:r>
      </w:hyperlink>
      <w:r w:rsidRPr="00DA1614">
        <w:rPr>
          <w:sz w:val="28"/>
          <w:szCs w:val="28"/>
          <w:shd w:val="clear" w:color="auto" w:fill="FFFFFF"/>
          <w:lang w:val="en-US"/>
        </w:rPr>
        <w:t>.</w:t>
      </w:r>
    </w:p>
    <w:p w14:paraId="2271C886" w14:textId="77777777" w:rsidR="00DA1614" w:rsidRPr="008B32A3" w:rsidRDefault="00DA1614" w:rsidP="00DA1614">
      <w:pPr>
        <w:pStyle w:val="ac"/>
        <w:shd w:val="clear" w:color="auto" w:fill="FFFFFF"/>
        <w:spacing w:before="0" w:beforeAutospacing="0" w:after="0" w:afterAutospacing="0" w:line="360" w:lineRule="auto"/>
        <w:ind w:firstLine="567"/>
        <w:jc w:val="both"/>
        <w:rPr>
          <w:sz w:val="28"/>
          <w:szCs w:val="28"/>
          <w:highlight w:val="yellow"/>
          <w:lang w:val="en-US"/>
        </w:rPr>
      </w:pPr>
      <w:r w:rsidRPr="00E31265">
        <w:rPr>
          <w:rStyle w:val="mw-headline"/>
          <w:b/>
          <w:bCs/>
          <w:sz w:val="28"/>
          <w:szCs w:val="28"/>
          <w:lang w:val="en-US"/>
        </w:rPr>
        <w:t>Consul general</w:t>
      </w:r>
    </w:p>
    <w:p w14:paraId="02268AE9" w14:textId="77777777" w:rsidR="00DA1614" w:rsidRDefault="00DA1614" w:rsidP="00DA1614">
      <w:pPr>
        <w:pStyle w:val="ac"/>
        <w:shd w:val="clear" w:color="auto" w:fill="FFFFFF"/>
        <w:spacing w:before="0" w:beforeAutospacing="0" w:after="0" w:afterAutospacing="0" w:line="360" w:lineRule="auto"/>
        <w:ind w:firstLine="567"/>
        <w:jc w:val="both"/>
        <w:rPr>
          <w:sz w:val="28"/>
          <w:szCs w:val="28"/>
          <w:lang w:val="en-US"/>
        </w:rPr>
      </w:pPr>
      <w:r w:rsidRPr="00E31265">
        <w:rPr>
          <w:sz w:val="28"/>
          <w:szCs w:val="28"/>
          <w:lang w:val="en-US"/>
        </w:rPr>
        <w:t>A consul general is an official who heads a consulate general and is a consul of the highest rank serving at a particular location. A consul general may also be responsible for</w:t>
      </w:r>
      <w:r>
        <w:rPr>
          <w:sz w:val="28"/>
          <w:szCs w:val="28"/>
          <w:lang w:val="uk-UA"/>
        </w:rPr>
        <w:t xml:space="preserve"> </w:t>
      </w:r>
      <w:hyperlink r:id="rId124" w:anchor="Consular_districts" w:tooltip="Consul (representative)" w:history="1">
        <w:r w:rsidRPr="00DA1614">
          <w:rPr>
            <w:rStyle w:val="aff0"/>
            <w:color w:val="auto"/>
            <w:sz w:val="28"/>
            <w:szCs w:val="28"/>
            <w:u w:val="none"/>
            <w:lang w:val="en-US"/>
          </w:rPr>
          <w:t>consular districts</w:t>
        </w:r>
      </w:hyperlink>
      <w:r>
        <w:rPr>
          <w:sz w:val="28"/>
          <w:szCs w:val="28"/>
          <w:lang w:val="uk-UA"/>
        </w:rPr>
        <w:t xml:space="preserve"> </w:t>
      </w:r>
      <w:r w:rsidRPr="00E31265">
        <w:rPr>
          <w:sz w:val="28"/>
          <w:szCs w:val="28"/>
          <w:lang w:val="en-US"/>
        </w:rPr>
        <w:t>which contain other, subordinate consular offices within a country. The consul general serves as a representative who speaks on behalf of their state in the country where they are located, although ultimate jurisdiction over the right to speak on behalf of a home country within another country belongs to the single ambassador.</w:t>
      </w:r>
    </w:p>
    <w:p w14:paraId="1BABB209" w14:textId="77777777" w:rsidR="00DA1614" w:rsidRPr="00E31265" w:rsidRDefault="00DA1614" w:rsidP="00DA1614">
      <w:pPr>
        <w:pStyle w:val="ac"/>
        <w:shd w:val="clear" w:color="auto" w:fill="FFFFFF"/>
        <w:spacing w:before="0" w:beforeAutospacing="0" w:after="0" w:afterAutospacing="0" w:line="360" w:lineRule="auto"/>
        <w:ind w:firstLine="567"/>
        <w:jc w:val="both"/>
        <w:rPr>
          <w:rStyle w:val="mw-headline"/>
          <w:sz w:val="28"/>
          <w:szCs w:val="28"/>
          <w:lang w:val="en-US"/>
        </w:rPr>
      </w:pPr>
      <w:r w:rsidRPr="00E31265">
        <w:rPr>
          <w:sz w:val="28"/>
          <w:szCs w:val="28"/>
          <w:lang w:val="en-US"/>
        </w:rPr>
        <w:t>Another definition is the leader of the consular section of an embassy. This consul general is a diplomat and a member of the ambassador's country team.</w:t>
      </w:r>
    </w:p>
    <w:p w14:paraId="24D9CF40" w14:textId="77777777" w:rsidR="00DA1614" w:rsidRPr="00DA1614" w:rsidRDefault="00DA1614" w:rsidP="00DA1614">
      <w:pPr>
        <w:pStyle w:val="ac"/>
        <w:shd w:val="clear" w:color="auto" w:fill="FFFFFF"/>
        <w:spacing w:before="0" w:beforeAutospacing="0" w:after="0" w:afterAutospacing="0" w:line="360" w:lineRule="auto"/>
        <w:ind w:firstLine="567"/>
        <w:jc w:val="both"/>
        <w:rPr>
          <w:sz w:val="28"/>
          <w:szCs w:val="28"/>
          <w:highlight w:val="yellow"/>
          <w:lang w:val="en-US"/>
        </w:rPr>
      </w:pPr>
      <w:r w:rsidRPr="00DA1614">
        <w:rPr>
          <w:rStyle w:val="mw-headline"/>
          <w:b/>
          <w:bCs/>
          <w:sz w:val="28"/>
          <w:szCs w:val="28"/>
          <w:lang w:val="en-US"/>
        </w:rPr>
        <w:t>Honorary consul</w:t>
      </w:r>
    </w:p>
    <w:p w14:paraId="52F09BC5" w14:textId="77777777" w:rsidR="00DA1614" w:rsidRPr="000D2751" w:rsidRDefault="00DA1614" w:rsidP="00DA1614">
      <w:pPr>
        <w:pStyle w:val="ac"/>
        <w:shd w:val="clear" w:color="auto" w:fill="FFFFFF"/>
        <w:spacing w:before="0" w:beforeAutospacing="0" w:after="0" w:afterAutospacing="0" w:line="360" w:lineRule="auto"/>
        <w:ind w:firstLine="709"/>
        <w:jc w:val="both"/>
        <w:rPr>
          <w:shd w:val="clear" w:color="auto" w:fill="FFFFFF"/>
          <w:lang w:val="en-US"/>
        </w:rPr>
      </w:pPr>
      <w:r w:rsidRPr="001704CB">
        <w:rPr>
          <w:sz w:val="28"/>
          <w:szCs w:val="28"/>
          <w:shd w:val="clear" w:color="auto" w:fill="FFFFFF"/>
          <w:lang w:val="en-US"/>
        </w:rPr>
        <w:t>Some consuls are not career officials of the represented state. They may be local people with the nationality of the sending country, and in smaller cities, or in cities that are very distant from full-time diplomatic missions, a foreign government which feels that some form of representation is nevertheless desirable may appoint a person who has not hitherto been part of their diplomatic service to fulfill this role. Such a consul may well combine the job with their own (often commercial) private activities, and in some instances may not even be a citizen of the sending country. Such consular appointments are usually given the title of</w:t>
      </w:r>
      <w:r>
        <w:rPr>
          <w:sz w:val="28"/>
          <w:szCs w:val="28"/>
          <w:shd w:val="clear" w:color="auto" w:fill="FFFFFF"/>
          <w:lang w:val="uk-UA"/>
        </w:rPr>
        <w:t xml:space="preserve"> </w:t>
      </w:r>
      <w:r w:rsidRPr="001704CB">
        <w:rPr>
          <w:i/>
          <w:iCs/>
          <w:sz w:val="28"/>
          <w:szCs w:val="28"/>
          <w:shd w:val="clear" w:color="auto" w:fill="FFFFFF"/>
          <w:lang w:val="en-US"/>
        </w:rPr>
        <w:t>honorary consul</w:t>
      </w:r>
      <w:r>
        <w:rPr>
          <w:sz w:val="28"/>
          <w:szCs w:val="28"/>
          <w:shd w:val="clear" w:color="auto" w:fill="FFFFFF"/>
          <w:lang w:val="uk-UA"/>
        </w:rPr>
        <w:t xml:space="preserve"> </w:t>
      </w:r>
      <w:r w:rsidRPr="001704CB">
        <w:rPr>
          <w:sz w:val="28"/>
          <w:szCs w:val="28"/>
          <w:shd w:val="clear" w:color="auto" w:fill="FFFFFF"/>
          <w:lang w:val="en-US"/>
        </w:rPr>
        <w:t>or</w:t>
      </w:r>
      <w:r>
        <w:rPr>
          <w:sz w:val="28"/>
          <w:szCs w:val="28"/>
          <w:shd w:val="clear" w:color="auto" w:fill="FFFFFF"/>
          <w:lang w:val="uk-UA"/>
        </w:rPr>
        <w:t xml:space="preserve"> </w:t>
      </w:r>
      <w:r w:rsidRPr="001704CB">
        <w:rPr>
          <w:i/>
          <w:iCs/>
          <w:sz w:val="28"/>
          <w:szCs w:val="28"/>
          <w:shd w:val="clear" w:color="auto" w:fill="FFFFFF"/>
          <w:lang w:val="en-US"/>
        </w:rPr>
        <w:t>consul</w:t>
      </w:r>
      <w:r>
        <w:rPr>
          <w:i/>
          <w:iCs/>
          <w:sz w:val="28"/>
          <w:szCs w:val="28"/>
          <w:shd w:val="clear" w:color="auto" w:fill="FFFFFF"/>
          <w:lang w:val="uk-UA"/>
        </w:rPr>
        <w:t xml:space="preserve"> </w:t>
      </w:r>
      <w:hyperlink r:id="rId125" w:tooltip="Ad honorem" w:history="1">
        <w:r w:rsidRPr="000D2751">
          <w:rPr>
            <w:lang w:val="en-US"/>
          </w:rPr>
          <w:t>ad honorem</w:t>
        </w:r>
      </w:hyperlink>
      <w:r w:rsidRPr="001704CB">
        <w:rPr>
          <w:sz w:val="28"/>
          <w:szCs w:val="28"/>
          <w:shd w:val="clear" w:color="auto" w:fill="FFFFFF"/>
          <w:lang w:val="en-US"/>
        </w:rPr>
        <w:t>.</w:t>
      </w:r>
    </w:p>
    <w:p w14:paraId="7394C661" w14:textId="77777777" w:rsidR="00D83E96" w:rsidRPr="000D2751" w:rsidRDefault="00DA1614" w:rsidP="00D83E96">
      <w:pPr>
        <w:tabs>
          <w:tab w:val="left" w:pos="567"/>
        </w:tabs>
        <w:spacing w:after="0" w:line="360" w:lineRule="auto"/>
        <w:rPr>
          <w:rFonts w:ascii="Times New Roman" w:hAnsi="Times New Roman"/>
          <w:bCs/>
          <w:sz w:val="28"/>
          <w:szCs w:val="28"/>
          <w:lang w:val="en-US"/>
        </w:rPr>
      </w:pPr>
      <w:r w:rsidRPr="000D2751">
        <w:rPr>
          <w:rFonts w:ascii="Times New Roman" w:hAnsi="Times New Roman"/>
          <w:bCs/>
          <w:sz w:val="28"/>
          <w:szCs w:val="28"/>
          <w:lang w:val="en-US"/>
        </w:rPr>
        <w:tab/>
      </w:r>
    </w:p>
    <w:p w14:paraId="2D8B7412" w14:textId="77777777" w:rsidR="004C0F14" w:rsidRPr="00A86A1B" w:rsidRDefault="00A86A1B" w:rsidP="00A86A1B">
      <w:pPr>
        <w:pStyle w:val="2"/>
        <w:spacing w:before="0" w:after="0" w:line="360" w:lineRule="auto"/>
        <w:rPr>
          <w:b/>
          <w:lang w:val="en-US"/>
        </w:rPr>
      </w:pPr>
      <w:bookmarkStart w:id="113" w:name="_Toc87636498"/>
      <w:r w:rsidRPr="00A86A1B">
        <w:rPr>
          <w:b/>
          <w:lang w:val="en-US"/>
        </w:rPr>
        <w:t>2</w:t>
      </w:r>
      <w:r w:rsidR="00CA38EE" w:rsidRPr="00A86A1B">
        <w:rPr>
          <w:b/>
          <w:lang w:val="en-US"/>
        </w:rPr>
        <w:t xml:space="preserve">. </w:t>
      </w:r>
      <w:r w:rsidRPr="00A86A1B">
        <w:rPr>
          <w:b/>
          <w:lang w:val="en-US"/>
        </w:rPr>
        <w:t>The nature of the Consular establishment</w:t>
      </w:r>
      <w:bookmarkEnd w:id="113"/>
    </w:p>
    <w:p w14:paraId="59F0A1B1" w14:textId="77777777" w:rsidR="003A44A4" w:rsidRPr="00EA6EB8" w:rsidRDefault="003A44A4" w:rsidP="003A44A4">
      <w:pPr>
        <w:autoSpaceDE w:val="0"/>
        <w:autoSpaceDN w:val="0"/>
        <w:adjustRightInd w:val="0"/>
        <w:spacing w:after="0" w:line="360" w:lineRule="auto"/>
        <w:ind w:firstLine="709"/>
        <w:jc w:val="both"/>
        <w:rPr>
          <w:rFonts w:ascii="Times New Roman" w:hAnsi="Times New Roman"/>
          <w:sz w:val="28"/>
          <w:szCs w:val="28"/>
          <w:lang w:val="en-US"/>
        </w:rPr>
      </w:pPr>
      <w:r w:rsidRPr="00EA6EB8">
        <w:rPr>
          <w:rFonts w:ascii="Times New Roman" w:hAnsi="Times New Roman"/>
          <w:sz w:val="28"/>
          <w:szCs w:val="28"/>
          <w:lang w:val="en-US"/>
        </w:rPr>
        <w:t xml:space="preserve">Of those institutions which have come down to us from remote times, one of the most practical, and the one that, undoubtedly, has played its part most </w:t>
      </w:r>
      <w:r w:rsidRPr="00EA6EB8">
        <w:rPr>
          <w:rFonts w:ascii="Times New Roman" w:hAnsi="Times New Roman"/>
          <w:sz w:val="28"/>
          <w:szCs w:val="28"/>
          <w:lang w:val="en-US"/>
        </w:rPr>
        <w:lastRenderedPageBreak/>
        <w:t>creditably, has been the consular establishment. In the course of its long and laudable history, questions of international law and policy of the gravest importance have been agitated in the chancelleries and in the courts, in reference to it--questions which, to our mind, comprise one of the most delicate chapters in the ever debatable sphere of</w:t>
      </w:r>
    </w:p>
    <w:p w14:paraId="7F77E441" w14:textId="77777777" w:rsidR="003A44A4" w:rsidRDefault="003A44A4" w:rsidP="003A44A4">
      <w:pPr>
        <w:autoSpaceDE w:val="0"/>
        <w:autoSpaceDN w:val="0"/>
        <w:adjustRightInd w:val="0"/>
        <w:spacing w:after="0" w:line="360" w:lineRule="auto"/>
        <w:jc w:val="both"/>
        <w:rPr>
          <w:rFonts w:ascii="Times New Roman" w:hAnsi="Times New Roman"/>
          <w:sz w:val="28"/>
          <w:szCs w:val="28"/>
          <w:lang w:val="en-US"/>
        </w:rPr>
      </w:pPr>
      <w:r w:rsidRPr="00EA6EB8">
        <w:rPr>
          <w:rFonts w:ascii="Times New Roman" w:hAnsi="Times New Roman"/>
          <w:sz w:val="28"/>
          <w:szCs w:val="28"/>
          <w:lang w:val="en-US"/>
        </w:rPr>
        <w:t xml:space="preserve">international jurisprudence. Even at this late day, the question of the juridical nature and powers of the institution is constantly receiving the serious thought of the- statesmen, jurists, and scholars of Europe. </w:t>
      </w:r>
    </w:p>
    <w:p w14:paraId="357C9377" w14:textId="77777777" w:rsidR="003A44A4" w:rsidRPr="00BA0FB6" w:rsidRDefault="003A44A4" w:rsidP="003A44A4">
      <w:pPr>
        <w:autoSpaceDE w:val="0"/>
        <w:autoSpaceDN w:val="0"/>
        <w:adjustRightInd w:val="0"/>
        <w:spacing w:after="0" w:line="360" w:lineRule="auto"/>
        <w:ind w:firstLine="709"/>
        <w:jc w:val="both"/>
        <w:rPr>
          <w:rFonts w:ascii="Times New Roman" w:hAnsi="Times New Roman"/>
          <w:sz w:val="28"/>
          <w:szCs w:val="28"/>
          <w:lang w:val="en-US"/>
        </w:rPr>
      </w:pPr>
      <w:r w:rsidRPr="00EA6EB8">
        <w:rPr>
          <w:rFonts w:ascii="Times New Roman" w:hAnsi="Times New Roman"/>
          <w:sz w:val="28"/>
          <w:szCs w:val="28"/>
          <w:lang w:val="en-US"/>
        </w:rPr>
        <w:t xml:space="preserve">The institution had its origin in, and deals primarily with, the necessities of commerce. The commercial interrelations of nations today have become more pronounced and involved than at any other period of the world's history, and the institution of consuls, which is charged principally with a general supervision of the commerce of a nation in foreign parts, should long since have become the object of systematic and intensive study at the hands of our scholars. </w:t>
      </w:r>
    </w:p>
    <w:p w14:paraId="07320DD5" w14:textId="77777777" w:rsidR="003A44A4" w:rsidRPr="003A44A4" w:rsidRDefault="003A44A4" w:rsidP="003A44A4">
      <w:pPr>
        <w:spacing w:after="0" w:line="360" w:lineRule="auto"/>
        <w:ind w:firstLine="709"/>
        <w:jc w:val="center"/>
        <w:rPr>
          <w:rFonts w:ascii="Times New Roman" w:hAnsi="Times New Roman"/>
          <w:sz w:val="28"/>
          <w:szCs w:val="28"/>
          <w:lang w:val="en-US"/>
        </w:rPr>
      </w:pPr>
      <w:r>
        <w:rPr>
          <w:rFonts w:ascii="Times New Roman" w:hAnsi="Times New Roman"/>
          <w:sz w:val="28"/>
          <w:szCs w:val="28"/>
          <w:lang w:val="en-US"/>
        </w:rPr>
        <w:t xml:space="preserve">ORIGIN </w:t>
      </w:r>
    </w:p>
    <w:p w14:paraId="26495070" w14:textId="77777777" w:rsidR="003A44A4" w:rsidRPr="001E24B8" w:rsidRDefault="003A44A4" w:rsidP="003A44A4">
      <w:pPr>
        <w:spacing w:after="0" w:line="360" w:lineRule="auto"/>
        <w:ind w:firstLine="709"/>
        <w:jc w:val="center"/>
        <w:rPr>
          <w:rFonts w:ascii="Times New Roman" w:hAnsi="Times New Roman"/>
          <w:sz w:val="28"/>
          <w:szCs w:val="28"/>
          <w:lang w:val="en-US"/>
        </w:rPr>
      </w:pPr>
      <w:r w:rsidRPr="001E24B8">
        <w:rPr>
          <w:rFonts w:ascii="Times New Roman" w:hAnsi="Times New Roman"/>
          <w:sz w:val="28"/>
          <w:szCs w:val="28"/>
          <w:lang w:val="en-US"/>
        </w:rPr>
        <w:t>The origin of the consulate antedates the establishment of</w:t>
      </w:r>
      <w:r w:rsidRPr="00561E88">
        <w:rPr>
          <w:rFonts w:ascii="Times New Roman" w:hAnsi="Times New Roman"/>
          <w:sz w:val="28"/>
          <w:szCs w:val="28"/>
          <w:lang w:val="en-US"/>
        </w:rPr>
        <w:t xml:space="preserve"> </w:t>
      </w:r>
      <w:r w:rsidRPr="001E24B8">
        <w:rPr>
          <w:rFonts w:ascii="Times New Roman" w:hAnsi="Times New Roman"/>
          <w:sz w:val="28"/>
          <w:szCs w:val="28"/>
          <w:lang w:val="en-US"/>
        </w:rPr>
        <w:t>permanent embassies. The immediate prototype of the modem</w:t>
      </w:r>
      <w:r w:rsidRPr="00561E88">
        <w:rPr>
          <w:rFonts w:ascii="Times New Roman" w:hAnsi="Times New Roman"/>
          <w:sz w:val="28"/>
          <w:szCs w:val="28"/>
          <w:lang w:val="en-US"/>
        </w:rPr>
        <w:t xml:space="preserve"> </w:t>
      </w:r>
      <w:r w:rsidRPr="001E24B8">
        <w:rPr>
          <w:rFonts w:ascii="Times New Roman" w:hAnsi="Times New Roman"/>
          <w:sz w:val="28"/>
          <w:szCs w:val="28"/>
          <w:lang w:val="en-US"/>
        </w:rPr>
        <w:t xml:space="preserve">consular system is found in the ancient </w:t>
      </w:r>
      <w:r w:rsidRPr="001E24B8">
        <w:rPr>
          <w:rFonts w:ascii="Times New Roman" w:hAnsi="Times New Roman"/>
          <w:i/>
          <w:iCs/>
          <w:sz w:val="28"/>
          <w:szCs w:val="28"/>
          <w:lang w:val="en-US"/>
        </w:rPr>
        <w:t xml:space="preserve">proxeni </w:t>
      </w:r>
      <w:r w:rsidRPr="001E24B8">
        <w:rPr>
          <w:rFonts w:ascii="Times New Roman" w:hAnsi="Times New Roman"/>
          <w:sz w:val="28"/>
          <w:szCs w:val="28"/>
          <w:lang w:val="en-US"/>
        </w:rPr>
        <w:t>of the city-states</w:t>
      </w:r>
      <w:r w:rsidRPr="00561E88">
        <w:rPr>
          <w:rFonts w:ascii="Times New Roman" w:hAnsi="Times New Roman"/>
          <w:sz w:val="28"/>
          <w:szCs w:val="28"/>
          <w:lang w:val="en-US"/>
        </w:rPr>
        <w:t xml:space="preserve"> </w:t>
      </w:r>
      <w:r w:rsidRPr="001E24B8">
        <w:rPr>
          <w:rFonts w:ascii="Times New Roman" w:hAnsi="Times New Roman"/>
          <w:sz w:val="28"/>
          <w:szCs w:val="28"/>
          <w:lang w:val="en-US"/>
        </w:rPr>
        <w:t>of Greece, about the end of the seventh century before the Christian</w:t>
      </w:r>
      <w:r w:rsidRPr="00561E88">
        <w:rPr>
          <w:rFonts w:ascii="Times New Roman" w:hAnsi="Times New Roman"/>
          <w:sz w:val="28"/>
          <w:szCs w:val="28"/>
          <w:lang w:val="en-US"/>
        </w:rPr>
        <w:t xml:space="preserve"> </w:t>
      </w:r>
      <w:r w:rsidRPr="001E24B8">
        <w:rPr>
          <w:rFonts w:ascii="Times New Roman" w:hAnsi="Times New Roman"/>
          <w:sz w:val="28"/>
          <w:szCs w:val="28"/>
          <w:lang w:val="en-US"/>
        </w:rPr>
        <w:t>era. The genesis of this phenomenon in the life of independent</w:t>
      </w:r>
    </w:p>
    <w:p w14:paraId="659FAB08" w14:textId="77777777" w:rsidR="003A44A4" w:rsidRDefault="003A44A4" w:rsidP="003A44A4">
      <w:pPr>
        <w:autoSpaceDE w:val="0"/>
        <w:autoSpaceDN w:val="0"/>
        <w:adjustRightInd w:val="0"/>
        <w:spacing w:after="0" w:line="360" w:lineRule="auto"/>
        <w:jc w:val="both"/>
        <w:rPr>
          <w:rFonts w:ascii="Times New Roman" w:hAnsi="Times New Roman"/>
          <w:sz w:val="28"/>
          <w:szCs w:val="28"/>
          <w:lang w:val="en-US"/>
        </w:rPr>
      </w:pPr>
      <w:r w:rsidRPr="001E24B8">
        <w:rPr>
          <w:rFonts w:ascii="Times New Roman" w:hAnsi="Times New Roman"/>
          <w:sz w:val="28"/>
          <w:szCs w:val="28"/>
          <w:lang w:val="en-US"/>
        </w:rPr>
        <w:t xml:space="preserve">states is attributable, primarily, to the </w:t>
      </w:r>
      <w:r w:rsidRPr="001E24B8">
        <w:rPr>
          <w:rFonts w:ascii="Times New Roman" w:hAnsi="Times New Roman"/>
          <w:i/>
          <w:iCs/>
          <w:sz w:val="28"/>
          <w:szCs w:val="28"/>
          <w:lang w:val="en-US"/>
        </w:rPr>
        <w:t xml:space="preserve">commercial, </w:t>
      </w:r>
      <w:r w:rsidRPr="001E24B8">
        <w:rPr>
          <w:rFonts w:ascii="Times New Roman" w:hAnsi="Times New Roman"/>
          <w:sz w:val="28"/>
          <w:szCs w:val="28"/>
          <w:lang w:val="en-US"/>
        </w:rPr>
        <w:t>and,</w:t>
      </w:r>
      <w:r w:rsidRPr="00561E88">
        <w:rPr>
          <w:rFonts w:ascii="Times New Roman" w:hAnsi="Times New Roman"/>
          <w:sz w:val="28"/>
          <w:szCs w:val="28"/>
          <w:lang w:val="en-US"/>
        </w:rPr>
        <w:t xml:space="preserve"> </w:t>
      </w:r>
      <w:r w:rsidRPr="001E24B8">
        <w:rPr>
          <w:rFonts w:ascii="Times New Roman" w:hAnsi="Times New Roman"/>
          <w:sz w:val="28"/>
          <w:szCs w:val="28"/>
          <w:lang w:val="en-US"/>
        </w:rPr>
        <w:t xml:space="preserve">secondarily, to the </w:t>
      </w:r>
      <w:r w:rsidRPr="001E24B8">
        <w:rPr>
          <w:rFonts w:ascii="Times New Roman" w:hAnsi="Times New Roman"/>
          <w:i/>
          <w:iCs/>
          <w:sz w:val="28"/>
          <w:szCs w:val="28"/>
          <w:lang w:val="en-US"/>
        </w:rPr>
        <w:t xml:space="preserve">political, </w:t>
      </w:r>
      <w:r w:rsidRPr="001E24B8">
        <w:rPr>
          <w:rFonts w:ascii="Times New Roman" w:hAnsi="Times New Roman"/>
          <w:sz w:val="28"/>
          <w:szCs w:val="28"/>
          <w:lang w:val="en-US"/>
        </w:rPr>
        <w:t>exigencies of that period. In the</w:t>
      </w:r>
      <w:r w:rsidRPr="00561E88">
        <w:rPr>
          <w:rFonts w:ascii="Times New Roman" w:hAnsi="Times New Roman"/>
          <w:sz w:val="28"/>
          <w:szCs w:val="28"/>
          <w:lang w:val="en-US"/>
        </w:rPr>
        <w:t xml:space="preserve"> </w:t>
      </w:r>
      <w:r w:rsidRPr="001E24B8">
        <w:rPr>
          <w:rFonts w:ascii="Times New Roman" w:hAnsi="Times New Roman"/>
          <w:sz w:val="28"/>
          <w:szCs w:val="28"/>
          <w:lang w:val="en-US"/>
        </w:rPr>
        <w:t>absence of permanent embassies, it met, as effectually as anything</w:t>
      </w:r>
      <w:r w:rsidRPr="00561E88">
        <w:rPr>
          <w:rFonts w:ascii="Times New Roman" w:hAnsi="Times New Roman"/>
          <w:sz w:val="28"/>
          <w:szCs w:val="28"/>
          <w:lang w:val="en-US"/>
        </w:rPr>
        <w:t xml:space="preserve"> </w:t>
      </w:r>
      <w:r w:rsidRPr="001E24B8">
        <w:rPr>
          <w:rFonts w:ascii="Times New Roman" w:hAnsi="Times New Roman"/>
          <w:sz w:val="28"/>
          <w:szCs w:val="28"/>
          <w:lang w:val="en-US"/>
        </w:rPr>
        <w:t>could then meet, the commercial, as well as the political, needs of</w:t>
      </w:r>
      <w:r w:rsidRPr="00561E88">
        <w:rPr>
          <w:rFonts w:ascii="Times New Roman" w:hAnsi="Times New Roman"/>
          <w:sz w:val="28"/>
          <w:szCs w:val="28"/>
          <w:lang w:val="en-US"/>
        </w:rPr>
        <w:t xml:space="preserve"> </w:t>
      </w:r>
      <w:r w:rsidRPr="001E24B8">
        <w:rPr>
          <w:rFonts w:ascii="Times New Roman" w:hAnsi="Times New Roman"/>
          <w:sz w:val="28"/>
          <w:szCs w:val="28"/>
          <w:lang w:val="en-US"/>
        </w:rPr>
        <w:t>nationals of one state trading with, or residing in, foreign states;</w:t>
      </w:r>
      <w:r w:rsidRPr="00561E88">
        <w:rPr>
          <w:rFonts w:ascii="Times New Roman" w:hAnsi="Times New Roman"/>
          <w:sz w:val="28"/>
          <w:szCs w:val="28"/>
          <w:lang w:val="en-US"/>
        </w:rPr>
        <w:t xml:space="preserve"> </w:t>
      </w:r>
      <w:r w:rsidRPr="001E24B8">
        <w:rPr>
          <w:rFonts w:ascii="Times New Roman" w:hAnsi="Times New Roman"/>
          <w:sz w:val="28"/>
          <w:szCs w:val="28"/>
          <w:lang w:val="en-US"/>
        </w:rPr>
        <w:t>it supplied invaluable information to the accrediting government;</w:t>
      </w:r>
      <w:r w:rsidRPr="00561E88">
        <w:rPr>
          <w:rFonts w:ascii="Times New Roman" w:hAnsi="Times New Roman"/>
          <w:sz w:val="28"/>
          <w:szCs w:val="28"/>
          <w:lang w:val="en-US"/>
        </w:rPr>
        <w:t xml:space="preserve"> </w:t>
      </w:r>
      <w:r w:rsidRPr="001E24B8">
        <w:rPr>
          <w:rFonts w:ascii="Times New Roman" w:hAnsi="Times New Roman"/>
          <w:sz w:val="28"/>
          <w:szCs w:val="28"/>
          <w:lang w:val="en-US"/>
        </w:rPr>
        <w:t>it furnished advice and material assistance to the nationals of the</w:t>
      </w:r>
      <w:r w:rsidRPr="00561E88">
        <w:rPr>
          <w:rFonts w:ascii="Times New Roman" w:hAnsi="Times New Roman"/>
          <w:sz w:val="28"/>
          <w:szCs w:val="28"/>
          <w:lang w:val="en-US"/>
        </w:rPr>
        <w:t xml:space="preserve"> </w:t>
      </w:r>
      <w:r w:rsidRPr="001E24B8">
        <w:rPr>
          <w:rFonts w:ascii="Times New Roman" w:hAnsi="Times New Roman"/>
          <w:sz w:val="28"/>
          <w:szCs w:val="28"/>
          <w:lang w:val="en-US"/>
        </w:rPr>
        <w:t>state appointing it, while those nationals remained within the</w:t>
      </w:r>
      <w:r w:rsidRPr="00561E88">
        <w:rPr>
          <w:rFonts w:ascii="Times New Roman" w:hAnsi="Times New Roman"/>
          <w:sz w:val="28"/>
          <w:szCs w:val="28"/>
          <w:lang w:val="en-US"/>
        </w:rPr>
        <w:t xml:space="preserve"> </w:t>
      </w:r>
      <w:r w:rsidRPr="001E24B8">
        <w:rPr>
          <w:rFonts w:ascii="Times New Roman" w:hAnsi="Times New Roman"/>
          <w:sz w:val="28"/>
          <w:szCs w:val="28"/>
          <w:lang w:val="en-US"/>
        </w:rPr>
        <w:t xml:space="preserve">domain of the receiving state. The </w:t>
      </w:r>
      <w:r w:rsidRPr="001E24B8">
        <w:rPr>
          <w:rFonts w:ascii="Times New Roman" w:hAnsi="Times New Roman"/>
          <w:i/>
          <w:iCs/>
          <w:sz w:val="28"/>
          <w:szCs w:val="28"/>
          <w:lang w:val="en-US"/>
        </w:rPr>
        <w:t xml:space="preserve">proxenus </w:t>
      </w:r>
      <w:r w:rsidRPr="001E24B8">
        <w:rPr>
          <w:rFonts w:ascii="Times New Roman" w:hAnsi="Times New Roman"/>
          <w:sz w:val="28"/>
          <w:szCs w:val="28"/>
          <w:lang w:val="en-US"/>
        </w:rPr>
        <w:t>was, as a rule, a</w:t>
      </w:r>
      <w:r w:rsidRPr="00561E88">
        <w:rPr>
          <w:rFonts w:ascii="Times New Roman" w:hAnsi="Times New Roman"/>
          <w:sz w:val="28"/>
          <w:szCs w:val="28"/>
          <w:lang w:val="en-US"/>
        </w:rPr>
        <w:t xml:space="preserve"> </w:t>
      </w:r>
      <w:r w:rsidRPr="001E24B8">
        <w:rPr>
          <w:rFonts w:ascii="Times New Roman" w:hAnsi="Times New Roman"/>
          <w:sz w:val="28"/>
          <w:szCs w:val="28"/>
          <w:lang w:val="en-US"/>
        </w:rPr>
        <w:t>national of the state in which he resided, and the appointment did</w:t>
      </w:r>
      <w:r w:rsidRPr="00561E88">
        <w:rPr>
          <w:rFonts w:ascii="Times New Roman" w:hAnsi="Times New Roman"/>
          <w:sz w:val="28"/>
          <w:szCs w:val="28"/>
          <w:lang w:val="en-US"/>
        </w:rPr>
        <w:t xml:space="preserve"> </w:t>
      </w:r>
      <w:r w:rsidRPr="001E24B8">
        <w:rPr>
          <w:rFonts w:ascii="Times New Roman" w:hAnsi="Times New Roman"/>
          <w:sz w:val="28"/>
          <w:szCs w:val="28"/>
          <w:lang w:val="en-US"/>
        </w:rPr>
        <w:t>not necessarily clothe him with official status.</w:t>
      </w:r>
      <w:r w:rsidRPr="000833F4">
        <w:rPr>
          <w:rFonts w:ascii="Times New Roman" w:hAnsi="Times New Roman"/>
          <w:sz w:val="28"/>
          <w:szCs w:val="28"/>
          <w:lang w:val="en-US"/>
        </w:rPr>
        <w:t xml:space="preserve"> </w:t>
      </w:r>
    </w:p>
    <w:p w14:paraId="397143A6" w14:textId="77777777" w:rsidR="003A44A4" w:rsidRPr="00FD7F76" w:rsidRDefault="003A44A4" w:rsidP="003A44A4">
      <w:pPr>
        <w:autoSpaceDE w:val="0"/>
        <w:autoSpaceDN w:val="0"/>
        <w:adjustRightInd w:val="0"/>
        <w:spacing w:after="0" w:line="360" w:lineRule="auto"/>
        <w:ind w:firstLine="709"/>
        <w:jc w:val="both"/>
        <w:rPr>
          <w:rFonts w:ascii="Times New Roman" w:hAnsi="Times New Roman"/>
          <w:sz w:val="28"/>
          <w:szCs w:val="28"/>
          <w:lang w:val="en-US"/>
        </w:rPr>
      </w:pPr>
      <w:r w:rsidRPr="000833F4">
        <w:rPr>
          <w:rFonts w:ascii="Times New Roman" w:hAnsi="Times New Roman"/>
          <w:sz w:val="28"/>
          <w:szCs w:val="28"/>
          <w:lang w:val="en-US"/>
        </w:rPr>
        <w:lastRenderedPageBreak/>
        <w:t>His powers, however, were very extensive. He usually acted as a witness in testamentary matters; was permitted to determine the rights of succession of foreigners who died without heirs in the state where he resided; received the ambassadors of the state he represented; assisted in the formulation and conclusion of treaties; acted as arbiter in controversies either between different states or private individuals; was generally exempted from certain taxes, customs duties, and other charges imposed on resident alien subjects; enjoyed the right to place the coat-of-arms of his country over the door of his official residence; and, in case of war, was invested with inviolability of person and property</w:t>
      </w:r>
      <w:r w:rsidRPr="00FD7F76">
        <w:rPr>
          <w:rFonts w:ascii="Times New Roman" w:hAnsi="Times New Roman"/>
          <w:sz w:val="28"/>
          <w:szCs w:val="28"/>
          <w:lang w:val="en-US"/>
        </w:rPr>
        <w:t>.</w:t>
      </w:r>
    </w:p>
    <w:p w14:paraId="493D06CE" w14:textId="77777777" w:rsidR="003A44A4" w:rsidRDefault="003A44A4" w:rsidP="003A44A4">
      <w:pPr>
        <w:spacing w:after="0" w:line="360" w:lineRule="auto"/>
        <w:ind w:firstLine="709"/>
        <w:jc w:val="both"/>
        <w:rPr>
          <w:rFonts w:ascii="Times New Roman" w:hAnsi="Times New Roman"/>
          <w:sz w:val="28"/>
          <w:szCs w:val="28"/>
          <w:lang w:val="en-US"/>
        </w:rPr>
      </w:pPr>
      <w:r w:rsidRPr="00CB71F1">
        <w:rPr>
          <w:rFonts w:ascii="Times New Roman" w:hAnsi="Times New Roman"/>
          <w:sz w:val="28"/>
          <w:szCs w:val="28"/>
          <w:lang w:val="en-US"/>
        </w:rPr>
        <w:t>Such was the usefulness of the institution, that it soon gained</w:t>
      </w:r>
      <w:r w:rsidRPr="00062369">
        <w:rPr>
          <w:rFonts w:ascii="Times New Roman" w:hAnsi="Times New Roman"/>
          <w:sz w:val="28"/>
          <w:szCs w:val="28"/>
          <w:lang w:val="en-US"/>
        </w:rPr>
        <w:t xml:space="preserve"> </w:t>
      </w:r>
      <w:r w:rsidRPr="00CB71F1">
        <w:rPr>
          <w:rFonts w:ascii="Times New Roman" w:hAnsi="Times New Roman"/>
          <w:sz w:val="28"/>
          <w:szCs w:val="28"/>
          <w:lang w:val="en-US"/>
        </w:rPr>
        <w:t>general recognition throughout Greece. But whatever analogies we may find between the ancient Hellenic institution of the</w:t>
      </w:r>
      <w:r w:rsidRPr="00062369">
        <w:rPr>
          <w:rFonts w:ascii="Times New Roman" w:hAnsi="Times New Roman"/>
          <w:sz w:val="28"/>
          <w:szCs w:val="28"/>
          <w:lang w:val="en-US"/>
        </w:rPr>
        <w:t xml:space="preserve"> </w:t>
      </w:r>
      <w:r w:rsidRPr="00CB71F1">
        <w:rPr>
          <w:rFonts w:ascii="Times New Roman" w:hAnsi="Times New Roman"/>
          <w:sz w:val="28"/>
          <w:szCs w:val="28"/>
          <w:lang w:val="en-US"/>
        </w:rPr>
        <w:t>proxeni, or the later Roman pretor mercatoruin, and the modem</w:t>
      </w:r>
      <w:r w:rsidRPr="00062369">
        <w:rPr>
          <w:rFonts w:ascii="Times New Roman" w:hAnsi="Times New Roman"/>
          <w:sz w:val="28"/>
          <w:szCs w:val="28"/>
          <w:lang w:val="en-US"/>
        </w:rPr>
        <w:t xml:space="preserve"> </w:t>
      </w:r>
      <w:r w:rsidRPr="00CB71F1">
        <w:rPr>
          <w:rFonts w:ascii="Times New Roman" w:hAnsi="Times New Roman"/>
          <w:sz w:val="28"/>
          <w:szCs w:val="28"/>
          <w:lang w:val="en-US"/>
        </w:rPr>
        <w:t>consular establishment, it is only in the second half of the Middle</w:t>
      </w:r>
      <w:r w:rsidRPr="00062369">
        <w:rPr>
          <w:rFonts w:ascii="Times New Roman" w:hAnsi="Times New Roman"/>
          <w:sz w:val="28"/>
          <w:szCs w:val="28"/>
          <w:lang w:val="en-US"/>
        </w:rPr>
        <w:t xml:space="preserve"> </w:t>
      </w:r>
      <w:r w:rsidRPr="00CB71F1">
        <w:rPr>
          <w:rFonts w:ascii="Times New Roman" w:hAnsi="Times New Roman"/>
          <w:sz w:val="28"/>
          <w:szCs w:val="28"/>
          <w:lang w:val="en-US"/>
        </w:rPr>
        <w:t>Ages that we discern with any definiteness the outline and real</w:t>
      </w:r>
      <w:r w:rsidRPr="00062369">
        <w:rPr>
          <w:rFonts w:ascii="Times New Roman" w:hAnsi="Times New Roman"/>
          <w:sz w:val="28"/>
          <w:szCs w:val="28"/>
          <w:lang w:val="en-US"/>
        </w:rPr>
        <w:t xml:space="preserve"> </w:t>
      </w:r>
      <w:r w:rsidRPr="00CB71F1">
        <w:rPr>
          <w:rFonts w:ascii="Times New Roman" w:hAnsi="Times New Roman"/>
          <w:sz w:val="28"/>
          <w:szCs w:val="28"/>
          <w:lang w:val="en-US"/>
        </w:rPr>
        <w:t>roots of the institution in its present organic structure. During</w:t>
      </w:r>
      <w:r w:rsidRPr="00062369">
        <w:rPr>
          <w:rFonts w:ascii="Times New Roman" w:hAnsi="Times New Roman"/>
          <w:sz w:val="28"/>
          <w:szCs w:val="28"/>
          <w:lang w:val="en-US"/>
        </w:rPr>
        <w:t xml:space="preserve"> </w:t>
      </w:r>
      <w:r w:rsidRPr="00CB71F1">
        <w:rPr>
          <w:rFonts w:ascii="Times New Roman" w:hAnsi="Times New Roman"/>
          <w:sz w:val="28"/>
          <w:szCs w:val="28"/>
          <w:lang w:val="en-US"/>
        </w:rPr>
        <w:t>that period, the word consul was generally employed to designate</w:t>
      </w:r>
      <w:r w:rsidRPr="00062369">
        <w:rPr>
          <w:rFonts w:ascii="Times New Roman" w:hAnsi="Times New Roman"/>
          <w:sz w:val="28"/>
          <w:szCs w:val="28"/>
          <w:lang w:val="en-US"/>
        </w:rPr>
        <w:t xml:space="preserve"> </w:t>
      </w:r>
      <w:r w:rsidRPr="00CB71F1">
        <w:rPr>
          <w:rFonts w:ascii="Times New Roman" w:hAnsi="Times New Roman"/>
          <w:sz w:val="28"/>
          <w:szCs w:val="28"/>
          <w:lang w:val="en-US"/>
        </w:rPr>
        <w:t>a local magistrate, originally elected annually by majority vote of</w:t>
      </w:r>
      <w:r w:rsidRPr="00062369">
        <w:rPr>
          <w:rFonts w:ascii="Times New Roman" w:hAnsi="Times New Roman"/>
          <w:sz w:val="28"/>
          <w:szCs w:val="28"/>
          <w:lang w:val="en-US"/>
        </w:rPr>
        <w:t xml:space="preserve"> </w:t>
      </w:r>
      <w:r w:rsidRPr="00CB71F1">
        <w:rPr>
          <w:rFonts w:ascii="Times New Roman" w:hAnsi="Times New Roman"/>
          <w:sz w:val="28"/>
          <w:szCs w:val="28"/>
          <w:lang w:val="en-US"/>
        </w:rPr>
        <w:t>the merchants, and entrusted with jurisdiction over all questions</w:t>
      </w:r>
      <w:r w:rsidRPr="00062369">
        <w:rPr>
          <w:rFonts w:ascii="Times New Roman" w:hAnsi="Times New Roman"/>
          <w:sz w:val="28"/>
          <w:szCs w:val="28"/>
          <w:lang w:val="en-US"/>
        </w:rPr>
        <w:t xml:space="preserve"> </w:t>
      </w:r>
      <w:r w:rsidRPr="00CB71F1">
        <w:rPr>
          <w:rFonts w:ascii="Times New Roman" w:hAnsi="Times New Roman"/>
          <w:sz w:val="28"/>
          <w:szCs w:val="28"/>
          <w:lang w:val="en-US"/>
        </w:rPr>
        <w:t>affecting their civil, commercial, and maritime affairs. He was</w:t>
      </w:r>
      <w:r w:rsidRPr="00062369">
        <w:rPr>
          <w:rFonts w:ascii="Times New Roman" w:hAnsi="Times New Roman"/>
          <w:sz w:val="28"/>
          <w:szCs w:val="28"/>
          <w:lang w:val="en-US"/>
        </w:rPr>
        <w:t xml:space="preserve"> </w:t>
      </w:r>
      <w:r w:rsidRPr="00CB71F1">
        <w:rPr>
          <w:rFonts w:ascii="Times New Roman" w:hAnsi="Times New Roman"/>
          <w:sz w:val="28"/>
          <w:szCs w:val="28"/>
          <w:lang w:val="en-US"/>
        </w:rPr>
        <w:t>required to take an oath to his king, and was allowed the use of a</w:t>
      </w:r>
      <w:r w:rsidRPr="00062369">
        <w:rPr>
          <w:rFonts w:ascii="Times New Roman" w:hAnsi="Times New Roman"/>
          <w:sz w:val="28"/>
          <w:szCs w:val="28"/>
          <w:lang w:val="en-US"/>
        </w:rPr>
        <w:t xml:space="preserve"> </w:t>
      </w:r>
      <w:r w:rsidRPr="00CB71F1">
        <w:rPr>
          <w:rFonts w:ascii="Times New Roman" w:hAnsi="Times New Roman"/>
          <w:sz w:val="28"/>
          <w:szCs w:val="28"/>
          <w:lang w:val="en-US"/>
        </w:rPr>
        <w:t>consular seal. It became customary not to permit his re~lection</w:t>
      </w:r>
      <w:r w:rsidRPr="00062369">
        <w:rPr>
          <w:rFonts w:ascii="Times New Roman" w:hAnsi="Times New Roman"/>
          <w:sz w:val="28"/>
          <w:szCs w:val="28"/>
          <w:lang w:val="en-US"/>
        </w:rPr>
        <w:t xml:space="preserve"> </w:t>
      </w:r>
      <w:r w:rsidRPr="00CB71F1">
        <w:rPr>
          <w:rFonts w:ascii="Times New Roman" w:hAnsi="Times New Roman"/>
          <w:sz w:val="28"/>
          <w:szCs w:val="28"/>
          <w:lang w:val="en-US"/>
        </w:rPr>
        <w:t>to the office on consecutive years. These consuls were to be found</w:t>
      </w:r>
      <w:r w:rsidRPr="00062369">
        <w:rPr>
          <w:rFonts w:ascii="Times New Roman" w:hAnsi="Times New Roman"/>
          <w:sz w:val="28"/>
          <w:szCs w:val="28"/>
          <w:lang w:val="en-US"/>
        </w:rPr>
        <w:t xml:space="preserve"> </w:t>
      </w:r>
      <w:r w:rsidRPr="00CB71F1">
        <w:rPr>
          <w:rFonts w:ascii="Times New Roman" w:hAnsi="Times New Roman"/>
          <w:sz w:val="28"/>
          <w:szCs w:val="28"/>
          <w:lang w:val="en-US"/>
        </w:rPr>
        <w:t>spread throughout the Mediterranean world, principally in such</w:t>
      </w:r>
      <w:r w:rsidRPr="00062369">
        <w:rPr>
          <w:rFonts w:ascii="Times New Roman" w:hAnsi="Times New Roman"/>
          <w:sz w:val="28"/>
          <w:szCs w:val="28"/>
          <w:lang w:val="en-US"/>
        </w:rPr>
        <w:t xml:space="preserve"> </w:t>
      </w:r>
      <w:r w:rsidRPr="00CB71F1">
        <w:rPr>
          <w:rFonts w:ascii="Times New Roman" w:hAnsi="Times New Roman"/>
          <w:sz w:val="28"/>
          <w:szCs w:val="28"/>
          <w:lang w:val="en-US"/>
        </w:rPr>
        <w:t>cities as Pastoria (107), Montpellier (1141), Plasencia (1154),</w:t>
      </w:r>
      <w:r w:rsidRPr="00062369">
        <w:rPr>
          <w:rFonts w:ascii="Times New Roman" w:hAnsi="Times New Roman"/>
          <w:sz w:val="28"/>
          <w:szCs w:val="28"/>
          <w:lang w:val="en-US"/>
        </w:rPr>
        <w:t xml:space="preserve"> </w:t>
      </w:r>
      <w:r w:rsidRPr="00CB71F1">
        <w:rPr>
          <w:rFonts w:ascii="Times New Roman" w:hAnsi="Times New Roman"/>
          <w:sz w:val="28"/>
          <w:szCs w:val="28"/>
          <w:lang w:val="en-US"/>
        </w:rPr>
        <w:t>Ravena (III5), Milan (1159), Ferrara (1I81), Modena (1182),</w:t>
      </w:r>
      <w:r w:rsidRPr="00062369">
        <w:rPr>
          <w:rFonts w:ascii="Times New Roman" w:hAnsi="Times New Roman"/>
          <w:sz w:val="28"/>
          <w:szCs w:val="28"/>
          <w:lang w:val="en-US"/>
        </w:rPr>
        <w:t xml:space="preserve"> </w:t>
      </w:r>
      <w:r w:rsidRPr="00CB71F1">
        <w:rPr>
          <w:rFonts w:ascii="Times New Roman" w:hAnsi="Times New Roman"/>
          <w:sz w:val="28"/>
          <w:szCs w:val="28"/>
          <w:lang w:val="en-US"/>
        </w:rPr>
        <w:t>Bologna (I2OO), Genoa (I2O6), Florence (421), Burgos 0494), Pisa 0I87), Bergamo (1117), Valencia (1283), Mallorca</w:t>
      </w:r>
      <w:r w:rsidRPr="00062369">
        <w:rPr>
          <w:rFonts w:ascii="Times New Roman" w:hAnsi="Times New Roman"/>
          <w:sz w:val="28"/>
          <w:szCs w:val="28"/>
          <w:lang w:val="en-US"/>
        </w:rPr>
        <w:t xml:space="preserve"> </w:t>
      </w:r>
      <w:r w:rsidRPr="00CB71F1">
        <w:rPr>
          <w:rFonts w:ascii="Times New Roman" w:hAnsi="Times New Roman"/>
          <w:sz w:val="28"/>
          <w:szCs w:val="28"/>
          <w:lang w:val="en-US"/>
        </w:rPr>
        <w:t>(I343), Luca (1107), Turin (1156), and Ragusa (1443).</w:t>
      </w:r>
      <w:r w:rsidRPr="00062369">
        <w:rPr>
          <w:rFonts w:ascii="Times New Roman" w:hAnsi="Times New Roman"/>
          <w:sz w:val="28"/>
          <w:szCs w:val="28"/>
          <w:lang w:val="en-US"/>
        </w:rPr>
        <w:t xml:space="preserve"> </w:t>
      </w:r>
      <w:r w:rsidRPr="00CB71F1">
        <w:rPr>
          <w:rFonts w:ascii="Times New Roman" w:hAnsi="Times New Roman"/>
          <w:sz w:val="28"/>
          <w:szCs w:val="28"/>
          <w:lang w:val="en-US"/>
        </w:rPr>
        <w:t>What were also commonly known as consuls sur mer grew rapidly</w:t>
      </w:r>
      <w:r w:rsidRPr="00062369">
        <w:rPr>
          <w:rFonts w:ascii="Times New Roman" w:hAnsi="Times New Roman"/>
          <w:sz w:val="28"/>
          <w:szCs w:val="28"/>
          <w:lang w:val="en-US"/>
        </w:rPr>
        <w:t xml:space="preserve"> </w:t>
      </w:r>
      <w:r w:rsidRPr="00CB71F1">
        <w:rPr>
          <w:rFonts w:ascii="Times New Roman" w:hAnsi="Times New Roman"/>
          <w:sz w:val="28"/>
          <w:szCs w:val="28"/>
          <w:lang w:val="en-US"/>
        </w:rPr>
        <w:t>during the first half of the thirteenth century; and the commercial</w:t>
      </w:r>
      <w:r w:rsidRPr="00062369">
        <w:rPr>
          <w:rFonts w:ascii="Times New Roman" w:hAnsi="Times New Roman"/>
          <w:sz w:val="28"/>
          <w:szCs w:val="28"/>
          <w:lang w:val="en-US"/>
        </w:rPr>
        <w:t xml:space="preserve"> </w:t>
      </w:r>
      <w:r w:rsidRPr="00CB71F1">
        <w:rPr>
          <w:rFonts w:ascii="Times New Roman" w:hAnsi="Times New Roman"/>
          <w:sz w:val="28"/>
          <w:szCs w:val="28"/>
          <w:lang w:val="en-US"/>
        </w:rPr>
        <w:t>legislation of such enterprising cities of that period as Aignes-Mortes (246), Venice (1255), and Barcelona (1258) required</w:t>
      </w:r>
      <w:r w:rsidRPr="00062369">
        <w:rPr>
          <w:rFonts w:ascii="Times New Roman" w:hAnsi="Times New Roman"/>
          <w:sz w:val="28"/>
          <w:szCs w:val="28"/>
          <w:lang w:val="en-US"/>
        </w:rPr>
        <w:t xml:space="preserve"> </w:t>
      </w:r>
      <w:r w:rsidRPr="00CB71F1">
        <w:rPr>
          <w:rFonts w:ascii="Times New Roman" w:hAnsi="Times New Roman"/>
          <w:sz w:val="28"/>
          <w:szCs w:val="28"/>
          <w:lang w:val="en-US"/>
        </w:rPr>
        <w:t>vessels over a specified tonnage to carry consuls on board, to</w:t>
      </w:r>
      <w:r w:rsidRPr="00062369">
        <w:rPr>
          <w:rFonts w:ascii="Times New Roman" w:hAnsi="Times New Roman"/>
          <w:sz w:val="28"/>
          <w:szCs w:val="28"/>
          <w:lang w:val="en-US"/>
        </w:rPr>
        <w:t xml:space="preserve"> adjust any differences that might </w:t>
      </w:r>
      <w:r w:rsidRPr="00062369">
        <w:rPr>
          <w:rFonts w:ascii="Times New Roman" w:hAnsi="Times New Roman"/>
          <w:sz w:val="28"/>
          <w:szCs w:val="28"/>
          <w:lang w:val="en-US"/>
        </w:rPr>
        <w:lastRenderedPageBreak/>
        <w:t>arise between merchants and seamen, to maintain order on board ship, and to see that maritime laws were not violated.</w:t>
      </w:r>
    </w:p>
    <w:p w14:paraId="453ADBF6" w14:textId="77777777" w:rsidR="003A44A4" w:rsidRDefault="003A44A4" w:rsidP="003A44A4">
      <w:pPr>
        <w:spacing w:after="0" w:line="360" w:lineRule="auto"/>
        <w:ind w:firstLine="709"/>
        <w:jc w:val="both"/>
        <w:rPr>
          <w:rFonts w:ascii="Times New Roman" w:hAnsi="Times New Roman"/>
          <w:sz w:val="28"/>
          <w:szCs w:val="28"/>
          <w:lang w:val="en-US"/>
        </w:rPr>
      </w:pPr>
      <w:r w:rsidRPr="008928BF">
        <w:rPr>
          <w:rFonts w:ascii="Times New Roman" w:hAnsi="Times New Roman"/>
          <w:sz w:val="28"/>
          <w:szCs w:val="28"/>
          <w:lang w:val="en-US"/>
        </w:rPr>
        <w:t>Upon the establishment of the consulate in foreign countries, the consul exercised, in addition, extensive judicial and diplomatic functions. The jurisdiction thus assumed was very natural at that period of time. It was the direct and inevitable outcome of the prevalence of the personal conception of law</w:t>
      </w:r>
      <w:r w:rsidRPr="002F243B">
        <w:rPr>
          <w:rFonts w:ascii="Times New Roman" w:hAnsi="Times New Roman"/>
          <w:sz w:val="28"/>
          <w:szCs w:val="28"/>
          <w:lang w:val="en-US"/>
        </w:rPr>
        <w:t xml:space="preserve"> - </w:t>
      </w:r>
      <w:r w:rsidRPr="008928BF">
        <w:rPr>
          <w:rFonts w:ascii="Times New Roman" w:hAnsi="Times New Roman"/>
          <w:sz w:val="28"/>
          <w:szCs w:val="28"/>
          <w:lang w:val="en-US"/>
        </w:rPr>
        <w:t>a conception which lasted with considerable vigor until its final evanescence, in most respects, at the Peace of Westphalia, in 1648; but which, even at this late day, lingers, in some measure, in the consular institution. It is worthy of note that to the jurists of the Middle Ages the maxim jurisdictionem nerno habet extra territorntL was inconceivable as a legal principle, and the logical result was that resident aliens claimed, and were accorded, the privilege of having their controversies adjudicated according to their own laws and by their own officials.</w:t>
      </w:r>
    </w:p>
    <w:p w14:paraId="7E153F02" w14:textId="77777777" w:rsidR="003A44A4" w:rsidRPr="003A44A4" w:rsidRDefault="003A44A4" w:rsidP="003A44A4">
      <w:pPr>
        <w:spacing w:after="0" w:line="360" w:lineRule="auto"/>
        <w:ind w:firstLine="709"/>
        <w:jc w:val="both"/>
        <w:rPr>
          <w:rFonts w:ascii="Times New Roman" w:hAnsi="Times New Roman"/>
          <w:sz w:val="28"/>
          <w:szCs w:val="28"/>
          <w:lang w:val="en-US"/>
        </w:rPr>
      </w:pPr>
      <w:r w:rsidRPr="00E63B3C">
        <w:rPr>
          <w:rFonts w:ascii="Times New Roman" w:hAnsi="Times New Roman"/>
          <w:sz w:val="28"/>
          <w:szCs w:val="28"/>
          <w:lang w:val="en-US"/>
        </w:rPr>
        <w:t>The Crusades (</w:t>
      </w:r>
      <w:r w:rsidRPr="000870DC">
        <w:rPr>
          <w:rFonts w:ascii="Times New Roman" w:hAnsi="Times New Roman"/>
          <w:sz w:val="28"/>
          <w:szCs w:val="28"/>
          <w:lang w:val="en-US"/>
        </w:rPr>
        <w:t>10</w:t>
      </w:r>
      <w:r w:rsidRPr="00E63B3C">
        <w:rPr>
          <w:rFonts w:ascii="Times New Roman" w:hAnsi="Times New Roman"/>
          <w:sz w:val="28"/>
          <w:szCs w:val="28"/>
          <w:lang w:val="en-US"/>
        </w:rPr>
        <w:t>96-I272) not only served to agitate the</w:t>
      </w:r>
      <w:r>
        <w:rPr>
          <w:rFonts w:ascii="Times New Roman" w:hAnsi="Times New Roman"/>
          <w:sz w:val="28"/>
          <w:szCs w:val="28"/>
          <w:lang w:val="en-US"/>
        </w:rPr>
        <w:t xml:space="preserve"> </w:t>
      </w:r>
      <w:r w:rsidRPr="00E63B3C">
        <w:rPr>
          <w:rFonts w:ascii="Times New Roman" w:hAnsi="Times New Roman"/>
          <w:sz w:val="28"/>
          <w:szCs w:val="28"/>
          <w:lang w:val="en-US"/>
        </w:rPr>
        <w:t>religious passions of men, but also stimulated direct commercial,</w:t>
      </w:r>
      <w:r>
        <w:rPr>
          <w:rFonts w:ascii="Times New Roman" w:hAnsi="Times New Roman"/>
          <w:sz w:val="28"/>
          <w:szCs w:val="28"/>
          <w:lang w:val="en-US"/>
        </w:rPr>
        <w:t xml:space="preserve"> </w:t>
      </w:r>
      <w:r w:rsidRPr="00E63B3C">
        <w:rPr>
          <w:rFonts w:ascii="Times New Roman" w:hAnsi="Times New Roman"/>
          <w:sz w:val="28"/>
          <w:szCs w:val="28"/>
          <w:lang w:val="en-US"/>
        </w:rPr>
        <w:t>political, social, and cultural interchange between the peoples of</w:t>
      </w:r>
      <w:r>
        <w:rPr>
          <w:rFonts w:ascii="Times New Roman" w:hAnsi="Times New Roman"/>
          <w:sz w:val="28"/>
          <w:szCs w:val="28"/>
          <w:lang w:val="en-US"/>
        </w:rPr>
        <w:t xml:space="preserve"> </w:t>
      </w:r>
      <w:r w:rsidRPr="00E63B3C">
        <w:rPr>
          <w:rFonts w:ascii="Times New Roman" w:hAnsi="Times New Roman"/>
          <w:sz w:val="28"/>
          <w:szCs w:val="28"/>
          <w:lang w:val="en-US"/>
        </w:rPr>
        <w:t>western Europe and those bordering on the eastetn Mediterranean.</w:t>
      </w:r>
      <w:r>
        <w:rPr>
          <w:rFonts w:ascii="Times New Roman" w:hAnsi="Times New Roman"/>
          <w:sz w:val="28"/>
          <w:szCs w:val="28"/>
          <w:lang w:val="en-US"/>
        </w:rPr>
        <w:t xml:space="preserve"> </w:t>
      </w:r>
      <w:r w:rsidRPr="00E63B3C">
        <w:rPr>
          <w:rFonts w:ascii="Times New Roman" w:hAnsi="Times New Roman"/>
          <w:sz w:val="28"/>
          <w:szCs w:val="28"/>
          <w:lang w:val="en-US"/>
        </w:rPr>
        <w:t>Trade in those regions was highly profitable to the crusaders; they</w:t>
      </w:r>
      <w:r>
        <w:rPr>
          <w:rFonts w:ascii="Times New Roman" w:hAnsi="Times New Roman"/>
          <w:sz w:val="28"/>
          <w:szCs w:val="28"/>
          <w:lang w:val="en-US"/>
        </w:rPr>
        <w:t xml:space="preserve"> </w:t>
      </w:r>
      <w:r w:rsidRPr="00E63B3C">
        <w:rPr>
          <w:rFonts w:ascii="Times New Roman" w:hAnsi="Times New Roman"/>
          <w:sz w:val="28"/>
          <w:szCs w:val="28"/>
          <w:lang w:val="en-US"/>
        </w:rPr>
        <w:t>set up their own permanent establishments-their "factories", as</w:t>
      </w:r>
      <w:r>
        <w:rPr>
          <w:rFonts w:ascii="Times New Roman" w:hAnsi="Times New Roman"/>
          <w:sz w:val="28"/>
          <w:szCs w:val="28"/>
          <w:lang w:val="en-US"/>
        </w:rPr>
        <w:t xml:space="preserve"> </w:t>
      </w:r>
      <w:r w:rsidRPr="00E63B3C">
        <w:rPr>
          <w:rFonts w:ascii="Times New Roman" w:hAnsi="Times New Roman"/>
          <w:sz w:val="28"/>
          <w:szCs w:val="28"/>
          <w:lang w:val="en-US"/>
        </w:rPr>
        <w:t>they were called-and, in the course of time, we find them administering</w:t>
      </w:r>
      <w:r>
        <w:rPr>
          <w:rFonts w:ascii="Times New Roman" w:hAnsi="Times New Roman"/>
          <w:sz w:val="28"/>
          <w:szCs w:val="28"/>
          <w:lang w:val="en-US"/>
        </w:rPr>
        <w:t xml:space="preserve"> </w:t>
      </w:r>
      <w:r w:rsidRPr="00E63B3C">
        <w:rPr>
          <w:rFonts w:ascii="Times New Roman" w:hAnsi="Times New Roman"/>
          <w:sz w:val="28"/>
          <w:szCs w:val="28"/>
          <w:lang w:val="en-US"/>
        </w:rPr>
        <w:t>the laws of their own countries, through magistrates of</w:t>
      </w:r>
      <w:r>
        <w:rPr>
          <w:rFonts w:ascii="Times New Roman" w:hAnsi="Times New Roman"/>
          <w:sz w:val="28"/>
          <w:szCs w:val="28"/>
          <w:lang w:val="en-US"/>
        </w:rPr>
        <w:t xml:space="preserve"> </w:t>
      </w:r>
      <w:r w:rsidRPr="00E63B3C">
        <w:rPr>
          <w:rFonts w:ascii="Times New Roman" w:hAnsi="Times New Roman"/>
          <w:sz w:val="28"/>
          <w:szCs w:val="28"/>
          <w:lang w:val="en-US"/>
        </w:rPr>
        <w:t>their own selection, known as consuls. Fauchille</w:t>
      </w:r>
      <w:r w:rsidRPr="003A44A4">
        <w:rPr>
          <w:rFonts w:ascii="Times New Roman" w:hAnsi="Times New Roman"/>
          <w:sz w:val="28"/>
          <w:szCs w:val="28"/>
          <w:lang w:val="en-US"/>
        </w:rPr>
        <w:t xml:space="preserve"> </w:t>
      </w:r>
      <w:r w:rsidRPr="00E63B3C">
        <w:rPr>
          <w:rFonts w:ascii="Times New Roman" w:hAnsi="Times New Roman"/>
          <w:sz w:val="28"/>
          <w:szCs w:val="28"/>
          <w:lang w:val="en-US"/>
        </w:rPr>
        <w:t>says</w:t>
      </w:r>
      <w:r w:rsidRPr="003A44A4">
        <w:rPr>
          <w:rFonts w:ascii="Times New Roman" w:hAnsi="Times New Roman"/>
          <w:sz w:val="28"/>
          <w:szCs w:val="28"/>
          <w:lang w:val="en-US"/>
        </w:rPr>
        <w:t xml:space="preserve"> :</w:t>
      </w:r>
    </w:p>
    <w:p w14:paraId="101F3D58" w14:textId="77777777" w:rsidR="003A44A4" w:rsidRDefault="003A44A4" w:rsidP="003A44A4">
      <w:pPr>
        <w:spacing w:after="0" w:line="360" w:lineRule="auto"/>
        <w:ind w:firstLine="709"/>
        <w:jc w:val="both"/>
        <w:rPr>
          <w:rFonts w:ascii="Times New Roman" w:hAnsi="Times New Roman"/>
          <w:sz w:val="28"/>
          <w:szCs w:val="28"/>
          <w:lang w:val="en-US"/>
        </w:rPr>
      </w:pPr>
      <w:r w:rsidRPr="00406C11">
        <w:rPr>
          <w:rFonts w:ascii="Times New Roman" w:hAnsi="Times New Roman"/>
          <w:sz w:val="28"/>
          <w:szCs w:val="28"/>
          <w:lang w:val="en-US"/>
        </w:rPr>
        <w:t>A casual review of the early history of the institution in the east</w:t>
      </w:r>
      <w:r>
        <w:rPr>
          <w:rFonts w:ascii="Times New Roman" w:hAnsi="Times New Roman"/>
          <w:sz w:val="28"/>
          <w:szCs w:val="28"/>
          <w:lang w:val="en-US"/>
        </w:rPr>
        <w:t xml:space="preserve"> </w:t>
      </w:r>
      <w:r w:rsidRPr="00406C11">
        <w:rPr>
          <w:rFonts w:ascii="Times New Roman" w:hAnsi="Times New Roman"/>
          <w:sz w:val="28"/>
          <w:szCs w:val="28"/>
          <w:lang w:val="en-US"/>
        </w:rPr>
        <w:t>shows that, in Io6o, even the Greek Emperor at Constantinople</w:t>
      </w:r>
      <w:r>
        <w:rPr>
          <w:rFonts w:ascii="Times New Roman" w:hAnsi="Times New Roman"/>
          <w:sz w:val="28"/>
          <w:szCs w:val="28"/>
          <w:lang w:val="en-US"/>
        </w:rPr>
        <w:t xml:space="preserve"> </w:t>
      </w:r>
      <w:r w:rsidRPr="00406C11">
        <w:rPr>
          <w:rFonts w:ascii="Times New Roman" w:hAnsi="Times New Roman"/>
          <w:sz w:val="28"/>
          <w:szCs w:val="28"/>
          <w:lang w:val="en-US"/>
        </w:rPr>
        <w:t>had granted the Venetians the right to install their own magistrates</w:t>
      </w:r>
      <w:r>
        <w:rPr>
          <w:rFonts w:ascii="Times New Roman" w:hAnsi="Times New Roman"/>
          <w:sz w:val="28"/>
          <w:szCs w:val="28"/>
          <w:lang w:val="en-US"/>
        </w:rPr>
        <w:t xml:space="preserve"> </w:t>
      </w:r>
      <w:r w:rsidRPr="00406C11">
        <w:rPr>
          <w:rFonts w:ascii="Times New Roman" w:hAnsi="Times New Roman"/>
          <w:sz w:val="28"/>
          <w:szCs w:val="28"/>
          <w:lang w:val="en-US"/>
        </w:rPr>
        <w:t>over their factories, and invested them with jurisdiction in</w:t>
      </w:r>
      <w:r>
        <w:rPr>
          <w:rFonts w:ascii="Times New Roman" w:hAnsi="Times New Roman"/>
          <w:sz w:val="28"/>
          <w:szCs w:val="28"/>
          <w:lang w:val="en-US"/>
        </w:rPr>
        <w:t xml:space="preserve"> </w:t>
      </w:r>
      <w:r w:rsidRPr="00406C11">
        <w:rPr>
          <w:rFonts w:ascii="Times New Roman" w:hAnsi="Times New Roman"/>
          <w:sz w:val="28"/>
          <w:szCs w:val="28"/>
          <w:lang w:val="en-US"/>
        </w:rPr>
        <w:t>civil, as well as criminal, matters; that, in I 199, Emperor Alexis</w:t>
      </w:r>
      <w:r>
        <w:rPr>
          <w:rFonts w:ascii="Times New Roman" w:hAnsi="Times New Roman"/>
          <w:sz w:val="28"/>
          <w:szCs w:val="28"/>
          <w:lang w:val="en-US"/>
        </w:rPr>
        <w:t xml:space="preserve"> </w:t>
      </w:r>
      <w:r w:rsidRPr="00406C11">
        <w:rPr>
          <w:rFonts w:ascii="Times New Roman" w:hAnsi="Times New Roman"/>
          <w:sz w:val="28"/>
          <w:szCs w:val="28"/>
          <w:lang w:val="en-US"/>
        </w:rPr>
        <w:t>III had granted the Venetians the right to be judged by their own</w:t>
      </w:r>
      <w:r>
        <w:rPr>
          <w:rFonts w:ascii="Times New Roman" w:hAnsi="Times New Roman"/>
          <w:sz w:val="28"/>
          <w:szCs w:val="28"/>
          <w:lang w:val="en-US"/>
        </w:rPr>
        <w:t xml:space="preserve"> </w:t>
      </w:r>
      <w:r w:rsidRPr="00406C11">
        <w:rPr>
          <w:rFonts w:ascii="Times New Roman" w:hAnsi="Times New Roman"/>
          <w:sz w:val="28"/>
          <w:szCs w:val="28"/>
          <w:lang w:val="en-US"/>
        </w:rPr>
        <w:t>magistrates, even in matters between themselves and Greeks; that,</w:t>
      </w:r>
      <w:r>
        <w:rPr>
          <w:rFonts w:ascii="Times New Roman" w:hAnsi="Times New Roman"/>
          <w:sz w:val="28"/>
          <w:szCs w:val="28"/>
          <w:lang w:val="en-US"/>
        </w:rPr>
        <w:t xml:space="preserve"> </w:t>
      </w:r>
      <w:r w:rsidRPr="00406C11">
        <w:rPr>
          <w:rFonts w:ascii="Times New Roman" w:hAnsi="Times New Roman"/>
          <w:sz w:val="28"/>
          <w:szCs w:val="28"/>
          <w:lang w:val="en-US"/>
        </w:rPr>
        <w:t>in i2o4, the Genoese had obtained permission to occupy exclusively,</w:t>
      </w:r>
      <w:r>
        <w:rPr>
          <w:rFonts w:ascii="Times New Roman" w:hAnsi="Times New Roman"/>
          <w:sz w:val="28"/>
          <w:szCs w:val="28"/>
          <w:lang w:val="en-US"/>
        </w:rPr>
        <w:t xml:space="preserve"> </w:t>
      </w:r>
      <w:r w:rsidRPr="00406C11">
        <w:rPr>
          <w:rFonts w:ascii="Times New Roman" w:hAnsi="Times New Roman"/>
          <w:sz w:val="28"/>
          <w:szCs w:val="28"/>
          <w:lang w:val="en-US"/>
        </w:rPr>
        <w:t xml:space="preserve">under the authority of their own magistrates, a section of Constantinople; that Pisa, in </w:t>
      </w:r>
      <w:r w:rsidRPr="005C0475">
        <w:rPr>
          <w:rFonts w:ascii="Times New Roman" w:hAnsi="Times New Roman"/>
          <w:sz w:val="28"/>
          <w:szCs w:val="28"/>
          <w:lang w:val="en-US"/>
        </w:rPr>
        <w:t>1</w:t>
      </w:r>
      <w:r w:rsidRPr="00406C11">
        <w:rPr>
          <w:rFonts w:ascii="Times New Roman" w:hAnsi="Times New Roman"/>
          <w:sz w:val="28"/>
          <w:szCs w:val="28"/>
          <w:lang w:val="en-US"/>
        </w:rPr>
        <w:t xml:space="preserve">16o, Barcelona, in </w:t>
      </w:r>
      <w:r w:rsidRPr="005C0475">
        <w:rPr>
          <w:rFonts w:ascii="Times New Roman" w:hAnsi="Times New Roman"/>
          <w:sz w:val="28"/>
          <w:szCs w:val="28"/>
          <w:lang w:val="en-US"/>
        </w:rPr>
        <w:t>1</w:t>
      </w:r>
      <w:r w:rsidRPr="00406C11">
        <w:rPr>
          <w:rFonts w:ascii="Times New Roman" w:hAnsi="Times New Roman"/>
          <w:sz w:val="28"/>
          <w:szCs w:val="28"/>
          <w:lang w:val="en-US"/>
        </w:rPr>
        <w:t>29</w:t>
      </w:r>
      <w:r w:rsidRPr="005C0475">
        <w:rPr>
          <w:rFonts w:ascii="Times New Roman" w:hAnsi="Times New Roman"/>
          <w:sz w:val="28"/>
          <w:szCs w:val="28"/>
          <w:lang w:val="en-US"/>
        </w:rPr>
        <w:t>0</w:t>
      </w:r>
      <w:r w:rsidRPr="00406C11">
        <w:rPr>
          <w:rFonts w:ascii="Times New Roman" w:hAnsi="Times New Roman"/>
          <w:sz w:val="28"/>
          <w:szCs w:val="28"/>
          <w:lang w:val="en-US"/>
        </w:rPr>
        <w:t>, and</w:t>
      </w:r>
      <w:r>
        <w:rPr>
          <w:rFonts w:ascii="Times New Roman" w:hAnsi="Times New Roman"/>
          <w:sz w:val="28"/>
          <w:szCs w:val="28"/>
          <w:lang w:val="en-US"/>
        </w:rPr>
        <w:t xml:space="preserve"> </w:t>
      </w:r>
      <w:r w:rsidRPr="00406C11">
        <w:rPr>
          <w:rFonts w:ascii="Times New Roman" w:hAnsi="Times New Roman"/>
          <w:sz w:val="28"/>
          <w:szCs w:val="28"/>
          <w:lang w:val="en-US"/>
        </w:rPr>
        <w:t xml:space="preserve">Ancona, in </w:t>
      </w:r>
      <w:r w:rsidRPr="00406C11">
        <w:rPr>
          <w:rFonts w:ascii="Times New Roman" w:hAnsi="Times New Roman"/>
          <w:sz w:val="28"/>
          <w:szCs w:val="28"/>
          <w:lang w:val="en-US"/>
        </w:rPr>
        <w:lastRenderedPageBreak/>
        <w:t>14</w:t>
      </w:r>
      <w:r w:rsidRPr="005C0475">
        <w:rPr>
          <w:rFonts w:ascii="Times New Roman" w:hAnsi="Times New Roman"/>
          <w:sz w:val="28"/>
          <w:szCs w:val="28"/>
          <w:lang w:val="en-US"/>
        </w:rPr>
        <w:t>0</w:t>
      </w:r>
      <w:r w:rsidRPr="00406C11">
        <w:rPr>
          <w:rFonts w:ascii="Times New Roman" w:hAnsi="Times New Roman"/>
          <w:sz w:val="28"/>
          <w:szCs w:val="28"/>
          <w:lang w:val="en-US"/>
        </w:rPr>
        <w:t>6, had consuls at Constantinople; that Marseilles</w:t>
      </w:r>
      <w:r>
        <w:rPr>
          <w:rFonts w:ascii="Times New Roman" w:hAnsi="Times New Roman"/>
          <w:sz w:val="28"/>
          <w:szCs w:val="28"/>
          <w:lang w:val="en-US"/>
        </w:rPr>
        <w:t xml:space="preserve"> </w:t>
      </w:r>
      <w:r w:rsidRPr="00406C11">
        <w:rPr>
          <w:rFonts w:ascii="Times New Roman" w:hAnsi="Times New Roman"/>
          <w:sz w:val="28"/>
          <w:szCs w:val="28"/>
          <w:lang w:val="en-US"/>
        </w:rPr>
        <w:t>was given the right to establish consulates in 1223; and that,</w:t>
      </w:r>
      <w:r>
        <w:rPr>
          <w:rFonts w:ascii="Times New Roman" w:hAnsi="Times New Roman"/>
          <w:sz w:val="28"/>
          <w:szCs w:val="28"/>
          <w:lang w:val="en-US"/>
        </w:rPr>
        <w:t xml:space="preserve"> </w:t>
      </w:r>
      <w:r w:rsidRPr="00406C11">
        <w:rPr>
          <w:rFonts w:ascii="Times New Roman" w:hAnsi="Times New Roman"/>
          <w:sz w:val="28"/>
          <w:szCs w:val="28"/>
          <w:lang w:val="en-US"/>
        </w:rPr>
        <w:t>shortly thereafter, consulates were to be found in Antioch (1243),</w:t>
      </w:r>
      <w:r>
        <w:rPr>
          <w:rFonts w:ascii="Times New Roman" w:hAnsi="Times New Roman"/>
          <w:sz w:val="28"/>
          <w:szCs w:val="28"/>
          <w:lang w:val="en-US"/>
        </w:rPr>
        <w:t xml:space="preserve"> </w:t>
      </w:r>
      <w:r w:rsidRPr="00406C11">
        <w:rPr>
          <w:rFonts w:ascii="Times New Roman" w:hAnsi="Times New Roman"/>
          <w:sz w:val="28"/>
          <w:szCs w:val="28"/>
          <w:lang w:val="en-US"/>
        </w:rPr>
        <w:t>Tripoli (1251), Cyprus (1254), Rhodes (I35I), Saloniki</w:t>
      </w:r>
      <w:r>
        <w:rPr>
          <w:rFonts w:ascii="Times New Roman" w:hAnsi="Times New Roman"/>
          <w:sz w:val="28"/>
          <w:szCs w:val="28"/>
          <w:lang w:val="en-US"/>
        </w:rPr>
        <w:t xml:space="preserve"> </w:t>
      </w:r>
      <w:r w:rsidRPr="00406C11">
        <w:rPr>
          <w:rFonts w:ascii="Times New Roman" w:hAnsi="Times New Roman"/>
          <w:sz w:val="28"/>
          <w:szCs w:val="28"/>
          <w:lang w:val="en-US"/>
        </w:rPr>
        <w:t>(1371), and Alexandria (377). The thirteenth and fourteenth</w:t>
      </w:r>
      <w:r>
        <w:rPr>
          <w:rFonts w:ascii="Times New Roman" w:hAnsi="Times New Roman"/>
          <w:sz w:val="28"/>
          <w:szCs w:val="28"/>
          <w:lang w:val="en-US"/>
        </w:rPr>
        <w:t xml:space="preserve"> </w:t>
      </w:r>
      <w:r w:rsidRPr="00406C11">
        <w:rPr>
          <w:rFonts w:ascii="Times New Roman" w:hAnsi="Times New Roman"/>
          <w:sz w:val="28"/>
          <w:szCs w:val="28"/>
          <w:lang w:val="en-US"/>
        </w:rPr>
        <w:t>centuries witnessed also the rapid growth of the institution in</w:t>
      </w:r>
      <w:r>
        <w:rPr>
          <w:rFonts w:ascii="Times New Roman" w:hAnsi="Times New Roman"/>
          <w:sz w:val="28"/>
          <w:szCs w:val="28"/>
          <w:lang w:val="en-US"/>
        </w:rPr>
        <w:t xml:space="preserve"> </w:t>
      </w:r>
      <w:r w:rsidRPr="00406C11">
        <w:rPr>
          <w:rFonts w:ascii="Times New Roman" w:hAnsi="Times New Roman"/>
          <w:sz w:val="28"/>
          <w:szCs w:val="28"/>
          <w:lang w:val="en-US"/>
        </w:rPr>
        <w:t>other parts of Europe, particularly in the Baltic States, the cities</w:t>
      </w:r>
      <w:r>
        <w:rPr>
          <w:rFonts w:ascii="Times New Roman" w:hAnsi="Times New Roman"/>
          <w:sz w:val="28"/>
          <w:szCs w:val="28"/>
          <w:lang w:val="en-US"/>
        </w:rPr>
        <w:t xml:space="preserve"> </w:t>
      </w:r>
      <w:r w:rsidRPr="00406C11">
        <w:rPr>
          <w:rFonts w:ascii="Times New Roman" w:hAnsi="Times New Roman"/>
          <w:sz w:val="28"/>
          <w:szCs w:val="28"/>
          <w:lang w:val="en-US"/>
        </w:rPr>
        <w:t>of Flanders, the Hanseatic Towns, and Holland.</w:t>
      </w:r>
    </w:p>
    <w:p w14:paraId="19811823" w14:textId="77777777" w:rsidR="003A44A4" w:rsidRDefault="003A44A4" w:rsidP="003A44A4">
      <w:pPr>
        <w:spacing w:after="0" w:line="360" w:lineRule="auto"/>
        <w:ind w:firstLine="709"/>
        <w:jc w:val="both"/>
        <w:rPr>
          <w:rFonts w:ascii="Times New Roman" w:hAnsi="Times New Roman"/>
          <w:sz w:val="28"/>
          <w:szCs w:val="28"/>
          <w:lang w:val="en-US"/>
        </w:rPr>
      </w:pPr>
      <w:r w:rsidRPr="00E50814">
        <w:rPr>
          <w:rFonts w:ascii="Times New Roman" w:hAnsi="Times New Roman"/>
          <w:sz w:val="28"/>
          <w:szCs w:val="28"/>
          <w:lang w:val="en-US"/>
        </w:rPr>
        <w:t>During the period known as the Middle Ages, the establishment and maintenance of the consulate was a matter of local concern to each factory. Governments had not as yet embarked on their paternalistic experiment. This stage of the institution has, therefore, been appropriately designated as its periode municipale. But, from the sixteenth century on, we perceive an increase of governmental interest in the institution; and, no sooner were the states of Europe committed by the Peace of Westphalia to the doctrine of the territoriality of law, than they found it necessary, as a legitimate exercise of their new conception of sovereignty, to assume exclusive control of the nomination and appointment of the consuls presiding over the factories of their nationals on foreign shores. This new method of appointment had the decided advantage of conferring on the institution a public representative character; of insuring to it greater permanency; of strengthening its authority; and of investing its decisions with greater efficacy.</w:t>
      </w:r>
    </w:p>
    <w:p w14:paraId="0887AEEA" w14:textId="77777777" w:rsidR="003A44A4" w:rsidRDefault="003A44A4" w:rsidP="003A44A4">
      <w:pPr>
        <w:spacing w:after="0" w:line="360" w:lineRule="auto"/>
        <w:ind w:firstLine="709"/>
        <w:jc w:val="both"/>
        <w:rPr>
          <w:rFonts w:ascii="Times New Roman" w:hAnsi="Times New Roman"/>
          <w:sz w:val="28"/>
          <w:szCs w:val="28"/>
          <w:lang w:val="en-US"/>
        </w:rPr>
      </w:pPr>
      <w:r w:rsidRPr="00E105BF">
        <w:rPr>
          <w:rFonts w:ascii="Times New Roman" w:hAnsi="Times New Roman"/>
          <w:sz w:val="28"/>
          <w:szCs w:val="28"/>
          <w:lang w:val="en-US"/>
        </w:rPr>
        <w:t>It also became necessary, in due course, to place the status of the institution on some sort of juridical basis, rather than to let its existence depend on the comity of foreign nations or on vague considerations about the right of prescription. This was particularly needful in non-Christian countries, and a series of treaties were entered into by the western powers with eastern potentates, to secure the desired end.</w:t>
      </w:r>
    </w:p>
    <w:p w14:paraId="584E0353" w14:textId="77777777" w:rsidR="003A44A4" w:rsidRDefault="003A44A4" w:rsidP="003A44A4">
      <w:pPr>
        <w:spacing w:after="0" w:line="360" w:lineRule="auto"/>
        <w:ind w:firstLine="709"/>
        <w:jc w:val="both"/>
        <w:rPr>
          <w:rFonts w:ascii="Times New Roman" w:hAnsi="Times New Roman"/>
          <w:sz w:val="28"/>
          <w:szCs w:val="28"/>
          <w:lang w:val="en-US"/>
        </w:rPr>
      </w:pPr>
      <w:r w:rsidRPr="00E105BF">
        <w:rPr>
          <w:rFonts w:ascii="Times New Roman" w:hAnsi="Times New Roman"/>
          <w:sz w:val="28"/>
          <w:szCs w:val="28"/>
          <w:lang w:val="en-US"/>
        </w:rPr>
        <w:t>It took but a short time, however, after the doctrine of the territoriality of law had gained general currency, to conclude that the exercise of consular jurisdiction in a foreign country was, in practical effect, an usurpation of the sovereignty and independence of the territorial ruler.</w:t>
      </w:r>
    </w:p>
    <w:p w14:paraId="43E26975" w14:textId="77777777" w:rsidR="003A44A4" w:rsidRDefault="003A44A4" w:rsidP="003A44A4">
      <w:pPr>
        <w:spacing w:after="0" w:line="360" w:lineRule="auto"/>
        <w:ind w:firstLine="709"/>
        <w:jc w:val="both"/>
        <w:rPr>
          <w:rFonts w:ascii="Times New Roman" w:hAnsi="Times New Roman"/>
          <w:sz w:val="28"/>
          <w:szCs w:val="28"/>
          <w:lang w:val="en-US"/>
        </w:rPr>
      </w:pPr>
      <w:r w:rsidRPr="00E105BF">
        <w:rPr>
          <w:rFonts w:ascii="Times New Roman" w:hAnsi="Times New Roman"/>
          <w:sz w:val="28"/>
          <w:szCs w:val="28"/>
          <w:lang w:val="en-US"/>
        </w:rPr>
        <w:lastRenderedPageBreak/>
        <w:t>Consequently, as the states of Christendom became more politically stable; as their administration of justice improved; as their laws became more humane; as constant clashes occurred between the territorial and the consular jurisdictions; and, finally, as the states more clearly perceived the latent danger in maintaining within their domain a jurisdiction distinct from, and independent of, their own, they undertook to curtail systematically the powers of the foreign consular establishment, until today, save in a few exceptional cases, the consular office has been reduced to an administrative agency with little more than advisory, supervisory, and intercessory powers in commercial matters-to a mere "mission protectrice"</w:t>
      </w:r>
      <w:r w:rsidRPr="002F243B">
        <w:rPr>
          <w:rFonts w:ascii="Times New Roman" w:hAnsi="Times New Roman"/>
          <w:sz w:val="28"/>
          <w:szCs w:val="28"/>
          <w:lang w:val="en-US"/>
        </w:rPr>
        <w:t xml:space="preserve">. </w:t>
      </w:r>
      <w:r w:rsidRPr="00E105BF">
        <w:rPr>
          <w:rFonts w:ascii="Times New Roman" w:hAnsi="Times New Roman"/>
          <w:sz w:val="28"/>
          <w:szCs w:val="28"/>
          <w:lang w:val="en-US"/>
        </w:rPr>
        <w:t xml:space="preserve">This process of curtailment was considerably hastened by the development of the system of permanent diplomatic representation, and the assumption, by the embassies, of many of the functions theretofore discharged by the consuls. </w:t>
      </w:r>
    </w:p>
    <w:p w14:paraId="5FF49354" w14:textId="77777777" w:rsidR="003A44A4" w:rsidRDefault="003A44A4" w:rsidP="003A44A4">
      <w:pPr>
        <w:spacing w:after="0" w:line="360" w:lineRule="auto"/>
        <w:ind w:firstLine="709"/>
        <w:jc w:val="both"/>
        <w:rPr>
          <w:rFonts w:ascii="Times New Roman" w:hAnsi="Times New Roman"/>
          <w:sz w:val="28"/>
          <w:szCs w:val="28"/>
          <w:lang w:val="en-US"/>
        </w:rPr>
      </w:pPr>
      <w:r w:rsidRPr="00E105BF">
        <w:rPr>
          <w:rFonts w:ascii="Times New Roman" w:hAnsi="Times New Roman"/>
          <w:sz w:val="28"/>
          <w:szCs w:val="28"/>
          <w:lang w:val="en-US"/>
        </w:rPr>
        <w:t>Today, in the absence of conventional stipulations, the consular office is regarded as a commercial agency, without any political</w:t>
      </w:r>
      <w:r w:rsidRPr="000968F6">
        <w:rPr>
          <w:rFonts w:ascii="Times New Roman" w:hAnsi="Times New Roman"/>
          <w:sz w:val="28"/>
          <w:szCs w:val="28"/>
          <w:lang w:val="en-US"/>
        </w:rPr>
        <w:t xml:space="preserve"> </w:t>
      </w:r>
      <w:r w:rsidRPr="00E105BF">
        <w:rPr>
          <w:rFonts w:ascii="Times New Roman" w:hAnsi="Times New Roman"/>
          <w:sz w:val="28"/>
          <w:szCs w:val="28"/>
          <w:lang w:val="en-US"/>
        </w:rPr>
        <w:t>functions whatever,' 8 and without civil or criminal jurisdiction</w:t>
      </w:r>
      <w:r w:rsidRPr="000968F6">
        <w:rPr>
          <w:rFonts w:ascii="Times New Roman" w:hAnsi="Times New Roman"/>
          <w:sz w:val="28"/>
          <w:szCs w:val="28"/>
          <w:lang w:val="en-US"/>
        </w:rPr>
        <w:t xml:space="preserve"> </w:t>
      </w:r>
      <w:r w:rsidRPr="00E105BF">
        <w:rPr>
          <w:rFonts w:ascii="Times New Roman" w:hAnsi="Times New Roman"/>
          <w:sz w:val="28"/>
          <w:szCs w:val="28"/>
          <w:lang w:val="en-US"/>
        </w:rPr>
        <w:t>over its nationals. They are appointed for local purposes, and have, therefore, direct</w:t>
      </w:r>
      <w:r w:rsidRPr="000968F6">
        <w:rPr>
          <w:rFonts w:ascii="Times New Roman" w:hAnsi="Times New Roman"/>
          <w:sz w:val="28"/>
          <w:szCs w:val="28"/>
          <w:lang w:val="en-US"/>
        </w:rPr>
        <w:t xml:space="preserve"> </w:t>
      </w:r>
      <w:r w:rsidRPr="00E105BF">
        <w:rPr>
          <w:rFonts w:ascii="Times New Roman" w:hAnsi="Times New Roman"/>
          <w:sz w:val="28"/>
          <w:szCs w:val="28"/>
          <w:lang w:val="en-US"/>
        </w:rPr>
        <w:t>intercourse with the local authorities only. If they deem it</w:t>
      </w:r>
      <w:r w:rsidRPr="000968F6">
        <w:rPr>
          <w:rFonts w:ascii="Times New Roman" w:hAnsi="Times New Roman"/>
          <w:sz w:val="28"/>
          <w:szCs w:val="28"/>
          <w:lang w:val="en-US"/>
        </w:rPr>
        <w:t xml:space="preserve"> </w:t>
      </w:r>
      <w:r w:rsidRPr="00E105BF">
        <w:rPr>
          <w:rFonts w:ascii="Times New Roman" w:hAnsi="Times New Roman"/>
          <w:sz w:val="28"/>
          <w:szCs w:val="28"/>
          <w:lang w:val="en-US"/>
        </w:rPr>
        <w:t>necessary to approach the general government itself, they can</w:t>
      </w:r>
      <w:r w:rsidRPr="000968F6">
        <w:rPr>
          <w:rFonts w:ascii="Times New Roman" w:hAnsi="Times New Roman"/>
          <w:sz w:val="28"/>
          <w:szCs w:val="28"/>
          <w:lang w:val="en-US"/>
        </w:rPr>
        <w:t xml:space="preserve"> </w:t>
      </w:r>
      <w:r w:rsidRPr="00E105BF">
        <w:rPr>
          <w:rFonts w:ascii="Times New Roman" w:hAnsi="Times New Roman"/>
          <w:sz w:val="28"/>
          <w:szCs w:val="28"/>
          <w:lang w:val="en-US"/>
        </w:rPr>
        <w:t>do so only through the diplomatic envoy, to whom they are subordinate.</w:t>
      </w:r>
    </w:p>
    <w:p w14:paraId="44C4F7F3" w14:textId="77777777" w:rsidR="003A44A4" w:rsidRPr="000D2751" w:rsidRDefault="003A44A4" w:rsidP="003A44A4">
      <w:pPr>
        <w:spacing w:after="0" w:line="360" w:lineRule="auto"/>
        <w:ind w:firstLine="709"/>
        <w:jc w:val="center"/>
        <w:rPr>
          <w:rFonts w:ascii="Times New Roman" w:hAnsi="Times New Roman"/>
          <w:sz w:val="28"/>
          <w:szCs w:val="28"/>
          <w:highlight w:val="yellow"/>
          <w:lang w:val="en-US"/>
        </w:rPr>
      </w:pPr>
      <w:r>
        <w:rPr>
          <w:rFonts w:ascii="Times New Roman" w:hAnsi="Times New Roman"/>
          <w:sz w:val="28"/>
          <w:szCs w:val="28"/>
          <w:lang w:val="en-US"/>
        </w:rPr>
        <w:t>DEFINITION</w:t>
      </w:r>
    </w:p>
    <w:p w14:paraId="5368F779" w14:textId="77777777" w:rsidR="003A44A4" w:rsidRDefault="003A44A4" w:rsidP="003A44A4">
      <w:pPr>
        <w:spacing w:after="0" w:line="360" w:lineRule="auto"/>
        <w:ind w:firstLine="709"/>
        <w:jc w:val="both"/>
        <w:rPr>
          <w:rFonts w:ascii="Times New Roman" w:hAnsi="Times New Roman"/>
          <w:sz w:val="28"/>
          <w:szCs w:val="28"/>
          <w:lang w:val="en-US"/>
        </w:rPr>
      </w:pPr>
      <w:r w:rsidRPr="00633DCB">
        <w:rPr>
          <w:rFonts w:ascii="Times New Roman" w:hAnsi="Times New Roman"/>
          <w:sz w:val="28"/>
          <w:szCs w:val="28"/>
          <w:lang w:val="en-US"/>
        </w:rPr>
        <w:t xml:space="preserve">The word consul has a generic, as well as a specific, meaning. In the former, it designates all consular officers, regardless of rank; in the latter, it denotes an officer of a particular rank in the consular service.  In a generic sense, a consul is an officer accredited by his government to reside in a foreign country for multifarious purposes, but, primarily, to represent, promote, and protect its commerce and the interests of its citizens or subjects.' He is appointed by the sovereign or chief executive of the accrediting state,'  and the appointment is attested by a lettre de provision, connmission consulaire, or letter patent, as it is variously known, communicated to the foreign government through the diplomatic </w:t>
      </w:r>
      <w:r w:rsidRPr="00633DCB">
        <w:rPr>
          <w:rFonts w:ascii="Times New Roman" w:hAnsi="Times New Roman"/>
          <w:sz w:val="28"/>
          <w:szCs w:val="28"/>
          <w:lang w:val="en-US"/>
        </w:rPr>
        <w:lastRenderedPageBreak/>
        <w:t>agent of the accrediting state in the country where the consul is to exercise his functions.'</w:t>
      </w:r>
    </w:p>
    <w:p w14:paraId="7CEAC0C2" w14:textId="77777777" w:rsidR="003A44A4" w:rsidRDefault="003A44A4" w:rsidP="003A44A4">
      <w:pPr>
        <w:spacing w:after="0" w:line="360" w:lineRule="auto"/>
        <w:ind w:firstLine="709"/>
        <w:jc w:val="both"/>
        <w:rPr>
          <w:rFonts w:ascii="Times New Roman" w:hAnsi="Times New Roman"/>
          <w:sz w:val="28"/>
          <w:szCs w:val="28"/>
          <w:lang w:val="en-US"/>
        </w:rPr>
      </w:pPr>
      <w:r w:rsidRPr="0018633F">
        <w:rPr>
          <w:rFonts w:ascii="Times New Roman" w:hAnsi="Times New Roman"/>
          <w:sz w:val="28"/>
          <w:szCs w:val="28"/>
          <w:lang w:val="en-US"/>
        </w:rPr>
        <w:t>The consul may be either missi (professional) or electi (non-professional). The employment of resident merchants as consuls is sustained, not only by policy and expediency, but also by the practice of all maritime powers. Although the distinction between the consuls missi and electi is usually recognized, it is without definite practical juridical effect, for there exists in international law no appreciable difference, in point of title, rank, prerogatives or duties, in the position of the two classes of consuls.' The assertion that the consul electi is of distinctly inferior competence and status, and that he does not enjoy full consular privileges and immunities, is neither accurate as the statement of a general principle of international law, nor consistent with actual practice. The better opinion is that of Oppenheim, to the effect that, "No difference exists in the general position of the two kinds of consuls according to International Law."</w:t>
      </w:r>
    </w:p>
    <w:p w14:paraId="54F1D094" w14:textId="77777777" w:rsidR="003A44A4" w:rsidRDefault="003A44A4" w:rsidP="003A44A4">
      <w:pPr>
        <w:spacing w:after="0" w:line="360" w:lineRule="auto"/>
        <w:ind w:firstLine="709"/>
        <w:jc w:val="both"/>
        <w:rPr>
          <w:rFonts w:ascii="Times New Roman" w:hAnsi="Times New Roman"/>
          <w:sz w:val="28"/>
          <w:szCs w:val="28"/>
          <w:lang w:val="en-US"/>
        </w:rPr>
      </w:pPr>
      <w:r w:rsidRPr="000041D1">
        <w:rPr>
          <w:rFonts w:ascii="Times New Roman" w:hAnsi="Times New Roman"/>
          <w:sz w:val="28"/>
          <w:szCs w:val="28"/>
          <w:lang w:val="en-US"/>
        </w:rPr>
        <w:t xml:space="preserve">Only where treaties so stipulate, will the consul missi enjoy greater privileges and immunities than the consul electi. The consul inissi is constructively a resident of his own country,  and, as long as he confines himself to the business appertaining to his public character, his domicile is not changed, but remains in the country from which he is deputed. There is, in such case, no inference of domicile or of animus manendi to be drawn from a residence abroad, referable to his official duties  and the "domicile of residence", as the home domicile is termed, will be presumed to prevail until another is acquired. If, however, a foreigner already domiciled and residing in this country accepts an appointment in the consular service of a foreign state, he does not thereby lose his previously established domicile here, and the length of his residence in the character of consul is immaterial. If a foreign consul engages in business inconsistent with, or foreign to, his public character, he is thenceforth to be considered as domiciliating himself abroad, and becoming, as any other national, amenable to the ordinary jurisdiction of the state. </w:t>
      </w:r>
    </w:p>
    <w:p w14:paraId="5BDBB294" w14:textId="77777777" w:rsidR="003A44A4" w:rsidRDefault="003A44A4" w:rsidP="003A44A4">
      <w:pPr>
        <w:spacing w:after="0" w:line="360" w:lineRule="auto"/>
        <w:ind w:firstLine="709"/>
        <w:jc w:val="both"/>
        <w:rPr>
          <w:rFonts w:ascii="Times New Roman" w:hAnsi="Times New Roman"/>
          <w:sz w:val="28"/>
          <w:szCs w:val="28"/>
          <w:lang w:val="en-US"/>
        </w:rPr>
      </w:pPr>
      <w:r w:rsidRPr="000041D1">
        <w:rPr>
          <w:rFonts w:ascii="Times New Roman" w:hAnsi="Times New Roman"/>
          <w:sz w:val="28"/>
          <w:szCs w:val="28"/>
          <w:lang w:val="en-US"/>
        </w:rPr>
        <w:lastRenderedPageBreak/>
        <w:t>The trading consul is, however, manifestly subject to no less favorable treatment, even though it were admitted, as some authors contend, that he would have no specific personal exemptions or privileges by reason of his office; but if he, a consul, is subjected to internationally illegal treatment to which no resident alien could be subjected, then the fact of his being known as the representative</w:t>
      </w:r>
      <w:r w:rsidRPr="007B12E8">
        <w:rPr>
          <w:rFonts w:ascii="Times New Roman" w:hAnsi="Times New Roman"/>
          <w:sz w:val="28"/>
          <w:szCs w:val="28"/>
          <w:lang w:val="en-US"/>
        </w:rPr>
        <w:t xml:space="preserve"> of a friendly power might be deemed to aggravate the injury committed.</w:t>
      </w:r>
    </w:p>
    <w:p w14:paraId="165EB86D" w14:textId="77777777" w:rsidR="003A44A4" w:rsidRDefault="003A44A4" w:rsidP="003A44A4">
      <w:pPr>
        <w:spacing w:after="0" w:line="360" w:lineRule="auto"/>
        <w:ind w:firstLine="709"/>
        <w:jc w:val="both"/>
        <w:rPr>
          <w:rFonts w:ascii="Times New Roman" w:hAnsi="Times New Roman"/>
          <w:sz w:val="28"/>
          <w:szCs w:val="28"/>
          <w:lang w:val="uk-UA"/>
        </w:rPr>
      </w:pPr>
      <w:r w:rsidRPr="00C544CE">
        <w:rPr>
          <w:rFonts w:ascii="Times New Roman" w:hAnsi="Times New Roman"/>
          <w:sz w:val="28"/>
          <w:szCs w:val="28"/>
          <w:lang w:val="en-US"/>
        </w:rPr>
        <w:t>In short, the character of consul does not give any protection</w:t>
      </w:r>
      <w:r>
        <w:rPr>
          <w:rFonts w:ascii="Times New Roman" w:hAnsi="Times New Roman"/>
          <w:sz w:val="28"/>
          <w:szCs w:val="28"/>
          <w:lang w:val="uk-UA"/>
        </w:rPr>
        <w:t xml:space="preserve"> </w:t>
      </w:r>
      <w:r w:rsidRPr="00C544CE">
        <w:rPr>
          <w:rFonts w:ascii="Times New Roman" w:hAnsi="Times New Roman"/>
          <w:sz w:val="28"/>
          <w:szCs w:val="28"/>
          <w:lang w:val="en-US"/>
        </w:rPr>
        <w:t>to that of merchant when they are united in the same person. So, a neutral subject residing in the enemy's country, as a trading</w:t>
      </w:r>
      <w:r>
        <w:rPr>
          <w:rFonts w:ascii="Times New Roman" w:hAnsi="Times New Roman"/>
          <w:sz w:val="28"/>
          <w:szCs w:val="28"/>
          <w:lang w:val="uk-UA"/>
        </w:rPr>
        <w:t xml:space="preserve"> </w:t>
      </w:r>
      <w:r w:rsidRPr="00C544CE">
        <w:rPr>
          <w:rFonts w:ascii="Times New Roman" w:hAnsi="Times New Roman"/>
          <w:sz w:val="28"/>
          <w:szCs w:val="28"/>
          <w:lang w:val="en-US"/>
        </w:rPr>
        <w:t>consul of a neutral state, will be regarded as an enemy, and, as</w:t>
      </w:r>
      <w:r>
        <w:rPr>
          <w:rFonts w:ascii="Times New Roman" w:hAnsi="Times New Roman"/>
          <w:sz w:val="28"/>
          <w:szCs w:val="28"/>
          <w:lang w:val="uk-UA"/>
        </w:rPr>
        <w:t xml:space="preserve"> </w:t>
      </w:r>
      <w:r w:rsidRPr="00C544CE">
        <w:rPr>
          <w:rFonts w:ascii="Times New Roman" w:hAnsi="Times New Roman"/>
          <w:sz w:val="28"/>
          <w:szCs w:val="28"/>
          <w:lang w:val="en-US"/>
        </w:rPr>
        <w:t>such, subject, like any other resident merchant, to all the burdens</w:t>
      </w:r>
      <w:r>
        <w:rPr>
          <w:rFonts w:ascii="Times New Roman" w:hAnsi="Times New Roman"/>
          <w:sz w:val="28"/>
          <w:szCs w:val="28"/>
          <w:lang w:val="uk-UA"/>
        </w:rPr>
        <w:t xml:space="preserve"> </w:t>
      </w:r>
      <w:r w:rsidRPr="00C544CE">
        <w:rPr>
          <w:rFonts w:ascii="Times New Roman" w:hAnsi="Times New Roman"/>
          <w:sz w:val="28"/>
          <w:szCs w:val="28"/>
          <w:lang w:val="en-US"/>
        </w:rPr>
        <w:t>incident to a state of hostilities.  His individual character is not</w:t>
      </w:r>
      <w:r>
        <w:rPr>
          <w:rFonts w:ascii="Times New Roman" w:hAnsi="Times New Roman"/>
          <w:sz w:val="28"/>
          <w:szCs w:val="28"/>
          <w:lang w:val="uk-UA"/>
        </w:rPr>
        <w:t xml:space="preserve"> </w:t>
      </w:r>
      <w:r w:rsidRPr="00C544CE">
        <w:rPr>
          <w:rFonts w:ascii="Times New Roman" w:hAnsi="Times New Roman"/>
          <w:sz w:val="28"/>
          <w:szCs w:val="28"/>
          <w:lang w:val="en-US"/>
        </w:rPr>
        <w:t>merged in his national character, and the latter cannot protect him</w:t>
      </w:r>
      <w:r>
        <w:rPr>
          <w:rFonts w:ascii="Times New Roman" w:hAnsi="Times New Roman"/>
          <w:sz w:val="28"/>
          <w:szCs w:val="28"/>
          <w:lang w:val="uk-UA"/>
        </w:rPr>
        <w:t xml:space="preserve"> </w:t>
      </w:r>
      <w:r w:rsidRPr="00C544CE">
        <w:rPr>
          <w:rFonts w:ascii="Times New Roman" w:hAnsi="Times New Roman"/>
          <w:sz w:val="28"/>
          <w:szCs w:val="28"/>
          <w:lang w:val="en-US"/>
        </w:rPr>
        <w:t>from the consequences of those transactions.  As he contributes</w:t>
      </w:r>
      <w:r>
        <w:rPr>
          <w:rFonts w:ascii="Times New Roman" w:hAnsi="Times New Roman"/>
          <w:sz w:val="28"/>
          <w:szCs w:val="28"/>
          <w:lang w:val="uk-UA"/>
        </w:rPr>
        <w:t xml:space="preserve"> </w:t>
      </w:r>
      <w:r w:rsidRPr="00C544CE">
        <w:rPr>
          <w:rFonts w:ascii="Times New Roman" w:hAnsi="Times New Roman"/>
          <w:sz w:val="28"/>
          <w:szCs w:val="28"/>
          <w:lang w:val="en-US"/>
        </w:rPr>
        <w:t>by his industry and property, when engaged in trade, to aid the</w:t>
      </w:r>
      <w:r>
        <w:rPr>
          <w:rFonts w:ascii="Times New Roman" w:hAnsi="Times New Roman"/>
          <w:sz w:val="28"/>
          <w:szCs w:val="28"/>
          <w:lang w:val="uk-UA"/>
        </w:rPr>
        <w:t xml:space="preserve"> </w:t>
      </w:r>
      <w:r w:rsidRPr="00C544CE">
        <w:rPr>
          <w:rFonts w:ascii="Times New Roman" w:hAnsi="Times New Roman"/>
          <w:sz w:val="28"/>
          <w:szCs w:val="28"/>
          <w:lang w:val="en-US"/>
        </w:rPr>
        <w:t>government under which he resides, it is but reasonable that the</w:t>
      </w:r>
      <w:r>
        <w:rPr>
          <w:rFonts w:ascii="Times New Roman" w:hAnsi="Times New Roman"/>
          <w:sz w:val="28"/>
          <w:szCs w:val="28"/>
          <w:lang w:val="uk-UA"/>
        </w:rPr>
        <w:t xml:space="preserve"> </w:t>
      </w:r>
      <w:r w:rsidRPr="00C544CE">
        <w:rPr>
          <w:rFonts w:ascii="Times New Roman" w:hAnsi="Times New Roman"/>
          <w:sz w:val="28"/>
          <w:szCs w:val="28"/>
          <w:lang w:val="en-US"/>
        </w:rPr>
        <w:t>enemies of that government should have a right to hold his property</w:t>
      </w:r>
      <w:r>
        <w:rPr>
          <w:rFonts w:ascii="Times New Roman" w:hAnsi="Times New Roman"/>
          <w:sz w:val="28"/>
          <w:szCs w:val="28"/>
          <w:lang w:val="uk-UA"/>
        </w:rPr>
        <w:t xml:space="preserve"> </w:t>
      </w:r>
      <w:r w:rsidRPr="00C544CE">
        <w:rPr>
          <w:rFonts w:ascii="Times New Roman" w:hAnsi="Times New Roman"/>
          <w:sz w:val="28"/>
          <w:szCs w:val="28"/>
          <w:lang w:val="en-US"/>
        </w:rPr>
        <w:t>responsible, as that of an enemy</w:t>
      </w:r>
      <w:r>
        <w:rPr>
          <w:rFonts w:ascii="Times New Roman" w:hAnsi="Times New Roman"/>
          <w:sz w:val="28"/>
          <w:szCs w:val="28"/>
          <w:lang w:val="uk-UA"/>
        </w:rPr>
        <w:t>.</w:t>
      </w:r>
    </w:p>
    <w:p w14:paraId="4AD5ED36" w14:textId="77777777" w:rsidR="004C0F14" w:rsidRDefault="004C0F14"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0BFA12A0" w14:textId="77777777" w:rsidR="00A97B31" w:rsidRPr="00A86A1B" w:rsidRDefault="007A3FD5" w:rsidP="00A97B31">
      <w:pPr>
        <w:pStyle w:val="2"/>
        <w:spacing w:before="0" w:after="0" w:line="360" w:lineRule="auto"/>
        <w:rPr>
          <w:b/>
          <w:lang w:val="en-US"/>
        </w:rPr>
      </w:pPr>
      <w:bookmarkStart w:id="114" w:name="_Toc87636499"/>
      <w:r w:rsidRPr="00387AC4">
        <w:rPr>
          <w:b/>
          <w:lang w:val="en-US"/>
        </w:rPr>
        <w:t>3</w:t>
      </w:r>
      <w:r w:rsidR="00A97B31" w:rsidRPr="00A86A1B">
        <w:rPr>
          <w:b/>
          <w:lang w:val="en-US"/>
        </w:rPr>
        <w:t xml:space="preserve">. </w:t>
      </w:r>
      <w:r w:rsidR="00387AC4" w:rsidRPr="00387AC4">
        <w:rPr>
          <w:b/>
          <w:lang w:val="en-US"/>
        </w:rPr>
        <w:t>Order as an ambassador comes into his duties and how he leaves them</w:t>
      </w:r>
      <w:bookmarkEnd w:id="114"/>
    </w:p>
    <w:p w14:paraId="13A94E15" w14:textId="77777777" w:rsidR="00BC4EF0" w:rsidRDefault="00BC4EF0" w:rsidP="00387AC4">
      <w:pPr>
        <w:spacing w:after="0" w:line="360" w:lineRule="auto"/>
        <w:jc w:val="center"/>
        <w:rPr>
          <w:rFonts w:ascii="Times New Roman" w:hAnsi="Times New Roman"/>
          <w:sz w:val="28"/>
          <w:szCs w:val="28"/>
          <w:lang w:val="uk-UA"/>
        </w:rPr>
      </w:pPr>
    </w:p>
    <w:p w14:paraId="612539D1" w14:textId="77777777" w:rsidR="00387AC4" w:rsidRDefault="00387AC4" w:rsidP="00387AC4">
      <w:pPr>
        <w:spacing w:after="0" w:line="360" w:lineRule="auto"/>
        <w:jc w:val="center"/>
        <w:rPr>
          <w:rFonts w:ascii="Times New Roman" w:hAnsi="Times New Roman"/>
          <w:sz w:val="28"/>
          <w:szCs w:val="28"/>
          <w:highlight w:val="yellow"/>
          <w:lang w:val="uk-UA"/>
        </w:rPr>
      </w:pPr>
      <w:r w:rsidRPr="00D17D61">
        <w:rPr>
          <w:rFonts w:ascii="Times New Roman" w:hAnsi="Times New Roman"/>
          <w:sz w:val="28"/>
          <w:szCs w:val="28"/>
          <w:lang w:val="uk-UA"/>
        </w:rPr>
        <w:t>RECEPTION</w:t>
      </w:r>
    </w:p>
    <w:p w14:paraId="6C27FDFC" w14:textId="77777777" w:rsidR="00387AC4" w:rsidRDefault="00387AC4" w:rsidP="00387AC4">
      <w:pPr>
        <w:spacing w:after="0" w:line="360" w:lineRule="auto"/>
        <w:ind w:firstLine="709"/>
        <w:jc w:val="both"/>
        <w:rPr>
          <w:rFonts w:ascii="Times New Roman" w:hAnsi="Times New Roman"/>
          <w:sz w:val="28"/>
          <w:szCs w:val="28"/>
          <w:lang w:val="uk-UA"/>
        </w:rPr>
      </w:pPr>
      <w:r w:rsidRPr="008361B2">
        <w:rPr>
          <w:rFonts w:ascii="Times New Roman" w:hAnsi="Times New Roman"/>
          <w:sz w:val="28"/>
          <w:szCs w:val="28"/>
          <w:lang w:val="uk-UA"/>
        </w:rPr>
        <w:t>There is no rule of international law which imposes upon a</w:t>
      </w:r>
      <w:r>
        <w:rPr>
          <w:rFonts w:ascii="Times New Roman" w:hAnsi="Times New Roman"/>
          <w:sz w:val="28"/>
          <w:szCs w:val="28"/>
          <w:lang w:val="uk-UA"/>
        </w:rPr>
        <w:t xml:space="preserve"> </w:t>
      </w:r>
      <w:r w:rsidRPr="008361B2">
        <w:rPr>
          <w:rFonts w:ascii="Times New Roman" w:hAnsi="Times New Roman"/>
          <w:sz w:val="28"/>
          <w:szCs w:val="28"/>
          <w:lang w:val="uk-UA"/>
        </w:rPr>
        <w:t>state an absolute obligation to receive consuls accredited to it by foreign powers. Their admission is now understood to depend either upon convention, or upon the permission -tacit or express - of the sovereign in whose dominions they are to reside.</w:t>
      </w:r>
    </w:p>
    <w:p w14:paraId="55479E70" w14:textId="77777777" w:rsidR="00387AC4" w:rsidRDefault="00387AC4" w:rsidP="00387AC4">
      <w:pPr>
        <w:spacing w:after="0" w:line="360" w:lineRule="auto"/>
        <w:ind w:firstLine="709"/>
        <w:jc w:val="both"/>
        <w:rPr>
          <w:rFonts w:ascii="Times New Roman" w:hAnsi="Times New Roman"/>
          <w:sz w:val="28"/>
          <w:szCs w:val="28"/>
          <w:lang w:val="uk-UA"/>
        </w:rPr>
      </w:pPr>
      <w:r w:rsidRPr="00922810">
        <w:rPr>
          <w:rFonts w:ascii="Times New Roman" w:hAnsi="Times New Roman"/>
          <w:sz w:val="28"/>
          <w:szCs w:val="28"/>
          <w:lang w:val="uk-UA"/>
        </w:rPr>
        <w:t>In considering the reception of this species of public official,</w:t>
      </w:r>
      <w:r>
        <w:rPr>
          <w:rFonts w:ascii="Times New Roman" w:hAnsi="Times New Roman"/>
          <w:sz w:val="28"/>
          <w:szCs w:val="28"/>
          <w:lang w:val="uk-UA"/>
        </w:rPr>
        <w:t xml:space="preserve"> </w:t>
      </w:r>
      <w:r w:rsidRPr="00922810">
        <w:rPr>
          <w:rFonts w:ascii="Times New Roman" w:hAnsi="Times New Roman"/>
          <w:sz w:val="28"/>
          <w:szCs w:val="28"/>
          <w:lang w:val="uk-UA"/>
        </w:rPr>
        <w:t xml:space="preserve">each country is free to adopt any one of the following courses: It may totally exclude such consuls from all or such parts of its territory as it may deem necessary or convenient, provided, however, that the exclusion operates impartially on the consuls of all countries; it may admit them, either conditionally or unconditionally, as policy or </w:t>
      </w:r>
      <w:r w:rsidRPr="00922810">
        <w:rPr>
          <w:rFonts w:ascii="Times New Roman" w:hAnsi="Times New Roman"/>
          <w:sz w:val="28"/>
          <w:szCs w:val="28"/>
          <w:lang w:val="uk-UA"/>
        </w:rPr>
        <w:lastRenderedPageBreak/>
        <w:t>expediency may dictate, provided, also, that, if conditional as to one, it shall be conditional as to all; or it may reject the individual applicant for recognition, either for personal or political reasons. However, in view of the growing commercial,</w:t>
      </w:r>
      <w:r>
        <w:rPr>
          <w:rFonts w:ascii="Times New Roman" w:hAnsi="Times New Roman"/>
          <w:sz w:val="28"/>
          <w:szCs w:val="28"/>
          <w:lang w:val="uk-UA"/>
        </w:rPr>
        <w:t xml:space="preserve"> </w:t>
      </w:r>
      <w:r w:rsidRPr="00922810">
        <w:rPr>
          <w:rFonts w:ascii="Times New Roman" w:hAnsi="Times New Roman"/>
          <w:sz w:val="28"/>
          <w:szCs w:val="28"/>
          <w:lang w:val="uk-UA"/>
        </w:rPr>
        <w:t>economic, and industrial interdependence of most countries,</w:t>
      </w:r>
      <w:r>
        <w:rPr>
          <w:rFonts w:ascii="Times New Roman" w:hAnsi="Times New Roman"/>
          <w:sz w:val="28"/>
          <w:szCs w:val="28"/>
          <w:lang w:val="uk-UA"/>
        </w:rPr>
        <w:t xml:space="preserve"> </w:t>
      </w:r>
      <w:r w:rsidRPr="00922810">
        <w:rPr>
          <w:rFonts w:ascii="Times New Roman" w:hAnsi="Times New Roman"/>
          <w:sz w:val="28"/>
          <w:szCs w:val="28"/>
          <w:lang w:val="uk-UA"/>
        </w:rPr>
        <w:t>it is manifest that, in actual practice, every state must consent to the admission of foreign consuls to its territory, in order to secure for itself the reciprocal privilege of sending its own consuls abroad. Nevertheless, the refusal of a state to receive a consul cannot be considered, in the absence of treaty stipulations, as a violation of its international obligations,  however much such efusal may imperil or retard its normal commercial development.</w:t>
      </w:r>
    </w:p>
    <w:p w14:paraId="37960C20" w14:textId="77777777" w:rsidR="00387AC4" w:rsidRPr="00980D15" w:rsidRDefault="00387AC4" w:rsidP="00387AC4">
      <w:pPr>
        <w:spacing w:after="0" w:line="360" w:lineRule="auto"/>
        <w:ind w:firstLine="709"/>
        <w:jc w:val="both"/>
        <w:rPr>
          <w:rFonts w:ascii="Times New Roman" w:hAnsi="Times New Roman"/>
          <w:sz w:val="28"/>
          <w:szCs w:val="28"/>
          <w:lang w:val="uk-UA"/>
        </w:rPr>
      </w:pPr>
      <w:r w:rsidRPr="00980D15">
        <w:rPr>
          <w:rFonts w:ascii="Times New Roman" w:hAnsi="Times New Roman"/>
          <w:sz w:val="28"/>
          <w:szCs w:val="28"/>
          <w:lang w:val="uk-UA"/>
        </w:rPr>
        <w:t>The right to maintain consulates in foreign countries is now</w:t>
      </w:r>
      <w:r>
        <w:rPr>
          <w:rFonts w:ascii="Times New Roman" w:hAnsi="Times New Roman"/>
          <w:sz w:val="28"/>
          <w:szCs w:val="28"/>
          <w:lang w:val="uk-UA"/>
        </w:rPr>
        <w:t xml:space="preserve"> </w:t>
      </w:r>
      <w:r w:rsidRPr="00980D15">
        <w:rPr>
          <w:rFonts w:ascii="Times New Roman" w:hAnsi="Times New Roman"/>
          <w:sz w:val="28"/>
          <w:szCs w:val="28"/>
          <w:lang w:val="uk-UA"/>
        </w:rPr>
        <w:t>secured, with general uniformity, by formal engagements, in the nature of treaties or consular conventions, between the governments concerned. Thus, to cite a recent illustration, the Treaty of Friendship, Commerce and Consular Rights, between the United States and Germany, signed at Washington, on December 8, 1923, provides:</w:t>
      </w:r>
    </w:p>
    <w:p w14:paraId="125BEE83" w14:textId="77777777" w:rsidR="00387AC4" w:rsidRDefault="00387AC4" w:rsidP="00387AC4">
      <w:pPr>
        <w:spacing w:after="0" w:line="360" w:lineRule="auto"/>
        <w:ind w:firstLine="709"/>
        <w:jc w:val="both"/>
        <w:rPr>
          <w:rFonts w:ascii="Times New Roman" w:hAnsi="Times New Roman"/>
          <w:sz w:val="28"/>
          <w:szCs w:val="28"/>
          <w:lang w:val="uk-UA"/>
        </w:rPr>
      </w:pPr>
      <w:r w:rsidRPr="00980D15">
        <w:rPr>
          <w:rFonts w:ascii="Times New Roman" w:hAnsi="Times New Roman"/>
          <w:sz w:val="28"/>
          <w:szCs w:val="28"/>
          <w:lang w:val="uk-UA"/>
        </w:rPr>
        <w:t>"Each of the High Contracting Parties agrees to receive</w:t>
      </w:r>
      <w:r>
        <w:rPr>
          <w:rFonts w:ascii="Times New Roman" w:hAnsi="Times New Roman"/>
          <w:sz w:val="28"/>
          <w:szCs w:val="28"/>
          <w:lang w:val="uk-UA"/>
        </w:rPr>
        <w:t xml:space="preserve"> </w:t>
      </w:r>
      <w:r w:rsidRPr="00980D15">
        <w:rPr>
          <w:rFonts w:ascii="Times New Roman" w:hAnsi="Times New Roman"/>
          <w:sz w:val="28"/>
          <w:szCs w:val="28"/>
          <w:lang w:val="uk-UA"/>
        </w:rPr>
        <w:t>from the other, consular officers in those of its ports, places</w:t>
      </w:r>
      <w:r>
        <w:rPr>
          <w:rFonts w:ascii="Times New Roman" w:hAnsi="Times New Roman"/>
          <w:sz w:val="28"/>
          <w:szCs w:val="28"/>
          <w:lang w:val="uk-UA"/>
        </w:rPr>
        <w:t xml:space="preserve"> </w:t>
      </w:r>
      <w:r w:rsidRPr="00980D15">
        <w:rPr>
          <w:rFonts w:ascii="Times New Roman" w:hAnsi="Times New Roman"/>
          <w:sz w:val="28"/>
          <w:szCs w:val="28"/>
          <w:lang w:val="uk-UA"/>
        </w:rPr>
        <w:t>and cities, where it may be convenient and which are open to consular representatives of any foreign country."</w:t>
      </w:r>
    </w:p>
    <w:p w14:paraId="6BD9C49F" w14:textId="77777777" w:rsidR="00387AC4" w:rsidRDefault="00387AC4" w:rsidP="00387AC4">
      <w:pPr>
        <w:spacing w:after="0" w:line="360" w:lineRule="auto"/>
        <w:ind w:firstLine="709"/>
        <w:jc w:val="both"/>
        <w:rPr>
          <w:rFonts w:ascii="Times New Roman" w:hAnsi="Times New Roman"/>
          <w:sz w:val="28"/>
          <w:szCs w:val="28"/>
          <w:lang w:val="uk-UA"/>
        </w:rPr>
      </w:pPr>
      <w:r w:rsidRPr="00326D1F">
        <w:rPr>
          <w:rFonts w:ascii="Times New Roman" w:hAnsi="Times New Roman"/>
          <w:sz w:val="28"/>
          <w:szCs w:val="28"/>
          <w:lang w:val="uk-UA"/>
        </w:rPr>
        <w:t>The Treaty of Friendship, Commerce, and Consular Rights,</w:t>
      </w:r>
      <w:r>
        <w:rPr>
          <w:rFonts w:ascii="Times New Roman" w:hAnsi="Times New Roman"/>
          <w:sz w:val="28"/>
          <w:szCs w:val="28"/>
          <w:lang w:val="uk-UA"/>
        </w:rPr>
        <w:t xml:space="preserve"> </w:t>
      </w:r>
      <w:r w:rsidRPr="00326D1F">
        <w:rPr>
          <w:rFonts w:ascii="Times New Roman" w:hAnsi="Times New Roman"/>
          <w:sz w:val="28"/>
          <w:szCs w:val="28"/>
          <w:lang w:val="uk-UA"/>
        </w:rPr>
        <w:t>between the United States and Hungary, signed at Washington on June 24, 1925, and the Consular Convention with Cuba, of April 22, 1926,  contain substantially identical provisions. However, even when there is no convention between two countries, binding them to receive their respective consular officers, it is settled that consuls may be received by the general government from an acknowledged sovereign power. This has been, undoubtedly, the established policy of the government of the United States.</w:t>
      </w:r>
    </w:p>
    <w:p w14:paraId="1C58E7F9" w14:textId="77777777" w:rsidR="00387AC4" w:rsidRDefault="00387AC4" w:rsidP="00387AC4">
      <w:pPr>
        <w:spacing w:after="0" w:line="360" w:lineRule="auto"/>
        <w:ind w:firstLine="709"/>
        <w:jc w:val="both"/>
        <w:rPr>
          <w:rFonts w:ascii="Times New Roman" w:hAnsi="Times New Roman"/>
          <w:sz w:val="28"/>
          <w:szCs w:val="28"/>
          <w:lang w:val="uk-UA"/>
        </w:rPr>
      </w:pPr>
      <w:r w:rsidRPr="00A06ECF">
        <w:rPr>
          <w:rFonts w:ascii="Times New Roman" w:hAnsi="Times New Roman"/>
          <w:sz w:val="28"/>
          <w:szCs w:val="28"/>
          <w:lang w:val="uk-UA"/>
        </w:rPr>
        <w:t xml:space="preserve">When, without express stipulations, a foreign consul has been admitted by the territorial government, he is entitled to such privileges and immunities as his </w:t>
      </w:r>
      <w:r w:rsidRPr="00A06ECF">
        <w:rPr>
          <w:rFonts w:ascii="Times New Roman" w:hAnsi="Times New Roman"/>
          <w:sz w:val="28"/>
          <w:szCs w:val="28"/>
          <w:lang w:val="uk-UA"/>
        </w:rPr>
        <w:lastRenderedPageBreak/>
        <w:t>predecessors have enjoyed; the rational assumption in such cases being that every nation is presumed to give previous warning of its intention to adopt a different course with respect to him.  Reason, analogy, and the pressure of necessity, therefore, combine in urging the conclusion that, in the absence of</w:t>
      </w:r>
      <w:r>
        <w:rPr>
          <w:rFonts w:ascii="Times New Roman" w:hAnsi="Times New Roman"/>
          <w:sz w:val="28"/>
          <w:szCs w:val="28"/>
          <w:lang w:val="uk-UA"/>
        </w:rPr>
        <w:t xml:space="preserve"> </w:t>
      </w:r>
      <w:r w:rsidRPr="00A06ECF">
        <w:rPr>
          <w:rFonts w:ascii="Times New Roman" w:hAnsi="Times New Roman"/>
          <w:sz w:val="28"/>
          <w:szCs w:val="28"/>
          <w:lang w:val="uk-UA"/>
        </w:rPr>
        <w:t>conventional stipulations, if the exequqtur is issued without any restrictive conditions, the citizen or subject who acts as consul for a foreign state is entitled, to a like extent, as an alien consul, to the privileges ordinarily appertaining to the office.</w:t>
      </w:r>
    </w:p>
    <w:p w14:paraId="19C7F7A1" w14:textId="77777777" w:rsidR="00387AC4" w:rsidRPr="00387AC4" w:rsidRDefault="00387AC4" w:rsidP="00387AC4">
      <w:pPr>
        <w:spacing w:after="0" w:line="360" w:lineRule="auto"/>
        <w:ind w:firstLine="709"/>
        <w:jc w:val="center"/>
        <w:rPr>
          <w:rFonts w:ascii="Times New Roman" w:hAnsi="Times New Roman"/>
          <w:sz w:val="28"/>
          <w:szCs w:val="28"/>
          <w:highlight w:val="yellow"/>
          <w:lang w:val="en-US"/>
        </w:rPr>
      </w:pPr>
      <w:r w:rsidRPr="00E824B8">
        <w:rPr>
          <w:rFonts w:ascii="Times New Roman" w:hAnsi="Times New Roman"/>
          <w:sz w:val="28"/>
          <w:szCs w:val="28"/>
          <w:lang w:val="uk-UA"/>
        </w:rPr>
        <w:t>C</w:t>
      </w:r>
      <w:r>
        <w:rPr>
          <w:rFonts w:ascii="Times New Roman" w:hAnsi="Times New Roman"/>
          <w:sz w:val="28"/>
          <w:szCs w:val="28"/>
          <w:lang w:val="en-US"/>
        </w:rPr>
        <w:t>ITIZENSHIP</w:t>
      </w:r>
    </w:p>
    <w:p w14:paraId="2773897F" w14:textId="77777777" w:rsidR="00387AC4" w:rsidRDefault="00387AC4" w:rsidP="00387AC4">
      <w:pPr>
        <w:spacing w:after="0" w:line="360" w:lineRule="auto"/>
        <w:ind w:firstLine="709"/>
        <w:jc w:val="both"/>
        <w:rPr>
          <w:rFonts w:ascii="Times New Roman" w:hAnsi="Times New Roman"/>
          <w:sz w:val="28"/>
          <w:szCs w:val="28"/>
          <w:lang w:val="en-US"/>
        </w:rPr>
      </w:pPr>
      <w:r w:rsidRPr="003B52BF">
        <w:rPr>
          <w:rFonts w:ascii="Times New Roman" w:hAnsi="Times New Roman"/>
          <w:sz w:val="28"/>
          <w:szCs w:val="28"/>
          <w:lang w:val="en-US"/>
        </w:rPr>
        <w:t>A consul may be a foreigner to the country within which he exercises his functions, and his office may be the only motive of his sojourn there; or he may be a foreigner who, for purposes of commerce or for other reasons, lives in the state independently of his office, and has, perhaps, acquired a domicile there; or, finally, he may be a national of the state in which he executes the functions of consul." Considering the practice of different nations, and the fact that he is usually a person engaged in commerce," the alienage of an individual is not to be presumed from the mere fact that he is, in this country, the consul of a foreign state. Neither the adjudged cases, nor the practice of this government, prevent an American citizen, who does not hold an office of profit or trust under the United States, from accepting and exercising in this country the office of consul of a foreign government; and this policy is not known to have hitherto occasioned any inconvenience.</w:t>
      </w:r>
    </w:p>
    <w:p w14:paraId="166E94D9" w14:textId="77777777" w:rsidR="00387AC4" w:rsidRPr="008B32A3" w:rsidRDefault="00387AC4" w:rsidP="00387AC4">
      <w:pPr>
        <w:spacing w:after="0" w:line="360" w:lineRule="auto"/>
        <w:ind w:firstLine="709"/>
        <w:jc w:val="center"/>
        <w:rPr>
          <w:rFonts w:ascii="Times New Roman" w:hAnsi="Times New Roman"/>
          <w:sz w:val="28"/>
          <w:szCs w:val="28"/>
          <w:highlight w:val="yellow"/>
          <w:lang w:val="en-US"/>
        </w:rPr>
      </w:pPr>
      <w:r>
        <w:rPr>
          <w:rFonts w:ascii="Times New Roman" w:hAnsi="Times New Roman"/>
          <w:sz w:val="28"/>
          <w:szCs w:val="28"/>
          <w:lang w:val="en-US"/>
        </w:rPr>
        <w:t>EXEQUATUR</w:t>
      </w:r>
    </w:p>
    <w:p w14:paraId="2B50F5CA" w14:textId="77777777" w:rsidR="00387AC4" w:rsidRDefault="00387AC4" w:rsidP="00387AC4">
      <w:pPr>
        <w:spacing w:after="0" w:line="360" w:lineRule="auto"/>
        <w:ind w:firstLine="709"/>
        <w:jc w:val="both"/>
        <w:rPr>
          <w:rFonts w:ascii="Times New Roman" w:hAnsi="Times New Roman"/>
          <w:sz w:val="28"/>
          <w:szCs w:val="28"/>
          <w:lang w:val="en-US"/>
        </w:rPr>
      </w:pPr>
      <w:r w:rsidRPr="00E45471">
        <w:rPr>
          <w:rFonts w:ascii="Times New Roman" w:hAnsi="Times New Roman"/>
          <w:sz w:val="28"/>
          <w:szCs w:val="28"/>
          <w:lang w:val="en-US"/>
        </w:rPr>
        <w:t>The exequatur is the executive order, or letter patent, countersigned by the Secretary of State, recognizing the official character of the consul, and declaring him free to exercise such functions and powers, and to enjoy such privileges, as inhere in his office under the common law of nations, or are conferred upon it by treaty or local regulation. In the United States the exequatur is signed by the President and countersigned by the Secretary of State, and bears the great seal of the United States.</w:t>
      </w:r>
    </w:p>
    <w:p w14:paraId="5BF21F9F" w14:textId="77777777" w:rsidR="00387AC4" w:rsidRDefault="00387AC4" w:rsidP="00387AC4">
      <w:pPr>
        <w:spacing w:after="0" w:line="360" w:lineRule="auto"/>
        <w:ind w:firstLine="709"/>
        <w:jc w:val="both"/>
        <w:rPr>
          <w:rFonts w:ascii="Times New Roman" w:hAnsi="Times New Roman"/>
          <w:sz w:val="28"/>
          <w:szCs w:val="28"/>
          <w:lang w:val="en-US"/>
        </w:rPr>
      </w:pPr>
      <w:r w:rsidRPr="005B3C4D">
        <w:rPr>
          <w:rFonts w:ascii="Times New Roman" w:hAnsi="Times New Roman"/>
          <w:sz w:val="28"/>
          <w:szCs w:val="28"/>
          <w:lang w:val="en-US"/>
        </w:rPr>
        <w:lastRenderedPageBreak/>
        <w:t>The form of the exequatur is invariably regulated by the practice of the receiving state, and it is not necessary that, in the official recognition of the public character of the consul, any particular formality should be observed. His recognition must be considered as effected through the observance of territorial laws and regulations relating to the official acceptance of foreign consuls. Thus, we are informed that in Russia and Denmark the consul merely receives notice that he is recognized; and that in Austria his commission is endorsed with the word exequatur and impressed with the seal of state. In the United States he receives a formal instrument of recognition. Recognition sometimes consists of a verbal assurance, which would dispense with the necessity of a formal exequatur.</w:t>
      </w:r>
    </w:p>
    <w:p w14:paraId="72B3FD69" w14:textId="77777777" w:rsidR="00387AC4" w:rsidRPr="008B32A3" w:rsidRDefault="00387AC4" w:rsidP="00387AC4">
      <w:pPr>
        <w:spacing w:after="0" w:line="360" w:lineRule="auto"/>
        <w:jc w:val="center"/>
        <w:rPr>
          <w:rFonts w:ascii="Times New Roman" w:hAnsi="Times New Roman"/>
          <w:sz w:val="28"/>
          <w:szCs w:val="28"/>
          <w:highlight w:val="yellow"/>
          <w:lang w:val="en-US"/>
        </w:rPr>
      </w:pPr>
      <w:r w:rsidRPr="008B32A3">
        <w:rPr>
          <w:rFonts w:ascii="Times New Roman" w:hAnsi="Times New Roman"/>
          <w:sz w:val="28"/>
          <w:szCs w:val="28"/>
          <w:lang w:val="en-US"/>
        </w:rPr>
        <w:t>C</w:t>
      </w:r>
      <w:r>
        <w:rPr>
          <w:rFonts w:ascii="Times New Roman" w:hAnsi="Times New Roman"/>
          <w:sz w:val="28"/>
          <w:szCs w:val="28"/>
          <w:lang w:val="en-US"/>
        </w:rPr>
        <w:t>ONDITIONS OF</w:t>
      </w:r>
      <w:r w:rsidRPr="008B32A3">
        <w:rPr>
          <w:rFonts w:ascii="Times New Roman" w:hAnsi="Times New Roman"/>
          <w:sz w:val="28"/>
          <w:szCs w:val="28"/>
          <w:lang w:val="en-US"/>
        </w:rPr>
        <w:t xml:space="preserve"> I</w:t>
      </w:r>
      <w:r>
        <w:rPr>
          <w:rFonts w:ascii="Times New Roman" w:hAnsi="Times New Roman"/>
          <w:sz w:val="28"/>
          <w:szCs w:val="28"/>
          <w:lang w:val="en-US"/>
        </w:rPr>
        <w:t>SSUANCE</w:t>
      </w:r>
      <w:r w:rsidRPr="008B32A3">
        <w:rPr>
          <w:rFonts w:ascii="Times New Roman" w:hAnsi="Times New Roman"/>
          <w:sz w:val="28"/>
          <w:szCs w:val="28"/>
          <w:lang w:val="en-US"/>
        </w:rPr>
        <w:t xml:space="preserve"> </w:t>
      </w:r>
    </w:p>
    <w:p w14:paraId="7E0D9F80" w14:textId="77777777" w:rsidR="00387AC4" w:rsidRDefault="00387AC4" w:rsidP="00387AC4">
      <w:pPr>
        <w:spacing w:after="0" w:line="360" w:lineRule="auto"/>
        <w:ind w:firstLine="709"/>
        <w:jc w:val="both"/>
        <w:rPr>
          <w:rFonts w:ascii="Times New Roman" w:hAnsi="Times New Roman"/>
          <w:sz w:val="28"/>
          <w:szCs w:val="28"/>
          <w:lang w:val="en-US"/>
        </w:rPr>
      </w:pPr>
      <w:r w:rsidRPr="007546B1">
        <w:rPr>
          <w:rFonts w:ascii="Times New Roman" w:hAnsi="Times New Roman"/>
          <w:sz w:val="28"/>
          <w:szCs w:val="28"/>
          <w:lang w:val="en-US"/>
        </w:rPr>
        <w:t xml:space="preserve">Before an exequatur will be granted by the President, recognizing the consul of any nation as entitled to exercise his official functions in this country, evidence should be laid before him that such officer is duly appointed, and this can only be done by producing an original commission, either directly from his government, or else from its authorized agent; but, in the latter case, it should be accompanied by the instrument investing such agent with the necessary authority. This instrument is recorded in the Department of State. The power of appointment is frequently conferred upon consuls-general, with or without limitation or modification, but it is not necessarily nor uniformly attached to their office."  The provisions of certain existing consular conventions between the United States and foreign countries speak in general terms of the issuance of an exequatur on recognizing consular officers, even when of a lower grade than that of full consul. Inasmuch as it seems inexpedient that the exequatur, in the form of an official paper signed by the President and bearing the great seal of the United States, "should correspond to the usual modes of appointment of foreign consular officers, other than by a regular commission signed by the chief executive of the appointing state, and bearing its great seal, it has been deemed proper to issue a less conspicuously formal exequatur in the case of subordinate appointments made by the consuls-general or </w:t>
      </w:r>
      <w:r w:rsidRPr="007546B1">
        <w:rPr>
          <w:rFonts w:ascii="Times New Roman" w:hAnsi="Times New Roman"/>
          <w:sz w:val="28"/>
          <w:szCs w:val="28"/>
          <w:lang w:val="en-US"/>
        </w:rPr>
        <w:lastRenderedPageBreak/>
        <w:t>consuls of foreign powers in this country under their own signature and seal of office. This course, besides being conformable to the principles of international etiquette, is understood to be in accordance with the course of recognition of like subordinate officers of the United States in foreign countries.</w:t>
      </w:r>
    </w:p>
    <w:p w14:paraId="6BACE32A" w14:textId="77777777" w:rsidR="00387AC4" w:rsidRPr="000B62A4" w:rsidRDefault="00387AC4" w:rsidP="00387AC4">
      <w:pPr>
        <w:spacing w:after="0" w:line="360" w:lineRule="auto"/>
        <w:ind w:firstLine="709"/>
        <w:jc w:val="both"/>
        <w:rPr>
          <w:rFonts w:ascii="Times New Roman" w:hAnsi="Times New Roman"/>
          <w:sz w:val="28"/>
          <w:szCs w:val="28"/>
          <w:lang w:val="en-US"/>
        </w:rPr>
      </w:pPr>
      <w:r w:rsidRPr="003D5F5C">
        <w:rPr>
          <w:rFonts w:ascii="Times New Roman" w:hAnsi="Times New Roman"/>
          <w:sz w:val="28"/>
          <w:szCs w:val="28"/>
          <w:lang w:val="en-US"/>
        </w:rPr>
        <w:t>Pending the receipt of the original commission, the consul will be authorized to exercise his functions provisionally, without the formality of the exequatur,  and the official acts of the consul, while acting under this provisional authority, are as binding and effectual as if done under the sanction of a formal exequatur. Where provisional notification is given of the appointment of a consular official, pending formal presentation of his commission and application for an exequatur, no exequatur or certificate of recognition issues, but the Secretary of the Treasury is requested to cause the officers of his department to give temporary recognition to the acts of the appointee. After the lapse of a reasonable time, if no further action is taken, confirmatory of the appointment, it is dropped from the record. - After the exequatur is granted, the local authorities are notified by the general government, with instructions to make known to subordinate officials within the consular district the fact of such recognition, and enjoining upon them the strict observance of the rights and prerogatives to which the consul may be entitled under the law.</w:t>
      </w:r>
      <w:r w:rsidRPr="000B62A4">
        <w:rPr>
          <w:rFonts w:ascii="Times New Roman" w:hAnsi="Times New Roman"/>
          <w:sz w:val="28"/>
          <w:szCs w:val="28"/>
          <w:lang w:val="en-US"/>
        </w:rPr>
        <w:t xml:space="preserve"> In the United States the exequatur is not issued to a substitute or subordinate officer. He receives a less formal document, signed by the Secretary of State, and bearing the seal of the Department of State.</w:t>
      </w:r>
    </w:p>
    <w:p w14:paraId="6293B13A" w14:textId="77777777" w:rsidR="00387AC4" w:rsidRDefault="00387AC4" w:rsidP="00387AC4">
      <w:pPr>
        <w:spacing w:after="0" w:line="360" w:lineRule="auto"/>
        <w:ind w:firstLine="709"/>
        <w:jc w:val="both"/>
        <w:rPr>
          <w:rFonts w:ascii="Times New Roman" w:hAnsi="Times New Roman"/>
          <w:sz w:val="28"/>
          <w:szCs w:val="28"/>
          <w:lang w:val="en-US"/>
        </w:rPr>
      </w:pPr>
      <w:r w:rsidRPr="001E1361">
        <w:rPr>
          <w:rFonts w:ascii="Times New Roman" w:hAnsi="Times New Roman"/>
          <w:sz w:val="28"/>
          <w:szCs w:val="28"/>
          <w:lang w:val="en-US"/>
        </w:rPr>
        <w:t>In a general way, the grant of an exequatur to a consul has,</w:t>
      </w:r>
      <w:r w:rsidRPr="00A60079">
        <w:rPr>
          <w:rFonts w:ascii="Times New Roman" w:hAnsi="Times New Roman"/>
          <w:sz w:val="28"/>
          <w:szCs w:val="28"/>
          <w:lang w:val="en-US"/>
        </w:rPr>
        <w:t xml:space="preserve"> </w:t>
      </w:r>
      <w:r w:rsidRPr="001E1361">
        <w:rPr>
          <w:rFonts w:ascii="Times New Roman" w:hAnsi="Times New Roman"/>
          <w:sz w:val="28"/>
          <w:szCs w:val="28"/>
          <w:lang w:val="en-US"/>
        </w:rPr>
        <w:t>in its broader aspects, a twofold effect. In the case of a government theretofore not recognized, it involves such a resumption of formal intercourse between the two governments as to imply, however indirectly, the recognition of the sovereign status of the authority from which the appointment issues. But, if no formal appointment is made, and no exequatur is requested and received, a foreign individual may, with the consent of the local sovereign,</w:t>
      </w:r>
      <w:r w:rsidRPr="00A60079">
        <w:rPr>
          <w:rFonts w:ascii="Times New Roman" w:hAnsi="Times New Roman"/>
          <w:sz w:val="28"/>
          <w:szCs w:val="28"/>
          <w:lang w:val="en-US"/>
        </w:rPr>
        <w:t xml:space="preserve"> </w:t>
      </w:r>
      <w:r w:rsidRPr="001E1361">
        <w:rPr>
          <w:rFonts w:ascii="Times New Roman" w:hAnsi="Times New Roman"/>
          <w:sz w:val="28"/>
          <w:szCs w:val="28"/>
          <w:lang w:val="en-US"/>
        </w:rPr>
        <w:t xml:space="preserve">exercise in fact the consular functions without entailing the legal recognition of the foreign government. Such an individual is' not </w:t>
      </w:r>
      <w:r w:rsidRPr="001E1361">
        <w:rPr>
          <w:rFonts w:ascii="Times New Roman" w:hAnsi="Times New Roman"/>
          <w:sz w:val="28"/>
          <w:szCs w:val="28"/>
          <w:lang w:val="en-US"/>
        </w:rPr>
        <w:lastRenderedPageBreak/>
        <w:t>a consul, in legal contemplation, although the local state allows him, for political reasons, to exercise consular functions." On the consul it confers the official recognition of his mission, and carries with it the pledge or guarantee of protection in the performance of his official duties and in the enjoyment of the customary and conventional privileges, immunities, and exemptions</w:t>
      </w:r>
      <w:r w:rsidRPr="00A60079">
        <w:rPr>
          <w:rFonts w:ascii="Times New Roman" w:hAnsi="Times New Roman"/>
          <w:sz w:val="28"/>
          <w:szCs w:val="28"/>
          <w:lang w:val="en-US"/>
        </w:rPr>
        <w:t xml:space="preserve"> </w:t>
      </w:r>
      <w:r w:rsidRPr="001E1361">
        <w:rPr>
          <w:rFonts w:ascii="Times New Roman" w:hAnsi="Times New Roman"/>
          <w:sz w:val="28"/>
          <w:szCs w:val="28"/>
          <w:lang w:val="en-US"/>
        </w:rPr>
        <w:t>to which he may be entitled.  He thus becomes invested, as Hall properly observes, with a "sort of scintilla of an international character, sufficiently strong to render any outrage upon him in his official capacity a violation of international law".</w:t>
      </w:r>
    </w:p>
    <w:p w14:paraId="5702D85C" w14:textId="77777777" w:rsidR="00387AC4" w:rsidRPr="008B32A3" w:rsidRDefault="00387AC4" w:rsidP="00387AC4">
      <w:pPr>
        <w:spacing w:after="0" w:line="360" w:lineRule="auto"/>
        <w:jc w:val="center"/>
        <w:rPr>
          <w:rFonts w:ascii="Times New Roman" w:hAnsi="Times New Roman"/>
          <w:sz w:val="28"/>
          <w:szCs w:val="28"/>
          <w:highlight w:val="yellow"/>
          <w:lang w:val="en-US"/>
        </w:rPr>
      </w:pPr>
      <w:r w:rsidRPr="00D26941">
        <w:rPr>
          <w:rFonts w:ascii="Times New Roman" w:hAnsi="Times New Roman"/>
          <w:sz w:val="28"/>
          <w:szCs w:val="28"/>
          <w:lang w:val="en-US"/>
        </w:rPr>
        <w:t>N</w:t>
      </w:r>
      <w:r>
        <w:rPr>
          <w:rFonts w:ascii="Times New Roman" w:hAnsi="Times New Roman"/>
          <w:sz w:val="28"/>
          <w:szCs w:val="28"/>
          <w:lang w:val="en-US"/>
        </w:rPr>
        <w:t>ECESSITY</w:t>
      </w:r>
      <w:r w:rsidRPr="008B32A3">
        <w:rPr>
          <w:rFonts w:ascii="Times New Roman" w:hAnsi="Times New Roman"/>
          <w:sz w:val="28"/>
          <w:szCs w:val="28"/>
          <w:lang w:val="en-US"/>
        </w:rPr>
        <w:t xml:space="preserve"> </w:t>
      </w:r>
      <w:r>
        <w:rPr>
          <w:rFonts w:ascii="Times New Roman" w:hAnsi="Times New Roman"/>
          <w:sz w:val="28"/>
          <w:szCs w:val="28"/>
          <w:lang w:val="en-US"/>
        </w:rPr>
        <w:t>OF</w:t>
      </w:r>
      <w:r w:rsidRPr="008B32A3">
        <w:rPr>
          <w:rFonts w:ascii="Times New Roman" w:hAnsi="Times New Roman"/>
          <w:sz w:val="28"/>
          <w:szCs w:val="28"/>
          <w:lang w:val="en-US"/>
        </w:rPr>
        <w:t xml:space="preserve"> </w:t>
      </w:r>
      <w:r w:rsidRPr="00D26941">
        <w:rPr>
          <w:rFonts w:ascii="Times New Roman" w:hAnsi="Times New Roman"/>
          <w:sz w:val="28"/>
          <w:szCs w:val="28"/>
          <w:lang w:val="en-US"/>
        </w:rPr>
        <w:t>E</w:t>
      </w:r>
      <w:r>
        <w:rPr>
          <w:rFonts w:ascii="Times New Roman" w:hAnsi="Times New Roman"/>
          <w:sz w:val="28"/>
          <w:szCs w:val="28"/>
          <w:lang w:val="en-US"/>
        </w:rPr>
        <w:t>XEQUATUR</w:t>
      </w:r>
      <w:r w:rsidRPr="008B32A3">
        <w:rPr>
          <w:rFonts w:ascii="Times New Roman" w:hAnsi="Times New Roman"/>
          <w:sz w:val="28"/>
          <w:szCs w:val="28"/>
          <w:lang w:val="en-US"/>
        </w:rPr>
        <w:t xml:space="preserve"> </w:t>
      </w:r>
      <w:r>
        <w:rPr>
          <w:rFonts w:ascii="Times New Roman" w:hAnsi="Times New Roman"/>
          <w:sz w:val="28"/>
          <w:szCs w:val="28"/>
          <w:lang w:val="en-US"/>
        </w:rPr>
        <w:t>TO</w:t>
      </w:r>
      <w:r w:rsidRPr="008B32A3">
        <w:rPr>
          <w:rFonts w:ascii="Times New Roman" w:hAnsi="Times New Roman"/>
          <w:sz w:val="28"/>
          <w:szCs w:val="28"/>
          <w:lang w:val="en-US"/>
        </w:rPr>
        <w:t xml:space="preserve"> </w:t>
      </w:r>
      <w:r w:rsidRPr="00D26941">
        <w:rPr>
          <w:rFonts w:ascii="Times New Roman" w:hAnsi="Times New Roman"/>
          <w:sz w:val="28"/>
          <w:szCs w:val="28"/>
          <w:lang w:val="en-US"/>
        </w:rPr>
        <w:t>E</w:t>
      </w:r>
      <w:r>
        <w:rPr>
          <w:rFonts w:ascii="Times New Roman" w:hAnsi="Times New Roman"/>
          <w:sz w:val="28"/>
          <w:szCs w:val="28"/>
          <w:lang w:val="en-US"/>
        </w:rPr>
        <w:t>NJOY</w:t>
      </w:r>
      <w:r w:rsidRPr="008B32A3">
        <w:rPr>
          <w:rFonts w:ascii="Times New Roman" w:hAnsi="Times New Roman"/>
          <w:sz w:val="28"/>
          <w:szCs w:val="28"/>
          <w:lang w:val="en-US"/>
        </w:rPr>
        <w:t xml:space="preserve"> </w:t>
      </w:r>
      <w:r w:rsidRPr="00D26941">
        <w:rPr>
          <w:rFonts w:ascii="Times New Roman" w:hAnsi="Times New Roman"/>
          <w:sz w:val="28"/>
          <w:szCs w:val="28"/>
          <w:lang w:val="en-US"/>
        </w:rPr>
        <w:t>P</w:t>
      </w:r>
      <w:r>
        <w:rPr>
          <w:rFonts w:ascii="Times New Roman" w:hAnsi="Times New Roman"/>
          <w:sz w:val="28"/>
          <w:szCs w:val="28"/>
          <w:lang w:val="en-US"/>
        </w:rPr>
        <w:t>RIVILEGES</w:t>
      </w:r>
      <w:r w:rsidRPr="008B32A3">
        <w:rPr>
          <w:rFonts w:ascii="Times New Roman" w:hAnsi="Times New Roman"/>
          <w:sz w:val="28"/>
          <w:szCs w:val="28"/>
          <w:lang w:val="en-US"/>
        </w:rPr>
        <w:t xml:space="preserve">  </w:t>
      </w:r>
    </w:p>
    <w:p w14:paraId="2333168B" w14:textId="77777777" w:rsidR="00387AC4" w:rsidRPr="00DC0ABC" w:rsidRDefault="00387AC4" w:rsidP="00387AC4">
      <w:pPr>
        <w:spacing w:after="0" w:line="360" w:lineRule="auto"/>
        <w:ind w:firstLine="709"/>
        <w:jc w:val="both"/>
        <w:rPr>
          <w:rFonts w:ascii="Times New Roman" w:hAnsi="Times New Roman"/>
          <w:sz w:val="28"/>
          <w:szCs w:val="28"/>
          <w:lang w:val="en-US"/>
        </w:rPr>
      </w:pPr>
      <w:r w:rsidRPr="00DC0ABC">
        <w:rPr>
          <w:rFonts w:ascii="Times New Roman" w:hAnsi="Times New Roman"/>
          <w:sz w:val="28"/>
          <w:szCs w:val="28"/>
          <w:lang w:val="en-US"/>
        </w:rPr>
        <w:t>Before a foreign consul becomes entitled to exercise the authority, and enjoy the privileges, immunities, and exemptions due and pertaining to his office, it is necessary that he should have received his exequatur, or some equivalent indicia of authorization. Without the exequatur, or confirmation of his commission by the executive authority of the country to which he is deputed, he can not lawfully enter upon the discharge of his functions; and, on its revocation by such authority, his official character immediately ceases.  A foreign consul derives his authority, in effect, as well from the accrediting state as from the receiving state. He receives his commission from the former, and the exequatur from the latter, but it is only by virtue of the authority vested in him by the receiving state that he exercises any official authority within its territorial limits. The President may grant the ezequatur on such conditions as he may deem expedient or politic.</w:t>
      </w:r>
    </w:p>
    <w:p w14:paraId="79F49328" w14:textId="77777777" w:rsidR="00387AC4" w:rsidRDefault="00387AC4" w:rsidP="00387AC4">
      <w:pPr>
        <w:spacing w:after="0" w:line="360" w:lineRule="auto"/>
        <w:ind w:firstLine="709"/>
        <w:jc w:val="both"/>
        <w:rPr>
          <w:rFonts w:ascii="Times New Roman" w:hAnsi="Times New Roman"/>
          <w:sz w:val="28"/>
          <w:szCs w:val="28"/>
          <w:lang w:val="en-US"/>
        </w:rPr>
      </w:pPr>
      <w:r w:rsidRPr="00296C8B">
        <w:rPr>
          <w:rFonts w:ascii="Times New Roman" w:hAnsi="Times New Roman"/>
          <w:sz w:val="28"/>
          <w:szCs w:val="28"/>
          <w:lang w:val="en-US"/>
        </w:rPr>
        <w:t xml:space="preserve">But where it is issued unconditionally, the rights, privileges and immunities of the consul must be ascertained from a consideration of such conventional stipulations and general principles of international law as are applicable to the consular office. Any restrictions sought to be imposed on a consul by the receiving state should be embodied in the ezequatur, and the acceptance of such restrictions by the appointing state will be construed as limiting pro tanto the consul's powers and prerogatives.  The insertion of conditions in an exequatur is unusual, and, when applied to consuls of the United States abroad, will be excepted to by the </w:t>
      </w:r>
      <w:r w:rsidRPr="00296C8B">
        <w:rPr>
          <w:rFonts w:ascii="Times New Roman" w:hAnsi="Times New Roman"/>
          <w:sz w:val="28"/>
          <w:szCs w:val="28"/>
          <w:lang w:val="en-US"/>
        </w:rPr>
        <w:lastRenderedPageBreak/>
        <w:t>American Government. Before the consul can sue in his official capacity, he must have received the exequatur. If, however, having sued before receiving it, it is issued during the pendency of the action, so that he is entitled to sue when the matter is actually presented to the court, the irregularity will be considered as having been cured, and the procedings will be held valid ab initio.</w:t>
      </w:r>
    </w:p>
    <w:p w14:paraId="36BE5C5E" w14:textId="77777777" w:rsidR="00387AC4" w:rsidRDefault="00387AC4" w:rsidP="00387AC4">
      <w:pPr>
        <w:spacing w:after="0" w:line="360" w:lineRule="auto"/>
        <w:ind w:firstLine="709"/>
        <w:jc w:val="both"/>
        <w:rPr>
          <w:rFonts w:ascii="Times New Roman" w:hAnsi="Times New Roman"/>
          <w:sz w:val="28"/>
          <w:szCs w:val="28"/>
          <w:lang w:val="en-US"/>
        </w:rPr>
      </w:pPr>
      <w:r w:rsidRPr="006C559D">
        <w:rPr>
          <w:rFonts w:ascii="Times New Roman" w:hAnsi="Times New Roman"/>
          <w:sz w:val="28"/>
          <w:szCs w:val="28"/>
          <w:lang w:val="en-US"/>
        </w:rPr>
        <w:t>An e</w:t>
      </w:r>
      <w:r w:rsidRPr="006C559D">
        <w:rPr>
          <w:rFonts w:ascii="Times New Roman" w:hAnsi="Times New Roman"/>
          <w:sz w:val="28"/>
          <w:szCs w:val="28"/>
        </w:rPr>
        <w:t>х</w:t>
      </w:r>
      <w:r w:rsidRPr="006C559D">
        <w:rPr>
          <w:rFonts w:ascii="Times New Roman" w:hAnsi="Times New Roman"/>
          <w:sz w:val="28"/>
          <w:szCs w:val="28"/>
          <w:lang w:val="en-US"/>
        </w:rPr>
        <w:t>equatur granted by one government, unless forqially withdrawn, will be recognized by its successor, whether the chang be political or merely administrative. The theory is that, since the consular office does not, as a rule, partake of a political complexion, any change in the internal administration of either the appointing or the receiving state can have no effect whatever upon the status of the consul. Hence, neither a new patent nor a new exequatur are, in the event of any such change, necessary. Since the recognition, dismissal, or demand for recall of representatives of foreign countries is a political matter exclusively for the executive department of the general government, whose action in that regard is accepted and followed by the judiciary, a foreign consular officer in the United States, who possesses an unrevoked exequatur issued by the President, will be regarded by the judiciary as the accredited agent of his country and entitled to all the rights, privileges and immunities appertaining to his office, notwithstanding that the government which sent him has been overthrown, and an apparently successful revolutionary government established in its place. A consul may be sent to, or may continue to perform his duties on, insurgent territory, when the status of belligerency has been accorded; although no exequatur should be granted to a consul sent by an insurgent belligerent community, since the grant of the exequatur imports, as we have seen, a recognition of political status.</w:t>
      </w:r>
    </w:p>
    <w:p w14:paraId="3FEA5F49" w14:textId="77777777" w:rsidR="00387AC4" w:rsidRPr="00387AC4" w:rsidRDefault="00387AC4" w:rsidP="00387AC4">
      <w:pPr>
        <w:spacing w:after="0" w:line="360" w:lineRule="auto"/>
        <w:jc w:val="center"/>
        <w:rPr>
          <w:rFonts w:ascii="Times New Roman" w:hAnsi="Times New Roman"/>
          <w:sz w:val="28"/>
          <w:szCs w:val="28"/>
          <w:highlight w:val="yellow"/>
          <w:lang w:val="en-US"/>
        </w:rPr>
      </w:pPr>
      <w:r w:rsidRPr="008B32A3">
        <w:rPr>
          <w:rFonts w:ascii="Times New Roman" w:hAnsi="Times New Roman"/>
          <w:sz w:val="28"/>
          <w:szCs w:val="28"/>
          <w:lang w:val="en-US"/>
        </w:rPr>
        <w:t>R</w:t>
      </w:r>
      <w:r>
        <w:rPr>
          <w:rFonts w:ascii="Times New Roman" w:hAnsi="Times New Roman"/>
          <w:sz w:val="28"/>
          <w:szCs w:val="28"/>
          <w:lang w:val="en-US"/>
        </w:rPr>
        <w:t xml:space="preserve">EFUSAL OF </w:t>
      </w:r>
      <w:r w:rsidRPr="008B32A3">
        <w:rPr>
          <w:rFonts w:ascii="Times New Roman" w:hAnsi="Times New Roman"/>
          <w:sz w:val="28"/>
          <w:szCs w:val="28"/>
          <w:lang w:val="en-US"/>
        </w:rPr>
        <w:t>E</w:t>
      </w:r>
      <w:r>
        <w:rPr>
          <w:rFonts w:ascii="Times New Roman" w:hAnsi="Times New Roman"/>
          <w:sz w:val="28"/>
          <w:szCs w:val="28"/>
          <w:lang w:val="en-US"/>
        </w:rPr>
        <w:t>ZEQUATUR</w:t>
      </w:r>
    </w:p>
    <w:p w14:paraId="1D5644E5" w14:textId="77777777" w:rsidR="00387AC4" w:rsidRDefault="00387AC4" w:rsidP="00387AC4">
      <w:pPr>
        <w:spacing w:after="0" w:line="360" w:lineRule="auto"/>
        <w:ind w:firstLine="709"/>
        <w:jc w:val="both"/>
        <w:rPr>
          <w:rFonts w:ascii="Times New Roman" w:hAnsi="Times New Roman"/>
          <w:sz w:val="28"/>
          <w:szCs w:val="28"/>
          <w:lang w:val="en-US"/>
        </w:rPr>
      </w:pPr>
      <w:r w:rsidRPr="00B73DCD">
        <w:rPr>
          <w:rFonts w:ascii="Times New Roman" w:hAnsi="Times New Roman"/>
          <w:sz w:val="28"/>
          <w:szCs w:val="28"/>
          <w:lang w:val="en-US"/>
        </w:rPr>
        <w:t>The modern law of nations does not make the reception of</w:t>
      </w:r>
      <w:r>
        <w:rPr>
          <w:rFonts w:ascii="Times New Roman" w:hAnsi="Times New Roman"/>
          <w:sz w:val="28"/>
          <w:szCs w:val="28"/>
          <w:lang w:val="en-US"/>
        </w:rPr>
        <w:t xml:space="preserve"> </w:t>
      </w:r>
      <w:r w:rsidRPr="00B73DCD">
        <w:rPr>
          <w:rFonts w:ascii="Times New Roman" w:hAnsi="Times New Roman"/>
          <w:sz w:val="28"/>
          <w:szCs w:val="28"/>
          <w:lang w:val="en-US"/>
        </w:rPr>
        <w:t xml:space="preserve">foreign consuls obligatory on other states. The exequatur, therefore, will not issue as a matter of course, but may be justifiably refused if the person nominated as consul is objectionable for any serious reason,  whether political or personal. As a general </w:t>
      </w:r>
      <w:r w:rsidRPr="00B73DCD">
        <w:rPr>
          <w:rFonts w:ascii="Times New Roman" w:hAnsi="Times New Roman"/>
          <w:sz w:val="28"/>
          <w:szCs w:val="28"/>
          <w:lang w:val="en-US"/>
        </w:rPr>
        <w:lastRenderedPageBreak/>
        <w:t>rule of international intercourse, the executive need not assign any reasons whatever for such refusal,  and his action in the matter will be final. The exercise of this undoubted right of refusal is an extreme one in the practice of nations, and in this country is rarely resorted to; although the refusal cannot be considered, under any circumstances, as a breach of international law. If it appears that, at the time the exequatur is applied for, the consul holds an office under the United States, his official character will not be recognized by our government. The policy of the government has always been opposed to the official recognition of the consular character of an applicant under circumstances so obviously inconsistent.</w:t>
      </w:r>
    </w:p>
    <w:p w14:paraId="119DC2B6" w14:textId="77777777" w:rsidR="00387AC4" w:rsidRPr="00387AC4" w:rsidRDefault="00387AC4" w:rsidP="00387AC4">
      <w:pPr>
        <w:spacing w:after="0" w:line="360" w:lineRule="auto"/>
        <w:jc w:val="center"/>
        <w:rPr>
          <w:rFonts w:ascii="Times New Roman" w:hAnsi="Times New Roman"/>
          <w:sz w:val="28"/>
          <w:szCs w:val="28"/>
          <w:lang w:val="en-US"/>
        </w:rPr>
      </w:pPr>
    </w:p>
    <w:p w14:paraId="6C437876" w14:textId="77777777" w:rsidR="00387AC4" w:rsidRPr="00387AC4" w:rsidRDefault="00387AC4" w:rsidP="00387AC4">
      <w:pPr>
        <w:spacing w:after="0" w:line="360" w:lineRule="auto"/>
        <w:jc w:val="center"/>
        <w:rPr>
          <w:rFonts w:ascii="Times New Roman" w:hAnsi="Times New Roman"/>
          <w:sz w:val="28"/>
          <w:szCs w:val="28"/>
          <w:highlight w:val="yellow"/>
          <w:lang w:val="en-US"/>
        </w:rPr>
      </w:pPr>
      <w:r w:rsidRPr="008B32A3">
        <w:rPr>
          <w:rFonts w:ascii="Times New Roman" w:hAnsi="Times New Roman"/>
          <w:sz w:val="28"/>
          <w:szCs w:val="28"/>
          <w:lang w:val="en-US"/>
        </w:rPr>
        <w:t>R</w:t>
      </w:r>
      <w:r>
        <w:rPr>
          <w:rFonts w:ascii="Times New Roman" w:hAnsi="Times New Roman"/>
          <w:sz w:val="28"/>
          <w:szCs w:val="28"/>
          <w:lang w:val="en-US"/>
        </w:rPr>
        <w:t>EVOCATIO</w:t>
      </w:r>
    </w:p>
    <w:p w14:paraId="7371377B" w14:textId="77777777" w:rsidR="00387AC4" w:rsidRDefault="00387AC4" w:rsidP="00387AC4">
      <w:pPr>
        <w:spacing w:after="0" w:line="360" w:lineRule="auto"/>
        <w:ind w:firstLine="709"/>
        <w:jc w:val="both"/>
        <w:rPr>
          <w:rFonts w:ascii="Times New Roman" w:hAnsi="Times New Roman"/>
          <w:sz w:val="28"/>
          <w:szCs w:val="28"/>
          <w:lang w:val="en-US"/>
        </w:rPr>
      </w:pPr>
      <w:r w:rsidRPr="00EC51C2">
        <w:rPr>
          <w:rFonts w:ascii="Times New Roman" w:hAnsi="Times New Roman"/>
          <w:sz w:val="28"/>
          <w:szCs w:val="28"/>
          <w:lang w:val="en-US"/>
        </w:rPr>
        <w:t>Although the revocation of the ezequatur seldom takes place-it being the preferable practice to give an opportunity of recalling the offending consul to the state by which he has been nominated, yet, by receiving the consular representatives of a foreign country, the United States comes under no obligation of law or courtesy to allow the persons so received to retain and exercise consular functions, when, for any reason, those persons become unacceptable to this government ; and it is now definitely settled that the President has the power, in his discretion, to withdraw the exrequatur of any foreign consul, for personal reasons,"' or for illegal or improper conduct, as for overstepping the limits for publishing articles derogatory to the general government.</w:t>
      </w:r>
    </w:p>
    <w:p w14:paraId="596A6A2F" w14:textId="77777777" w:rsidR="00387AC4" w:rsidRDefault="00387AC4" w:rsidP="00387AC4">
      <w:pPr>
        <w:spacing w:after="0" w:line="360" w:lineRule="auto"/>
        <w:ind w:firstLine="709"/>
        <w:jc w:val="both"/>
        <w:rPr>
          <w:rFonts w:ascii="Times New Roman" w:hAnsi="Times New Roman"/>
          <w:sz w:val="28"/>
          <w:szCs w:val="28"/>
          <w:lang w:val="en-US"/>
        </w:rPr>
      </w:pPr>
      <w:r w:rsidRPr="00EC51C2">
        <w:rPr>
          <w:rFonts w:ascii="Times New Roman" w:hAnsi="Times New Roman"/>
          <w:sz w:val="28"/>
          <w:szCs w:val="28"/>
          <w:lang w:val="en-US"/>
        </w:rPr>
        <w:t xml:space="preserve">To justify the exercise of this power, the President does not need the fact of a technical violation of law judicially proved. He may exercise it for any reasonable cause, whenever in his judgment it is required by the interests or the honor of the United States." The revocation may occur without assigning any reason for it. If the President voluntarily assigns cause for removal, he invites discussion of the sufficiency thereof, and defensive evidence can be offered, with a request for reconsideration. If he offers no reason, he cannot be compelled to give any. This general right of revocation, however, is often qualified by conventions </w:t>
      </w:r>
      <w:r w:rsidRPr="00EC51C2">
        <w:rPr>
          <w:rFonts w:ascii="Times New Roman" w:hAnsi="Times New Roman"/>
          <w:sz w:val="28"/>
          <w:szCs w:val="28"/>
          <w:lang w:val="en-US"/>
        </w:rPr>
        <w:lastRenderedPageBreak/>
        <w:t>with foreign powers, so as to require the government to state its reasons therefor. The effect of the revocation of the exequatur is to terminate, or, at least, to suspend the consul's official character, and to withdraw from him the protection of Section 256 of the Federal Judicial Code, which grants foreign consuls immunity from all suits and proceedings in the state courts.</w:t>
      </w:r>
    </w:p>
    <w:p w14:paraId="62787AB1" w14:textId="77777777" w:rsidR="00387AC4" w:rsidRDefault="00387AC4" w:rsidP="00387AC4">
      <w:pPr>
        <w:spacing w:after="0" w:line="360" w:lineRule="auto"/>
        <w:ind w:firstLine="709"/>
        <w:jc w:val="both"/>
        <w:rPr>
          <w:rFonts w:ascii="Times New Roman" w:hAnsi="Times New Roman"/>
          <w:sz w:val="28"/>
          <w:szCs w:val="28"/>
          <w:lang w:val="en-US"/>
        </w:rPr>
      </w:pPr>
      <w:r w:rsidRPr="00B9713F">
        <w:rPr>
          <w:rFonts w:ascii="Times New Roman" w:hAnsi="Times New Roman"/>
          <w:sz w:val="28"/>
          <w:szCs w:val="28"/>
          <w:lang w:val="en-US"/>
        </w:rPr>
        <w:t>If a foreign consul, duly recognized by the United States government, is sued in a state court, and, while a motion is pending in such court to dismiss the action for want of jurisdiction, his exequatur is revoked, the revocation will not validate the proceeding, since the latter was void ab initio, and there would be no basis upon which to incorporate it subsequently.  The restoration of the exequatur, however, operates as a rehabilitation of the suspended authority of the consul to perform consular functions, and qualifies him anew to assume charge of the office. Whether a consul whose exequatur has been revoked is entitled to immunity against state court proceedings is partly a political and partly a judicial question, and, in so far as it is a political question, the opinion of the Secretary of State may be considered as indicative of the political status of such a consul.  The consular office is, of course, abolished with the disappearance of the sovereignty from which the consul received his exequatur.</w:t>
      </w:r>
    </w:p>
    <w:p w14:paraId="4307CE8A" w14:textId="77777777" w:rsidR="00387AC4" w:rsidRPr="000D2751" w:rsidRDefault="00387AC4" w:rsidP="00387AC4">
      <w:pPr>
        <w:spacing w:after="0" w:line="360" w:lineRule="auto"/>
        <w:jc w:val="center"/>
        <w:rPr>
          <w:rFonts w:ascii="Times New Roman" w:hAnsi="Times New Roman"/>
          <w:sz w:val="28"/>
          <w:szCs w:val="28"/>
          <w:highlight w:val="yellow"/>
          <w:lang w:val="en-US"/>
        </w:rPr>
      </w:pPr>
      <w:r>
        <w:rPr>
          <w:rFonts w:ascii="Times New Roman" w:hAnsi="Times New Roman"/>
          <w:sz w:val="28"/>
          <w:szCs w:val="28"/>
          <w:lang w:val="en-US"/>
        </w:rPr>
        <w:t>CONSULAR ORGANIZATION</w:t>
      </w:r>
    </w:p>
    <w:p w14:paraId="1D8B4FBD" w14:textId="77777777" w:rsidR="00387AC4" w:rsidRDefault="00387AC4" w:rsidP="00387AC4">
      <w:pPr>
        <w:spacing w:after="0" w:line="360" w:lineRule="auto"/>
        <w:ind w:firstLine="709"/>
        <w:jc w:val="both"/>
        <w:rPr>
          <w:rFonts w:ascii="Times New Roman" w:hAnsi="Times New Roman"/>
          <w:sz w:val="28"/>
          <w:szCs w:val="28"/>
          <w:lang w:val="en-US"/>
        </w:rPr>
      </w:pPr>
      <w:r w:rsidRPr="00BD59B6">
        <w:rPr>
          <w:rFonts w:ascii="Times New Roman" w:hAnsi="Times New Roman"/>
          <w:sz w:val="28"/>
          <w:szCs w:val="28"/>
          <w:lang w:val="en-US"/>
        </w:rPr>
        <w:t>We understand by the term "consular establishment" the aggregate of consulates subordinate to the same head, who is today, in most countries, the diplomatic agent of the accrediting state,  or, in his absence, the consul general.  The consular district is the territorial circumscription within which a consul discharges his functions.  In the practice of our government, and of others, there is no immediate connection or dependence between the persons holding diplomatic and consular appointments in the same country; but, by the usage of all the commercial nations of Europe, such a subordination is considered a matter of course. In the transaction of their official duties, the consuls are often in necessary correspondence with their ministers,</w:t>
      </w:r>
      <w:r w:rsidRPr="00F04663">
        <w:rPr>
          <w:rFonts w:ascii="Times New Roman" w:hAnsi="Times New Roman"/>
          <w:sz w:val="28"/>
          <w:szCs w:val="28"/>
          <w:lang w:val="en-US"/>
        </w:rPr>
        <w:t xml:space="preserve"> through whom alone they can regularly </w:t>
      </w:r>
      <w:r w:rsidRPr="00F04663">
        <w:rPr>
          <w:rFonts w:ascii="Times New Roman" w:hAnsi="Times New Roman"/>
          <w:sz w:val="28"/>
          <w:szCs w:val="28"/>
          <w:lang w:val="en-US"/>
        </w:rPr>
        <w:lastRenderedPageBreak/>
        <w:t>address the supreme government of the country wherein they reside, and they are always supposed to be under their direction.</w:t>
      </w:r>
    </w:p>
    <w:p w14:paraId="047EC3B4" w14:textId="77777777" w:rsidR="00387AC4" w:rsidRDefault="00387AC4" w:rsidP="00387AC4">
      <w:pPr>
        <w:spacing w:after="0" w:line="360" w:lineRule="auto"/>
        <w:ind w:firstLine="709"/>
        <w:jc w:val="both"/>
        <w:rPr>
          <w:rFonts w:ascii="Times New Roman" w:hAnsi="Times New Roman"/>
          <w:sz w:val="28"/>
          <w:szCs w:val="28"/>
          <w:lang w:val="en-US"/>
        </w:rPr>
      </w:pPr>
      <w:r w:rsidRPr="00881645">
        <w:rPr>
          <w:rFonts w:ascii="Times New Roman" w:hAnsi="Times New Roman"/>
          <w:sz w:val="28"/>
          <w:szCs w:val="28"/>
          <w:lang w:val="en-US"/>
        </w:rPr>
        <w:t>The consular hierarchy comprises, as a rule, four categories of officers; namely, the consul general, the consul, the vice consul, and the consular agent. This division, however, is not one of international importance. The consul general is the highest officer in the consular service. He exercises a right of surveillance over all subordinate consular officials within the same establishment. The consul presides over the consular district, and has under his jurisdiction all the vice consuls and consular agents residing in the district. The vice consul is a full consular officer, and, as such, has a public character, receiving his appointment also from the chief executive of the accrediting state, and exercising in every respect the same functions as a consul. The consular agent does not possess a consular or public character; he is appointed by the consul, and is his representative.</w:t>
      </w:r>
    </w:p>
    <w:p w14:paraId="0E269328" w14:textId="77777777" w:rsidR="00A97B31" w:rsidRPr="000D2751" w:rsidRDefault="00A97B31"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78E812EF" w14:textId="77777777" w:rsidR="00C23C07" w:rsidRPr="00AC289D" w:rsidRDefault="00AC289D" w:rsidP="00AC289D">
      <w:pPr>
        <w:pStyle w:val="2"/>
        <w:spacing w:before="0" w:after="0" w:line="360" w:lineRule="auto"/>
        <w:rPr>
          <w:b/>
          <w:lang w:val="en-US"/>
        </w:rPr>
      </w:pPr>
      <w:bookmarkStart w:id="115" w:name="_Toc87636500"/>
      <w:r w:rsidRPr="00AC289D">
        <w:rPr>
          <w:b/>
          <w:lang w:val="en-US"/>
        </w:rPr>
        <w:t>4. Creation, development and stages of formation of the consular service of Ukraine</w:t>
      </w:r>
      <w:bookmarkEnd w:id="115"/>
    </w:p>
    <w:p w14:paraId="7A2B5DDF" w14:textId="77777777" w:rsidR="0011696B" w:rsidRPr="000A4F61" w:rsidRDefault="0011696B" w:rsidP="0011696B">
      <w:pPr>
        <w:pStyle w:val="ac"/>
        <w:shd w:val="clear" w:color="auto" w:fill="FFFFFF"/>
        <w:spacing w:before="0" w:beforeAutospacing="0" w:after="0" w:afterAutospacing="0" w:line="360" w:lineRule="auto"/>
        <w:ind w:firstLine="709"/>
        <w:jc w:val="both"/>
        <w:textAlignment w:val="baseline"/>
        <w:rPr>
          <w:sz w:val="28"/>
          <w:szCs w:val="28"/>
          <w:lang w:val="en-US"/>
        </w:rPr>
      </w:pPr>
      <w:r w:rsidRPr="000A4F61">
        <w:rPr>
          <w:sz w:val="28"/>
          <w:szCs w:val="28"/>
          <w:lang w:val="en-US"/>
        </w:rPr>
        <w:t>After the adoption of the historic Act of Independence of Ukraine on August 24, 1991, the Ministry of Foreign Affairs faced completely new tasks related to the recognition of Ukraine by the international community, establishing diplomatic relations, creating an effective network of diplomatic and consular missions, building full bilateral relations with foreign countries. acquisition of membership and approval in leading international organizations.</w:t>
      </w:r>
    </w:p>
    <w:p w14:paraId="6CBD285F" w14:textId="77777777" w:rsidR="0011696B" w:rsidRPr="000A4F61" w:rsidRDefault="0011696B" w:rsidP="0011696B">
      <w:pPr>
        <w:pStyle w:val="ac"/>
        <w:shd w:val="clear" w:color="auto" w:fill="FFFFFF"/>
        <w:spacing w:before="0" w:beforeAutospacing="0" w:after="0" w:afterAutospacing="0" w:line="360" w:lineRule="auto"/>
        <w:ind w:firstLine="709"/>
        <w:jc w:val="both"/>
        <w:textAlignment w:val="baseline"/>
        <w:rPr>
          <w:sz w:val="28"/>
          <w:szCs w:val="28"/>
          <w:lang w:val="en-US"/>
        </w:rPr>
      </w:pPr>
      <w:r w:rsidRPr="000A4F61">
        <w:rPr>
          <w:sz w:val="28"/>
          <w:szCs w:val="28"/>
          <w:lang w:val="en-US"/>
        </w:rPr>
        <w:t>During the first years of independence, Ukraine was recognized by more than 170 foreign countries. Diplomatic relations have been established with almost all of them and bilateral cooperation is actively developing. Ukraine has established an effective network of its own diplomatic and consular missions.</w:t>
      </w:r>
    </w:p>
    <w:p w14:paraId="2FC2C829" w14:textId="77777777" w:rsidR="0011696B" w:rsidRDefault="0011696B" w:rsidP="0011696B">
      <w:pPr>
        <w:pStyle w:val="ac"/>
        <w:shd w:val="clear" w:color="auto" w:fill="FFFFFF"/>
        <w:spacing w:before="0" w:beforeAutospacing="0" w:after="0" w:afterAutospacing="0" w:line="360" w:lineRule="auto"/>
        <w:ind w:firstLine="709"/>
        <w:jc w:val="both"/>
        <w:textAlignment w:val="baseline"/>
        <w:rPr>
          <w:sz w:val="28"/>
          <w:szCs w:val="28"/>
          <w:lang w:val="en-US"/>
        </w:rPr>
      </w:pPr>
      <w:r w:rsidRPr="00B232BC">
        <w:rPr>
          <w:sz w:val="28"/>
          <w:szCs w:val="28"/>
          <w:lang w:val="en-US"/>
        </w:rPr>
        <w:t>Consular</w:t>
      </w:r>
      <w:r w:rsidRPr="00B32DBE">
        <w:rPr>
          <w:sz w:val="28"/>
          <w:szCs w:val="28"/>
          <w:lang w:val="en-US"/>
        </w:rPr>
        <w:t xml:space="preserve"> </w:t>
      </w:r>
      <w:r w:rsidRPr="00B232BC">
        <w:rPr>
          <w:sz w:val="28"/>
          <w:szCs w:val="28"/>
          <w:lang w:val="en-US"/>
        </w:rPr>
        <w:t>Statute</w:t>
      </w:r>
      <w:r w:rsidRPr="00B32DBE">
        <w:rPr>
          <w:sz w:val="28"/>
          <w:szCs w:val="28"/>
          <w:lang w:val="en-US"/>
        </w:rPr>
        <w:t xml:space="preserve"> </w:t>
      </w:r>
      <w:r w:rsidRPr="00B232BC">
        <w:rPr>
          <w:sz w:val="28"/>
          <w:szCs w:val="28"/>
          <w:lang w:val="en-US"/>
        </w:rPr>
        <w:t>of</w:t>
      </w:r>
      <w:r w:rsidRPr="00B32DBE">
        <w:rPr>
          <w:sz w:val="28"/>
          <w:szCs w:val="28"/>
          <w:lang w:val="en-US"/>
        </w:rPr>
        <w:t xml:space="preserve"> </w:t>
      </w:r>
      <w:r w:rsidRPr="00B232BC">
        <w:rPr>
          <w:sz w:val="28"/>
          <w:szCs w:val="28"/>
          <w:lang w:val="en-US"/>
        </w:rPr>
        <w:t>Ukraine</w:t>
      </w:r>
      <w:r w:rsidRPr="00B32DBE">
        <w:rPr>
          <w:sz w:val="28"/>
          <w:szCs w:val="28"/>
          <w:lang w:val="en-US"/>
        </w:rPr>
        <w:t xml:space="preserve"> </w:t>
      </w:r>
      <w:r w:rsidRPr="00B232BC">
        <w:rPr>
          <w:sz w:val="28"/>
          <w:szCs w:val="28"/>
          <w:lang w:val="en-US"/>
        </w:rPr>
        <w:t>was</w:t>
      </w:r>
      <w:r w:rsidRPr="00B32DBE">
        <w:rPr>
          <w:sz w:val="28"/>
          <w:szCs w:val="28"/>
          <w:lang w:val="en-US"/>
        </w:rPr>
        <w:t xml:space="preserve"> </w:t>
      </w:r>
      <w:r w:rsidRPr="00B232BC">
        <w:rPr>
          <w:sz w:val="28"/>
          <w:szCs w:val="28"/>
          <w:lang w:val="en-US"/>
        </w:rPr>
        <w:t>approved</w:t>
      </w:r>
      <w:r w:rsidRPr="00B32DBE">
        <w:rPr>
          <w:sz w:val="28"/>
          <w:szCs w:val="28"/>
          <w:lang w:val="en-US"/>
        </w:rPr>
        <w:t xml:space="preserve"> </w:t>
      </w:r>
      <w:r w:rsidRPr="00B232BC">
        <w:rPr>
          <w:sz w:val="28"/>
          <w:szCs w:val="28"/>
          <w:lang w:val="en-US"/>
        </w:rPr>
        <w:t>on</w:t>
      </w:r>
      <w:r w:rsidRPr="00B32DBE">
        <w:rPr>
          <w:sz w:val="28"/>
          <w:szCs w:val="28"/>
          <w:lang w:val="en-US"/>
        </w:rPr>
        <w:t xml:space="preserve"> </w:t>
      </w:r>
      <w:r w:rsidRPr="00B232BC">
        <w:rPr>
          <w:sz w:val="28"/>
          <w:szCs w:val="28"/>
          <w:lang w:val="en-US"/>
        </w:rPr>
        <w:t>April</w:t>
      </w:r>
      <w:r w:rsidRPr="00B32DBE">
        <w:rPr>
          <w:sz w:val="28"/>
          <w:szCs w:val="28"/>
          <w:lang w:val="en-US"/>
        </w:rPr>
        <w:t xml:space="preserve"> 2, 1994.</w:t>
      </w:r>
      <w:r w:rsidRPr="00B232BC">
        <w:rPr>
          <w:sz w:val="28"/>
          <w:szCs w:val="28"/>
          <w:lang w:val="uk-UA"/>
        </w:rPr>
        <w:t xml:space="preserve"> According to the Statute</w:t>
      </w:r>
      <w:r>
        <w:rPr>
          <w:sz w:val="28"/>
          <w:szCs w:val="28"/>
          <w:lang w:val="uk-UA"/>
        </w:rPr>
        <w:t xml:space="preserve"> </w:t>
      </w:r>
      <w:r w:rsidRPr="00B232BC">
        <w:rPr>
          <w:sz w:val="28"/>
          <w:szCs w:val="28"/>
          <w:lang w:val="en-US"/>
        </w:rPr>
        <w:t>Consular institutions of Ukraine protect the rights and interests of Ukraine, legal entities and citizens of Ukraine abroad</w:t>
      </w:r>
      <w:r>
        <w:rPr>
          <w:sz w:val="28"/>
          <w:szCs w:val="28"/>
          <w:lang w:val="uk-UA"/>
        </w:rPr>
        <w:t xml:space="preserve">. </w:t>
      </w:r>
      <w:r w:rsidRPr="00B232BC">
        <w:rPr>
          <w:sz w:val="28"/>
          <w:szCs w:val="28"/>
          <w:lang w:val="en-US"/>
        </w:rPr>
        <w:t xml:space="preserve">Consular institutions </w:t>
      </w:r>
      <w:r w:rsidRPr="00B232BC">
        <w:rPr>
          <w:sz w:val="28"/>
          <w:szCs w:val="28"/>
          <w:lang w:val="en-US"/>
        </w:rPr>
        <w:lastRenderedPageBreak/>
        <w:t>promote the development of friendly relations between Ukraine and other countries, the expansion of economic, trade, scientific and technical, humanitarian, cultural, sports ties and tourism.</w:t>
      </w:r>
      <w:r w:rsidRPr="00B232BC">
        <w:rPr>
          <w:sz w:val="28"/>
          <w:szCs w:val="28"/>
          <w:lang w:val="uk-UA"/>
        </w:rPr>
        <w:t xml:space="preserve"> </w:t>
      </w:r>
      <w:r w:rsidRPr="00B232BC">
        <w:rPr>
          <w:sz w:val="28"/>
          <w:szCs w:val="28"/>
          <w:lang w:val="en-US"/>
        </w:rPr>
        <w:t>Consular offices assist people of Ukrainian descent and their descendants in maintaining contacts with Ukraine.</w:t>
      </w:r>
    </w:p>
    <w:p w14:paraId="5E85AC47" w14:textId="77777777" w:rsidR="00C23C07" w:rsidRPr="00AC289D" w:rsidRDefault="00C23C07"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92F0266" w14:textId="77777777" w:rsidR="00C23C07" w:rsidRPr="0011696B" w:rsidRDefault="0011696B" w:rsidP="000E697D">
      <w:pPr>
        <w:pStyle w:val="2"/>
        <w:numPr>
          <w:ilvl w:val="0"/>
          <w:numId w:val="22"/>
        </w:numPr>
        <w:spacing w:before="0" w:after="0" w:line="360" w:lineRule="auto"/>
        <w:jc w:val="left"/>
        <w:rPr>
          <w:b/>
          <w:lang w:val="en-US"/>
        </w:rPr>
      </w:pPr>
      <w:bookmarkStart w:id="116" w:name="_Toc87636501"/>
      <w:r w:rsidRPr="0011696B">
        <w:rPr>
          <w:b/>
          <w:lang w:val="en-US"/>
        </w:rPr>
        <w:t>International legal framework for the establishment and implementation of consular relations. Issues of state recognition and establishment of consular relations</w:t>
      </w:r>
      <w:bookmarkEnd w:id="116"/>
    </w:p>
    <w:p w14:paraId="2B7BDE65"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965E3B">
        <w:rPr>
          <w:sz w:val="28"/>
          <w:szCs w:val="28"/>
          <w:lang w:val="uk-UA"/>
        </w:rPr>
        <w:t>The activities of diplomatic missions are primarily related to the political aspects of international relations. Consular institutions, as special bodies of foreign relations abroad, are created by states to maintain and develop economic, trade, scientific, technical, cultural and tourist ties.</w:t>
      </w:r>
    </w:p>
    <w:p w14:paraId="4A0F8C47"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5035E9">
        <w:rPr>
          <w:sz w:val="28"/>
          <w:szCs w:val="28"/>
          <w:lang w:val="uk-UA"/>
        </w:rPr>
        <w:t>Unlike a diplomatic mission, which is in charge of everything that concerns the rights and interests of the sending state throughout the territory of the receiving state, the consulate has special competence only within the consular district assigned to it. Hence, another feature of consulates is to support</w:t>
      </w:r>
      <w:r>
        <w:rPr>
          <w:sz w:val="28"/>
          <w:szCs w:val="28"/>
          <w:lang w:val="uk-UA"/>
        </w:rPr>
        <w:t xml:space="preserve"> </w:t>
      </w:r>
      <w:r w:rsidRPr="005035E9">
        <w:rPr>
          <w:sz w:val="28"/>
          <w:szCs w:val="28"/>
          <w:lang w:val="uk-UA"/>
        </w:rPr>
        <w:t>relations only with the authorities of their district.</w:t>
      </w:r>
    </w:p>
    <w:p w14:paraId="5185537D"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286C5C">
        <w:rPr>
          <w:sz w:val="28"/>
          <w:szCs w:val="28"/>
          <w:lang w:val="uk-UA"/>
        </w:rPr>
        <w:t>Sources of consular law are international agreements, international custom, domestic legislation</w:t>
      </w:r>
      <w:r>
        <w:rPr>
          <w:sz w:val="28"/>
          <w:szCs w:val="28"/>
          <w:lang w:val="uk-UA"/>
        </w:rPr>
        <w:t xml:space="preserve">. </w:t>
      </w:r>
      <w:r w:rsidRPr="009105AE">
        <w:rPr>
          <w:sz w:val="28"/>
          <w:szCs w:val="28"/>
          <w:lang w:val="uk-UA"/>
        </w:rPr>
        <w:t>International treaties on consular issues are concluded both on a bilateral and multilateral basis. In modern consular law, there are three multilateral consular</w:t>
      </w:r>
      <w:r>
        <w:rPr>
          <w:sz w:val="28"/>
          <w:szCs w:val="28"/>
          <w:lang w:val="uk-UA"/>
        </w:rPr>
        <w:t xml:space="preserve"> </w:t>
      </w:r>
      <w:r w:rsidRPr="009105AE">
        <w:rPr>
          <w:sz w:val="28"/>
          <w:szCs w:val="28"/>
          <w:lang w:val="uk-UA"/>
        </w:rPr>
        <w:t>convention. Two of them are of a regional nature: the Caracas Convention on Consular Functions of 1911 and the Havana Convention on Consular Officers of 1928.The Vienna Convention on Consular Relations of 1963 is universal.</w:t>
      </w:r>
      <w:r>
        <w:rPr>
          <w:sz w:val="28"/>
          <w:szCs w:val="28"/>
          <w:lang w:val="uk-UA"/>
        </w:rPr>
        <w:t xml:space="preserve"> </w:t>
      </w:r>
      <w:r w:rsidRPr="009105AE">
        <w:rPr>
          <w:sz w:val="28"/>
          <w:szCs w:val="28"/>
          <w:lang w:val="uk-UA"/>
        </w:rPr>
        <w:t>An important role in consular law is played by bilateral treaties and conventions on consular issues, which have already begun to be concluded</w:t>
      </w:r>
      <w:r>
        <w:rPr>
          <w:sz w:val="28"/>
          <w:szCs w:val="28"/>
          <w:lang w:val="uk-UA"/>
        </w:rPr>
        <w:t xml:space="preserve"> </w:t>
      </w:r>
      <w:r w:rsidRPr="009105AE">
        <w:rPr>
          <w:sz w:val="28"/>
          <w:szCs w:val="28"/>
          <w:lang w:val="uk-UA"/>
        </w:rPr>
        <w:t>in the XII-XIII centuries. Now their number all over the world reaches several thousand.</w:t>
      </w:r>
    </w:p>
    <w:p w14:paraId="02E0B822" w14:textId="77777777" w:rsidR="000163E9" w:rsidRPr="002F4DFC"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2F4DFC">
        <w:rPr>
          <w:sz w:val="28"/>
          <w:szCs w:val="28"/>
          <w:lang w:val="uk-UA"/>
        </w:rPr>
        <w:t>The sources of consular law also include the provisions of some international treaties that are devoted exclusively to consular issues.</w:t>
      </w:r>
    </w:p>
    <w:p w14:paraId="02049C0A"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2F4DFC">
        <w:rPr>
          <w:sz w:val="28"/>
          <w:szCs w:val="28"/>
          <w:lang w:val="uk-UA"/>
        </w:rPr>
        <w:t xml:space="preserve">A general multilateral treaty in this area is the Vienna Convention on Consular Relations of 1963. This is a universal agreement governing almost all </w:t>
      </w:r>
      <w:r w:rsidRPr="002F4DFC">
        <w:rPr>
          <w:sz w:val="28"/>
          <w:szCs w:val="28"/>
          <w:lang w:val="uk-UA"/>
        </w:rPr>
        <w:lastRenderedPageBreak/>
        <w:t>issues of consular relations between states: their establishment and the creation of consular posts; consular, functions; privileges and immunities of consulates and their personnel. The convention systematizes issues of international law, generalizes consular practice. It was the first milestone on the path of the official codification of international consular law.</w:t>
      </w:r>
    </w:p>
    <w:p w14:paraId="05E2DB25"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3D4C28">
        <w:rPr>
          <w:sz w:val="28"/>
          <w:szCs w:val="28"/>
          <w:lang w:val="uk-UA"/>
        </w:rPr>
        <w:t>In the convention, consular activity is based on the theory of functional necessity, which makes it possible for states to more effectively implement consular relations.</w:t>
      </w:r>
      <w:r>
        <w:rPr>
          <w:sz w:val="28"/>
          <w:szCs w:val="28"/>
          <w:lang w:val="uk-UA"/>
        </w:rPr>
        <w:t xml:space="preserve"> </w:t>
      </w:r>
      <w:r w:rsidRPr="003D4C28">
        <w:rPr>
          <w:sz w:val="28"/>
          <w:szCs w:val="28"/>
          <w:lang w:val="uk-UA"/>
        </w:rPr>
        <w:t>Currently, 160 countries are parties to the Vienna Convention on Consular Relations.</w:t>
      </w:r>
      <w:r>
        <w:rPr>
          <w:sz w:val="28"/>
          <w:szCs w:val="28"/>
          <w:lang w:val="uk-UA"/>
        </w:rPr>
        <w:t xml:space="preserve"> </w:t>
      </w:r>
    </w:p>
    <w:p w14:paraId="6AFDC4B2" w14:textId="77777777" w:rsidR="000163E9" w:rsidRPr="003D4C28"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3D4C28">
        <w:rPr>
          <w:sz w:val="28"/>
          <w:szCs w:val="28"/>
          <w:lang w:val="uk-UA"/>
        </w:rPr>
        <w:t>To characterize the Vienna Convention as a source of consular law, its provision that the norms provided for in it are not reflected in other international agreements on</w:t>
      </w:r>
      <w:r>
        <w:rPr>
          <w:sz w:val="28"/>
          <w:szCs w:val="28"/>
          <w:lang w:val="uk-UA"/>
        </w:rPr>
        <w:t xml:space="preserve"> </w:t>
      </w:r>
      <w:r w:rsidRPr="003D4C28">
        <w:rPr>
          <w:sz w:val="28"/>
          <w:szCs w:val="28"/>
          <w:lang w:val="uk-UA"/>
        </w:rPr>
        <w:t>consular matters in force between the states participating in them, and do not prevent them from including agreements confirming, supplementing, extending or expanding its provisions. Thus, not only was the extensive network of bilateral consular agreements in force in force at the time of the entry into force of the Vienna Convention, but also the possibility of concluding such bilateral conventions and other agreements on consular issues was secured.</w:t>
      </w:r>
    </w:p>
    <w:p w14:paraId="246FC3F6"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highlight w:val="yellow"/>
          <w:lang w:val="uk-UA"/>
        </w:rPr>
      </w:pPr>
      <w:r w:rsidRPr="003D4C28">
        <w:rPr>
          <w:sz w:val="28"/>
          <w:szCs w:val="28"/>
          <w:lang w:val="uk-UA"/>
        </w:rPr>
        <w:t>Since consular activities are also carried out by the consular departments of diplomatic missions, the Vienna Convention on Diplomatic Relations of 1961 also plays a certain role as a source of consular law.</w:t>
      </w:r>
    </w:p>
    <w:p w14:paraId="6EBD7255" w14:textId="77777777" w:rsidR="000163E9" w:rsidRPr="005C13F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5C13F9">
        <w:rPr>
          <w:sz w:val="28"/>
          <w:szCs w:val="28"/>
          <w:lang w:val="uk-UA"/>
        </w:rPr>
        <w:t>Consular officers are subject to the Convention on the Prevention and Punishment of Crimes against Persons Enjoying International Protection, Including Diplomatic Agents, adopted by the UN General Assembly in 1973. It emphasizes not only the right of such persons to special protection, but also the responsibility of the sender states for the behavior of persons enjoying immunity.</w:t>
      </w:r>
    </w:p>
    <w:p w14:paraId="74D80908"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5C13F9">
        <w:rPr>
          <w:sz w:val="28"/>
          <w:szCs w:val="28"/>
          <w:lang w:val="uk-UA"/>
        </w:rPr>
        <w:t xml:space="preserve">International decisions are also important for the application of consular law, such as the UN General Assembly resolution on effective measures to strengthen the security and safety of diplomatic and consular missions, as well as the relevant decisions of the International Court of Justice. This also includes international </w:t>
      </w:r>
      <w:r w:rsidRPr="005C13F9">
        <w:rPr>
          <w:sz w:val="28"/>
          <w:szCs w:val="28"/>
          <w:lang w:val="uk-UA"/>
        </w:rPr>
        <w:lastRenderedPageBreak/>
        <w:t>treaties on legal assistance, on the settlement of cases of dual citizenship, treaties and agreements on trade and navigation, and a number of others.</w:t>
      </w:r>
    </w:p>
    <w:p w14:paraId="1EDF7650"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43164C">
        <w:rPr>
          <w:sz w:val="28"/>
          <w:szCs w:val="28"/>
          <w:lang w:val="uk-UA"/>
        </w:rPr>
        <w:t>The consul has the right to perform his functions only within the limits of his consular district. The consul may apply in writing or orally to the competent authorities of the territories that are part of the given district. He can apply to the central authorities of the host country if necessary, but only through the diplomatic mission of his state. The number of consular districts is determined by agreement</w:t>
      </w:r>
      <w:r>
        <w:rPr>
          <w:sz w:val="28"/>
          <w:szCs w:val="28"/>
          <w:lang w:val="uk-UA"/>
        </w:rPr>
        <w:t xml:space="preserve"> </w:t>
      </w:r>
      <w:r w:rsidRPr="0043164C">
        <w:rPr>
          <w:sz w:val="28"/>
          <w:szCs w:val="28"/>
          <w:lang w:val="uk-UA"/>
        </w:rPr>
        <w:t>between states. A consular corps is created in each consular district. In a narrow sense, the consular corps unites all heads of consular posts located in a given place of the receiving state. In a broader sense, the consular corps includes all consular officers and members of their families located at this point, non-staff (honorary) consuls and employees of consular departments of diplomatic missions.</w:t>
      </w:r>
    </w:p>
    <w:p w14:paraId="7DCA9F05"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350F9B">
        <w:rPr>
          <w:sz w:val="28"/>
          <w:szCs w:val="28"/>
          <w:lang w:val="uk-UA"/>
        </w:rPr>
        <w:t>The consular corps is headed by a doyenne. They shall appoint the head of the consular post according to the consular class and the time of obtaining the exequatur. Basically, he performs protocol and some coordinating functions (represents the entire consular corps; introduces the newly arrived heads of consular posts to the laws, traditions and customs of the host country, the peculiarities of the consular district; presents them to the heads of the administrative-territorial units of the host country that are part of the consular district; allows internal matters within the consular corps; protects the rights of members of the consular corps in</w:t>
      </w:r>
      <w:r>
        <w:rPr>
          <w:sz w:val="28"/>
          <w:szCs w:val="28"/>
          <w:lang w:val="uk-UA"/>
        </w:rPr>
        <w:t xml:space="preserve"> </w:t>
      </w:r>
      <w:r w:rsidRPr="00350F9B">
        <w:rPr>
          <w:sz w:val="28"/>
          <w:szCs w:val="28"/>
          <w:lang w:val="uk-UA"/>
        </w:rPr>
        <w:t>in case of their infringement in the host state, etc.). Depending on the number of consular districts existing in the host country, there may be several consular corps. All activities</w:t>
      </w:r>
      <w:r>
        <w:rPr>
          <w:sz w:val="28"/>
          <w:szCs w:val="28"/>
          <w:lang w:val="uk-UA"/>
        </w:rPr>
        <w:t xml:space="preserve"> </w:t>
      </w:r>
      <w:r w:rsidRPr="00350F9B">
        <w:rPr>
          <w:sz w:val="28"/>
          <w:szCs w:val="28"/>
          <w:lang w:val="uk-UA"/>
        </w:rPr>
        <w:t>consuls and consular posts are governed by the consular charter. According to the charter, the consular post protects the economic and legal interests of the represented country, as well as legal entities and citizens of the sending state, therefore it has to perform clearly defined functions</w:t>
      </w:r>
      <w:r>
        <w:rPr>
          <w:sz w:val="28"/>
          <w:szCs w:val="28"/>
          <w:lang w:val="uk-UA"/>
        </w:rPr>
        <w:t>.</w:t>
      </w:r>
    </w:p>
    <w:p w14:paraId="6143795A"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77552D">
        <w:rPr>
          <w:sz w:val="28"/>
          <w:szCs w:val="28"/>
          <w:lang w:val="uk-UA"/>
        </w:rPr>
        <w:t xml:space="preserve">The subject of the agreement between the countries is the class of the consular post. In international practice, the division of the heads of institutions into four </w:t>
      </w:r>
      <w:r w:rsidRPr="0077552D">
        <w:rPr>
          <w:sz w:val="28"/>
          <w:szCs w:val="28"/>
          <w:lang w:val="uk-UA"/>
        </w:rPr>
        <w:lastRenderedPageBreak/>
        <w:t>classes has developed: consuls general, consuls,</w:t>
      </w:r>
      <w:r>
        <w:rPr>
          <w:sz w:val="28"/>
          <w:szCs w:val="28"/>
          <w:lang w:val="uk-UA"/>
        </w:rPr>
        <w:t xml:space="preserve"> </w:t>
      </w:r>
      <w:r w:rsidRPr="0077552D">
        <w:rPr>
          <w:sz w:val="28"/>
          <w:szCs w:val="28"/>
          <w:lang w:val="uk-UA"/>
        </w:rPr>
        <w:t>vice consuls, consular agents. The consular posts headed by them are named accordingly.</w:t>
      </w:r>
    </w:p>
    <w:p w14:paraId="74935951" w14:textId="77777777" w:rsidR="000163E9" w:rsidRDefault="000163E9" w:rsidP="000163E9">
      <w:pPr>
        <w:pStyle w:val="ac"/>
        <w:shd w:val="clear" w:color="auto" w:fill="FFFFFF"/>
        <w:spacing w:before="0" w:beforeAutospacing="0" w:after="0" w:afterAutospacing="0" w:line="360" w:lineRule="auto"/>
        <w:ind w:firstLine="567"/>
        <w:jc w:val="both"/>
        <w:textAlignment w:val="baseline"/>
        <w:rPr>
          <w:sz w:val="28"/>
          <w:szCs w:val="28"/>
          <w:lang w:val="uk-UA"/>
        </w:rPr>
      </w:pPr>
      <w:r w:rsidRPr="003D4289">
        <w:rPr>
          <w:sz w:val="28"/>
          <w:szCs w:val="28"/>
          <w:lang w:val="uk-UA"/>
        </w:rPr>
        <w:t>The receiving State may at any time notify the sending State that a consular officer is persona pop grata, i.e. unacceptable person. Wherein</w:t>
      </w:r>
      <w:r>
        <w:rPr>
          <w:sz w:val="28"/>
          <w:szCs w:val="28"/>
          <w:lang w:val="uk-UA"/>
        </w:rPr>
        <w:t xml:space="preserve"> </w:t>
      </w:r>
      <w:r w:rsidRPr="003D4289">
        <w:rPr>
          <w:sz w:val="28"/>
          <w:szCs w:val="28"/>
          <w:lang w:val="uk-UA"/>
        </w:rPr>
        <w:t>it is not required to give reasons for its decision. The sending state must, accordingly, recall such a person or terminate his functions at the consulate.</w:t>
      </w:r>
    </w:p>
    <w:p w14:paraId="53D680A5" w14:textId="77777777" w:rsidR="00C23C07" w:rsidRPr="000163E9" w:rsidRDefault="00C23C07"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67121C78" w14:textId="77777777" w:rsidR="00C23C07" w:rsidRPr="007B4CA9" w:rsidRDefault="007B4CA9" w:rsidP="007B4CA9">
      <w:pPr>
        <w:pStyle w:val="2"/>
        <w:spacing w:before="0" w:after="0" w:line="360" w:lineRule="auto"/>
        <w:rPr>
          <w:b/>
          <w:lang w:val="en-US"/>
        </w:rPr>
      </w:pPr>
      <w:bookmarkStart w:id="117" w:name="_Toc87636502"/>
      <w:r w:rsidRPr="007B4CA9">
        <w:rPr>
          <w:b/>
          <w:lang w:val="en-US"/>
        </w:rPr>
        <w:t>6. Main tasks and functions of consular posts</w:t>
      </w:r>
      <w:bookmarkEnd w:id="117"/>
    </w:p>
    <w:p w14:paraId="3CDB2254"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2C2FB3">
        <w:rPr>
          <w:sz w:val="28"/>
          <w:szCs w:val="28"/>
          <w:lang w:val="uk-UA"/>
        </w:rPr>
        <w:t>When in the XV-XVI centuries. states took control of consular activities, then its main task was to protect the rights and interests of the state that appointed the consul. In our time, one of the functions of a diplomatic mission, provided for by the Vienna Convention on Diplomatic Relations of 1961, is to protect in the receiving state the interests of the sending state and its citizens within the limits permitted by international law.</w:t>
      </w:r>
      <w:r>
        <w:rPr>
          <w:sz w:val="28"/>
          <w:szCs w:val="28"/>
          <w:lang w:val="uk-UA"/>
        </w:rPr>
        <w:t xml:space="preserve"> </w:t>
      </w:r>
    </w:p>
    <w:p w14:paraId="3DC0B839"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447E1C">
        <w:rPr>
          <w:sz w:val="28"/>
          <w:szCs w:val="28"/>
          <w:lang w:val="uk-UA"/>
        </w:rPr>
        <w:t>Consulates, unlike embassies, do not have the function of general political representation, their powers do not cover the entire sphere of relations between states. Consulates do not negotiate with the government of the host state, do not sign agreements, and generally do not communicate with central authorities. Consular prerogatives are valid only within the consular district. There are other differences in the status, tasks and functions of diplomatic missions and consular posts.</w:t>
      </w:r>
    </w:p>
    <w:p w14:paraId="25683607"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FE3EEC">
        <w:rPr>
          <w:sz w:val="28"/>
          <w:szCs w:val="28"/>
          <w:lang w:val="uk-UA"/>
        </w:rPr>
        <w:t>With all the differences in the prerogatives of diplomatic missions and consular offices, it should be borne in mind that, in general, their functions should be directed towards one common goal - the development of friendly relations and partnerships, as well as the promotion of trade, economic, cultural and scientific relations between states.</w:t>
      </w:r>
    </w:p>
    <w:p w14:paraId="29ED83C9" w14:textId="77777777" w:rsidR="008A4537"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p>
    <w:p w14:paraId="17E57650" w14:textId="77777777" w:rsidR="008A4537"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p>
    <w:p w14:paraId="58F888B1" w14:textId="77777777" w:rsidR="008A4537" w:rsidRPr="002133C5"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r w:rsidRPr="002133C5">
        <w:rPr>
          <w:i/>
          <w:sz w:val="28"/>
          <w:szCs w:val="28"/>
          <w:u w:val="thick"/>
          <w:lang w:val="uk-UA"/>
        </w:rPr>
        <w:lastRenderedPageBreak/>
        <w:t>Protection of the rights and legitimate interests of citizens of their state in the host country</w:t>
      </w:r>
    </w:p>
    <w:p w14:paraId="51A0DFE4" w14:textId="77777777" w:rsidR="008A4537" w:rsidRPr="0054386C" w:rsidRDefault="008A4537" w:rsidP="008A4537">
      <w:pPr>
        <w:pStyle w:val="ac"/>
        <w:shd w:val="clear" w:color="auto" w:fill="FFFFFF"/>
        <w:spacing w:before="0" w:beforeAutospacing="0" w:after="0" w:afterAutospacing="0" w:line="360" w:lineRule="auto"/>
        <w:ind w:firstLine="709"/>
        <w:jc w:val="both"/>
        <w:textAlignment w:val="baseline"/>
        <w:rPr>
          <w:sz w:val="28"/>
          <w:szCs w:val="28"/>
          <w:highlight w:val="yellow"/>
          <w:lang w:val="uk-UA"/>
        </w:rPr>
      </w:pPr>
      <w:r w:rsidRPr="0054386C">
        <w:rPr>
          <w:sz w:val="28"/>
          <w:szCs w:val="28"/>
          <w:lang w:val="uk-UA"/>
        </w:rPr>
        <w:t>The functions of the consul in the interests of the citizen of the sending state are expressed in the provision of specific types of consular services. The consul registers the citizens of his state who are in contact with him, who are in his consular district, and keeps records of them. He has the right to issue and renew passports and other documents to persons entitled to them, issue and renew visas for entry into or transit through the sending state.</w:t>
      </w:r>
      <w:r>
        <w:rPr>
          <w:sz w:val="28"/>
          <w:szCs w:val="28"/>
          <w:lang w:val="uk-UA"/>
        </w:rPr>
        <w:t xml:space="preserve"> </w:t>
      </w:r>
      <w:r w:rsidRPr="00EF3EE1">
        <w:rPr>
          <w:sz w:val="28"/>
          <w:szCs w:val="28"/>
          <w:lang w:val="uk-UA"/>
        </w:rPr>
        <w:t>In case of loss of a passport, a consular office issues a certificate of entry (return) to the homeland. The deadline for issuing a certificate is not established by law and depends on the circumstances of the case and the documents submitted</w:t>
      </w:r>
      <w:r>
        <w:rPr>
          <w:sz w:val="28"/>
          <w:szCs w:val="28"/>
          <w:lang w:val="uk-UA"/>
        </w:rPr>
        <w:t>.</w:t>
      </w:r>
    </w:p>
    <w:p w14:paraId="23BA15C1"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D5501F">
        <w:rPr>
          <w:sz w:val="28"/>
          <w:szCs w:val="28"/>
          <w:lang w:val="uk-UA"/>
        </w:rPr>
        <w:t>In compliance with the procedure adopted in the host state, the consul has the right to represent or ensure representation in its judicial or other bodies of citizens of his state, if these citizens themselves cannot protect their rights and interests. In the event that a citizen of the state that appointed the consul is arrested, imprisoned, taken into custody or otherwise detained, for example, pursuant to a court decision, the competent authorities of the host country should immediately notify the consulate located in the district where it happened</w:t>
      </w:r>
      <w:r>
        <w:rPr>
          <w:sz w:val="28"/>
          <w:szCs w:val="28"/>
          <w:lang w:val="uk-UA"/>
        </w:rPr>
        <w:t xml:space="preserve">. </w:t>
      </w:r>
      <w:r w:rsidRPr="00F377B4">
        <w:rPr>
          <w:sz w:val="28"/>
          <w:szCs w:val="28"/>
          <w:lang w:val="uk-UA"/>
        </w:rPr>
        <w:t>Consular officers have the right to visit such a citizen in</w:t>
      </w:r>
      <w:r>
        <w:rPr>
          <w:sz w:val="28"/>
          <w:szCs w:val="28"/>
          <w:lang w:val="uk-UA"/>
        </w:rPr>
        <w:t xml:space="preserve"> </w:t>
      </w:r>
      <w:r w:rsidRPr="00F377B4">
        <w:rPr>
          <w:sz w:val="28"/>
          <w:szCs w:val="28"/>
          <w:lang w:val="uk-UA"/>
        </w:rPr>
        <w:t>prison to talk with him, as well as correspond with him and receive</w:t>
      </w:r>
      <w:r>
        <w:rPr>
          <w:sz w:val="28"/>
          <w:szCs w:val="28"/>
          <w:lang w:val="uk-UA"/>
        </w:rPr>
        <w:t xml:space="preserve"> </w:t>
      </w:r>
      <w:r w:rsidRPr="00F377B4">
        <w:rPr>
          <w:sz w:val="28"/>
          <w:szCs w:val="28"/>
          <w:lang w:val="uk-UA"/>
        </w:rPr>
        <w:t>measures to provide him with a lawyer. However, they must refrain from speaking on his behalf if he objects.</w:t>
      </w:r>
      <w:r>
        <w:rPr>
          <w:sz w:val="28"/>
          <w:szCs w:val="28"/>
          <w:lang w:val="uk-UA"/>
        </w:rPr>
        <w:t xml:space="preserve"> </w:t>
      </w:r>
      <w:r w:rsidRPr="00F82E0C">
        <w:rPr>
          <w:sz w:val="28"/>
          <w:szCs w:val="28"/>
          <w:lang w:val="uk-UA"/>
        </w:rPr>
        <w:t>If necessary, facilitate the provision of these citizens</w:t>
      </w:r>
      <w:r>
        <w:rPr>
          <w:sz w:val="28"/>
          <w:szCs w:val="28"/>
          <w:lang w:val="uk-UA"/>
        </w:rPr>
        <w:t xml:space="preserve"> </w:t>
      </w:r>
      <w:r w:rsidRPr="00F82E0C">
        <w:rPr>
          <w:sz w:val="28"/>
          <w:szCs w:val="28"/>
          <w:lang w:val="uk-UA"/>
        </w:rPr>
        <w:t>translator.</w:t>
      </w:r>
    </w:p>
    <w:p w14:paraId="34E1647B" w14:textId="77777777" w:rsidR="008A4537" w:rsidRPr="00AD666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AD6667">
        <w:rPr>
          <w:sz w:val="28"/>
          <w:szCs w:val="28"/>
          <w:lang w:val="uk-UA"/>
        </w:rPr>
        <w:t>The consul is responsible for protecting the interests of minors and other persons who do not have full legal capacity, especially when it is required to establish guardianship or trusteeship over them. For their part, the competent authorities of the consular district must promptly notify the consul of such situations.</w:t>
      </w:r>
    </w:p>
    <w:p w14:paraId="45D89495"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AD6667">
        <w:rPr>
          <w:sz w:val="28"/>
          <w:szCs w:val="28"/>
          <w:lang w:val="uk-UA"/>
        </w:rPr>
        <w:t xml:space="preserve">The consul is supposed to deal with the inheritance affairs of the citizens of the country that appointed him. The competent authorities of the receiving state </w:t>
      </w:r>
      <w:r w:rsidRPr="00AD6667">
        <w:rPr>
          <w:sz w:val="28"/>
          <w:szCs w:val="28"/>
          <w:lang w:val="uk-UA"/>
        </w:rPr>
        <w:lastRenderedPageBreak/>
        <w:t>must promptly notify him of the death of a citizen of that country and of the presence of the property of the deceased within the consular district in respect of which there may be an interest on the part</w:t>
      </w:r>
      <w:r>
        <w:rPr>
          <w:sz w:val="28"/>
          <w:szCs w:val="28"/>
          <w:lang w:val="uk-UA"/>
        </w:rPr>
        <w:t xml:space="preserve"> </w:t>
      </w:r>
      <w:r w:rsidRPr="00AD6667">
        <w:rPr>
          <w:sz w:val="28"/>
          <w:szCs w:val="28"/>
          <w:lang w:val="uk-UA"/>
        </w:rPr>
        <w:t xml:space="preserve">represented by the consul of the state or its citizens. In necessary cases, the consul takes measures to protect the property left after the death of a citizen. </w:t>
      </w:r>
    </w:p>
    <w:p w14:paraId="20C8E010"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AD6667">
        <w:rPr>
          <w:sz w:val="28"/>
          <w:szCs w:val="28"/>
          <w:lang w:val="uk-UA"/>
        </w:rPr>
        <w:t>The 1963 Vienna Convention on Consular Relations and treaties on legal assistance in civil, family and criminal matters entrusted consuls with a number of significant functions in this area, in particular, the execution of letters rogatory, the transfer of judicial</w:t>
      </w:r>
      <w:r>
        <w:rPr>
          <w:sz w:val="28"/>
          <w:szCs w:val="28"/>
          <w:lang w:val="uk-UA"/>
        </w:rPr>
        <w:t xml:space="preserve"> </w:t>
      </w:r>
      <w:r w:rsidRPr="00AD6667">
        <w:rPr>
          <w:sz w:val="28"/>
          <w:szCs w:val="28"/>
          <w:lang w:val="uk-UA"/>
        </w:rPr>
        <w:t>documents, etc.</w:t>
      </w:r>
    </w:p>
    <w:p w14:paraId="554887AC" w14:textId="77777777" w:rsidR="008A4537" w:rsidRPr="002133C5"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r w:rsidRPr="002133C5">
        <w:rPr>
          <w:i/>
          <w:sz w:val="28"/>
          <w:szCs w:val="28"/>
          <w:u w:val="thick"/>
          <w:lang w:val="uk-UA"/>
        </w:rPr>
        <w:t>Registration of acts of civil status in relation to its citizens</w:t>
      </w:r>
    </w:p>
    <w:p w14:paraId="5A89C4B9" w14:textId="77777777" w:rsidR="008A4537" w:rsidRPr="000F0F8B"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AC5C40">
        <w:rPr>
          <w:sz w:val="28"/>
          <w:szCs w:val="28"/>
          <w:lang w:val="uk-UA"/>
        </w:rPr>
        <w:t>The consul registers acts of civil status (birth, marriage, death, etc.) of citizens of his country.</w:t>
      </w:r>
      <w:r>
        <w:rPr>
          <w:sz w:val="28"/>
          <w:szCs w:val="28"/>
          <w:lang w:val="uk-UA"/>
        </w:rPr>
        <w:t xml:space="preserve"> </w:t>
      </w:r>
      <w:r w:rsidRPr="0067544B">
        <w:rPr>
          <w:sz w:val="28"/>
          <w:szCs w:val="28"/>
          <w:lang w:val="uk-UA"/>
        </w:rPr>
        <w:t>Parents declare the birth of a child to the consular office at the place of birth of the child or at the place of residence of the parents within a month from the date of birth of the child. Missing this deadline cannot serve as a basis for refusing to register a birth.</w:t>
      </w:r>
      <w:r>
        <w:rPr>
          <w:sz w:val="28"/>
          <w:szCs w:val="28"/>
          <w:lang w:val="uk-UA"/>
        </w:rPr>
        <w:t xml:space="preserve"> </w:t>
      </w:r>
      <w:r w:rsidRPr="000F0F8B">
        <w:rPr>
          <w:sz w:val="28"/>
          <w:szCs w:val="28"/>
          <w:lang w:val="uk-UA"/>
        </w:rPr>
        <w:t>At the request of the parents, an entry on the nationality of the parents can be entered into the certificate.</w:t>
      </w:r>
    </w:p>
    <w:p w14:paraId="724CD4FB" w14:textId="77777777" w:rsidR="008A4537" w:rsidRPr="000F0F8B"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F0F8B">
        <w:rPr>
          <w:sz w:val="28"/>
          <w:szCs w:val="28"/>
          <w:lang w:val="uk-UA"/>
        </w:rPr>
        <w:t>According to many consular conventions, the consul is recognized the right to register marriages when the spouses are citizens of the state he represents and if this does not contradict the laws and regulations of the receiving state.</w:t>
      </w:r>
    </w:p>
    <w:p w14:paraId="089390FB"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F0F8B">
        <w:rPr>
          <w:sz w:val="28"/>
          <w:szCs w:val="28"/>
          <w:lang w:val="uk-UA"/>
        </w:rPr>
        <w:t>Registration of marriage is carried out after one month from the date of submission of the application. If there are valid reasons, the consul has the right to shorten this period, and the marriage can be concluded on the day of filing a joint application.</w:t>
      </w:r>
      <w:r>
        <w:rPr>
          <w:sz w:val="28"/>
          <w:szCs w:val="28"/>
          <w:lang w:val="uk-UA"/>
        </w:rPr>
        <w:t xml:space="preserve"> </w:t>
      </w:r>
      <w:r w:rsidRPr="00CF6EA7">
        <w:rPr>
          <w:sz w:val="28"/>
          <w:szCs w:val="28"/>
          <w:lang w:val="uk-UA"/>
        </w:rPr>
        <w:t>Registration of marriage is carried out at the premises of the consular</w:t>
      </w:r>
      <w:r>
        <w:rPr>
          <w:sz w:val="28"/>
          <w:szCs w:val="28"/>
          <w:lang w:val="uk-UA"/>
        </w:rPr>
        <w:t xml:space="preserve"> </w:t>
      </w:r>
      <w:r w:rsidRPr="00CF6EA7">
        <w:rPr>
          <w:sz w:val="28"/>
          <w:szCs w:val="28"/>
          <w:lang w:val="uk-UA"/>
        </w:rPr>
        <w:t>institutions in the presence of persons entering into marriage.</w:t>
      </w:r>
    </w:p>
    <w:p w14:paraId="202DA0F6"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210FAC">
        <w:rPr>
          <w:sz w:val="28"/>
          <w:szCs w:val="28"/>
          <w:lang w:val="uk-UA"/>
        </w:rPr>
        <w:t>The death registration of citizens of the sending state who have died abroad is carried out at the consulate at the place of death or at the place of residence of the deceased.</w:t>
      </w:r>
    </w:p>
    <w:p w14:paraId="1184C48D" w14:textId="77777777" w:rsidR="008A4537" w:rsidRPr="0003629B"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3629B">
        <w:rPr>
          <w:sz w:val="28"/>
          <w:szCs w:val="28"/>
          <w:lang w:val="uk-UA"/>
        </w:rPr>
        <w:lastRenderedPageBreak/>
        <w:t>A death certificate is issued to relatives or sent with the nearest diplomatic post to the Consular Service Department of the Ministry of Foreign Affairs for transfer to the relevant authorities of the sending state.</w:t>
      </w:r>
    </w:p>
    <w:p w14:paraId="2D751E21" w14:textId="77777777" w:rsidR="008A4537" w:rsidRPr="00CF6EA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3629B">
        <w:rPr>
          <w:sz w:val="28"/>
          <w:szCs w:val="28"/>
          <w:lang w:val="uk-UA"/>
        </w:rPr>
        <w:t>The deceased's passport is sent with a diplomatic mail through the Consular Service Department to the internal affairs bodies at the place</w:t>
      </w:r>
      <w:r>
        <w:rPr>
          <w:sz w:val="28"/>
          <w:szCs w:val="28"/>
          <w:lang w:val="uk-UA"/>
        </w:rPr>
        <w:t xml:space="preserve"> </w:t>
      </w:r>
      <w:r w:rsidRPr="0003629B">
        <w:rPr>
          <w:sz w:val="28"/>
          <w:szCs w:val="28"/>
          <w:lang w:val="uk-UA"/>
        </w:rPr>
        <w:t>issuing a passport.</w:t>
      </w:r>
      <w:r>
        <w:rPr>
          <w:sz w:val="28"/>
          <w:szCs w:val="28"/>
          <w:lang w:val="uk-UA"/>
        </w:rPr>
        <w:t xml:space="preserve"> </w:t>
      </w:r>
      <w:r w:rsidRPr="00D01505">
        <w:rPr>
          <w:sz w:val="28"/>
          <w:szCs w:val="28"/>
          <w:lang w:val="uk-UA"/>
        </w:rPr>
        <w:t>National legislation and international agreements may give consular offices certain prerogatives in matters of citizenship, for example, the right to receive applications and petitions on these matters from persons residing outside the country that appointed the consul.</w:t>
      </w:r>
    </w:p>
    <w:p w14:paraId="0111A7B7" w14:textId="77777777" w:rsidR="008A4537" w:rsidRPr="002133C5"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r w:rsidRPr="002133C5">
        <w:rPr>
          <w:i/>
          <w:sz w:val="28"/>
          <w:szCs w:val="28"/>
          <w:u w:val="thick"/>
          <w:lang w:val="uk-UA"/>
        </w:rPr>
        <w:t>Issuance of visas of your state citizens of the host country</w:t>
      </w:r>
    </w:p>
    <w:p w14:paraId="1D5BD526"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8F2F0B">
        <w:rPr>
          <w:sz w:val="28"/>
          <w:szCs w:val="28"/>
          <w:lang w:val="uk-UA"/>
        </w:rPr>
        <w:t>Depending on the capacity in which a particular foreigner is sent to the country, and on the purpose of his trip, visas issued by consular missions abroad are divided into diplomatic, service and ordinary.</w:t>
      </w:r>
    </w:p>
    <w:p w14:paraId="670CD916" w14:textId="77777777" w:rsidR="008A4537" w:rsidRPr="000872C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872C7">
        <w:rPr>
          <w:sz w:val="28"/>
          <w:szCs w:val="28"/>
          <w:lang w:val="uk-UA"/>
        </w:rPr>
        <w:t>Diplomatic visas are stamped in the passports of diplomats - members of the personnel of foreign diplomatic and consular missions and members of their families, traveling to the country or transit through its territory with missions of a diplomatic nature, and foreign diplomatic couriers.</w:t>
      </w:r>
    </w:p>
    <w:p w14:paraId="72F114DE"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0872C7">
        <w:rPr>
          <w:sz w:val="28"/>
          <w:szCs w:val="28"/>
          <w:lang w:val="uk-UA"/>
        </w:rPr>
        <w:t>Heads of state and government, high-ranking officials of foreign states, members of the government, parliament, prominent public and political figures of foreign states and members of their families are also affixed diplomatic visas, however, taking into account the principle of reciprocity.</w:t>
      </w:r>
    </w:p>
    <w:p w14:paraId="25BA7226"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FB148B">
        <w:rPr>
          <w:sz w:val="28"/>
          <w:szCs w:val="28"/>
          <w:lang w:val="uk-UA"/>
        </w:rPr>
        <w:t>Service visas are issued on special supplementary visa forms to foreign citizens serving in foreign diplomatic and consular missions, and members of their families, as well as foreign citizens, as follows</w:t>
      </w:r>
      <w:r>
        <w:rPr>
          <w:sz w:val="28"/>
          <w:szCs w:val="28"/>
          <w:lang w:val="uk-UA"/>
        </w:rPr>
        <w:t xml:space="preserve"> </w:t>
      </w:r>
      <w:r w:rsidRPr="00FB148B">
        <w:rPr>
          <w:sz w:val="28"/>
          <w:szCs w:val="28"/>
          <w:lang w:val="uk-UA"/>
        </w:rPr>
        <w:t>to the country on official and public affairs and</w:t>
      </w:r>
      <w:r>
        <w:rPr>
          <w:sz w:val="28"/>
          <w:szCs w:val="28"/>
          <w:lang w:val="uk-UA"/>
        </w:rPr>
        <w:t xml:space="preserve"> </w:t>
      </w:r>
      <w:r w:rsidRPr="00FB148B">
        <w:rPr>
          <w:sz w:val="28"/>
          <w:szCs w:val="28"/>
          <w:lang w:val="uk-UA"/>
        </w:rPr>
        <w:t>with a service passport</w:t>
      </w:r>
      <w:r>
        <w:rPr>
          <w:sz w:val="28"/>
          <w:szCs w:val="28"/>
          <w:lang w:val="uk-UA"/>
        </w:rPr>
        <w:t>.</w:t>
      </w:r>
    </w:p>
    <w:p w14:paraId="7CB9EC0D"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A3C3A">
        <w:rPr>
          <w:sz w:val="28"/>
          <w:szCs w:val="28"/>
          <w:lang w:val="uk-UA"/>
        </w:rPr>
        <w:t>Ordinary visas are issued to all other categories of foreigners (except for tourists) who do not have diplomatic or</w:t>
      </w:r>
      <w:r>
        <w:rPr>
          <w:sz w:val="28"/>
          <w:szCs w:val="28"/>
          <w:lang w:val="uk-UA"/>
        </w:rPr>
        <w:t xml:space="preserve"> </w:t>
      </w:r>
      <w:r w:rsidRPr="00CA3C3A">
        <w:rPr>
          <w:sz w:val="28"/>
          <w:szCs w:val="28"/>
          <w:lang w:val="uk-UA"/>
        </w:rPr>
        <w:t>official qualities and going to the country</w:t>
      </w:r>
      <w:r>
        <w:rPr>
          <w:sz w:val="28"/>
          <w:szCs w:val="28"/>
          <w:lang w:val="uk-UA"/>
        </w:rPr>
        <w:t xml:space="preserve"> </w:t>
      </w:r>
      <w:r w:rsidRPr="00CA3C3A">
        <w:rPr>
          <w:sz w:val="28"/>
          <w:szCs w:val="28"/>
          <w:lang w:val="uk-UA"/>
        </w:rPr>
        <w:t>for business purposes, for negotiations, for employment, by private invitations of citizens, etc.</w:t>
      </w:r>
    </w:p>
    <w:p w14:paraId="03A19D2C"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856E92">
        <w:rPr>
          <w:sz w:val="28"/>
          <w:szCs w:val="28"/>
          <w:lang w:val="uk-UA"/>
        </w:rPr>
        <w:lastRenderedPageBreak/>
        <w:t>The consular officer checks the correctness of filling out the questionnaire, comparing the content of the answers with the passport data, and</w:t>
      </w:r>
      <w:r>
        <w:rPr>
          <w:sz w:val="28"/>
          <w:szCs w:val="28"/>
          <w:lang w:val="uk-UA"/>
        </w:rPr>
        <w:t xml:space="preserve"> </w:t>
      </w:r>
      <w:r w:rsidRPr="00856E92">
        <w:rPr>
          <w:sz w:val="28"/>
          <w:szCs w:val="28"/>
          <w:lang w:val="uk-UA"/>
        </w:rPr>
        <w:t>also the compliance of the submitted photos with the current requirements</w:t>
      </w:r>
      <w:r>
        <w:rPr>
          <w:sz w:val="28"/>
          <w:szCs w:val="28"/>
          <w:lang w:val="uk-UA"/>
        </w:rPr>
        <w:t>.</w:t>
      </w:r>
    </w:p>
    <w:p w14:paraId="6A174A91" w14:textId="77777777" w:rsidR="008A4537" w:rsidRPr="002133C5" w:rsidRDefault="008A4537" w:rsidP="008A4537">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r w:rsidRPr="002133C5">
        <w:rPr>
          <w:i/>
          <w:sz w:val="28"/>
          <w:szCs w:val="28"/>
          <w:u w:val="thick"/>
          <w:lang w:val="uk-UA"/>
        </w:rPr>
        <w:t>Notarial functions in relation to citizens their state</w:t>
      </w:r>
    </w:p>
    <w:p w14:paraId="1A94959D"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The consul performs the following notarial actions:</w:t>
      </w:r>
    </w:p>
    <w:p w14:paraId="513C61F4"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certifies transactions (contracts, wills, powers of attorney);</w:t>
      </w:r>
    </w:p>
    <w:p w14:paraId="1486B725"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xml:space="preserve">  - takes measures to protect inherited property;</w:t>
      </w:r>
    </w:p>
    <w:p w14:paraId="0F2CB054"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issues certificates of the right to inheritance;</w:t>
      </w:r>
    </w:p>
    <w:p w14:paraId="40754E99"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issues certificates of ownership for a share in the common property of spouses;</w:t>
      </w:r>
    </w:p>
    <w:p w14:paraId="6F551361" w14:textId="77777777" w:rsidR="008A4537" w:rsidRPr="00C54583"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certifies the accuracy of copies of documents and extracts from them;</w:t>
      </w:r>
    </w:p>
    <w:p w14:paraId="2DD55B3D"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evidences the fidelity of the translation of documents from one language to another;</w:t>
      </w:r>
      <w:r>
        <w:rPr>
          <w:sz w:val="28"/>
          <w:szCs w:val="28"/>
          <w:lang w:val="uk-UA"/>
        </w:rPr>
        <w:t xml:space="preserve"> </w:t>
      </w:r>
    </w:p>
    <w:p w14:paraId="6D19F552"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C54583">
        <w:rPr>
          <w:sz w:val="28"/>
          <w:szCs w:val="28"/>
          <w:lang w:val="uk-UA"/>
        </w:rPr>
        <w:t>- certifies the authenticity of the signature on the documents;</w:t>
      </w:r>
      <w:r>
        <w:rPr>
          <w:sz w:val="28"/>
          <w:szCs w:val="28"/>
          <w:lang w:val="uk-UA"/>
        </w:rPr>
        <w:t xml:space="preserve"> </w:t>
      </w:r>
      <w:r w:rsidRPr="008174B9">
        <w:rPr>
          <w:sz w:val="28"/>
          <w:szCs w:val="28"/>
          <w:lang w:val="uk-UA"/>
        </w:rPr>
        <w:t>and other actions</w:t>
      </w:r>
      <w:r>
        <w:rPr>
          <w:sz w:val="28"/>
          <w:szCs w:val="28"/>
          <w:lang w:val="uk-UA"/>
        </w:rPr>
        <w:t>.</w:t>
      </w:r>
    </w:p>
    <w:p w14:paraId="17E5338B" w14:textId="77777777" w:rsidR="008A4537" w:rsidRPr="008121EC"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4A058C">
        <w:rPr>
          <w:sz w:val="28"/>
          <w:szCs w:val="28"/>
          <w:lang w:val="uk-UA"/>
        </w:rPr>
        <w:t>Transactions (contracts, wills, powers of attorney), notarial certificates, executive notices, acts of sea protest, the consular officer draws up in two copies, one of which remains in the affairs of the consular post</w:t>
      </w:r>
      <w:r>
        <w:rPr>
          <w:sz w:val="28"/>
          <w:szCs w:val="28"/>
          <w:lang w:val="uk-UA"/>
        </w:rPr>
        <w:t>.</w:t>
      </w:r>
    </w:p>
    <w:p w14:paraId="4EF70C93"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F305CE">
        <w:rPr>
          <w:sz w:val="28"/>
          <w:szCs w:val="28"/>
          <w:lang w:val="uk-UA"/>
        </w:rPr>
        <w:t>The 1963 Vienna Convention on Consular Relations provides that the functions of consular officers terminate upon notification from the receiving state if it ceases to consider a particular person a member of the consular staff, upon cancellation of the exequatur. It should be noted that revocation of the exequatur is quite rare. As a rule, this happens as a result of a violation by the consul of the laws of the host state. When</w:t>
      </w:r>
      <w:r>
        <w:rPr>
          <w:sz w:val="28"/>
          <w:szCs w:val="28"/>
          <w:lang w:val="uk-UA"/>
        </w:rPr>
        <w:t xml:space="preserve"> </w:t>
      </w:r>
      <w:r w:rsidRPr="00F305CE">
        <w:rPr>
          <w:sz w:val="28"/>
          <w:szCs w:val="28"/>
          <w:lang w:val="uk-UA"/>
        </w:rPr>
        <w:t>this, according to Art. 23 of the Vienna Convention, the consul can be declared persona pop grata, and the question of his withdrawal is raised before the sending state. In this case, the receiving State is not obliged to explain the reasons for revoking the exequatur.</w:t>
      </w:r>
    </w:p>
    <w:p w14:paraId="76AA3C44"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633ECD">
        <w:rPr>
          <w:sz w:val="28"/>
          <w:szCs w:val="28"/>
          <w:lang w:val="uk-UA"/>
        </w:rPr>
        <w:t xml:space="preserve">The consul may be recalled by the sending state. This case is the most common and mainly takes place during a normal change of consuls in any point of </w:t>
      </w:r>
      <w:r w:rsidRPr="00633ECD">
        <w:rPr>
          <w:sz w:val="28"/>
          <w:szCs w:val="28"/>
          <w:lang w:val="uk-UA"/>
        </w:rPr>
        <w:lastRenderedPageBreak/>
        <w:t>the receiving state. In this case, the receiving state is notified in advance of the fact of the consul's recall, and an exequatur is again requested for his successor.</w:t>
      </w:r>
      <w:r>
        <w:rPr>
          <w:sz w:val="28"/>
          <w:szCs w:val="28"/>
          <w:lang w:val="uk-UA"/>
        </w:rPr>
        <w:t xml:space="preserve"> </w:t>
      </w:r>
      <w:r w:rsidRPr="00633ECD">
        <w:rPr>
          <w:sz w:val="28"/>
          <w:szCs w:val="28"/>
          <w:lang w:val="uk-UA"/>
        </w:rPr>
        <w:t>The consul's mission may be completed upon the expiration of the consular patent, the closure of the consular office in this clause, the termination of consular relations in general, the exit of the territory where the consular district is located from the sovereignty of the receiving state.</w:t>
      </w:r>
    </w:p>
    <w:p w14:paraId="7BD6E6E0"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46220C">
        <w:rPr>
          <w:sz w:val="28"/>
          <w:szCs w:val="28"/>
          <w:lang w:val="uk-UA"/>
        </w:rPr>
        <w:t>In the event of a break in consular relations, including during an armed conflict, the host state is obliged to provide consular employees and private domestic workers not</w:t>
      </w:r>
      <w:r>
        <w:rPr>
          <w:sz w:val="28"/>
          <w:szCs w:val="28"/>
          <w:lang w:val="uk-UA"/>
        </w:rPr>
        <w:t xml:space="preserve"> </w:t>
      </w:r>
      <w:r w:rsidRPr="0046220C">
        <w:rPr>
          <w:sz w:val="28"/>
          <w:szCs w:val="28"/>
          <w:lang w:val="uk-UA"/>
        </w:rPr>
        <w:t>who are nationals of the host State and their family members the time and conditions to prepare for departure. In particular, if necessary, it must provide vehicles that</w:t>
      </w:r>
      <w:r>
        <w:rPr>
          <w:sz w:val="28"/>
          <w:szCs w:val="28"/>
          <w:lang w:val="uk-UA"/>
        </w:rPr>
        <w:t xml:space="preserve"> </w:t>
      </w:r>
      <w:r w:rsidRPr="0046220C">
        <w:rPr>
          <w:sz w:val="28"/>
          <w:szCs w:val="28"/>
          <w:lang w:val="uk-UA"/>
        </w:rPr>
        <w:t>will be required for their families and for their property, except for those acquired in the host state and prohibited for export at the time of departure.</w:t>
      </w:r>
      <w:r>
        <w:rPr>
          <w:sz w:val="28"/>
          <w:szCs w:val="28"/>
          <w:lang w:val="uk-UA"/>
        </w:rPr>
        <w:t xml:space="preserve"> </w:t>
      </w:r>
    </w:p>
    <w:p w14:paraId="7E64080C" w14:textId="77777777" w:rsidR="008A4537" w:rsidRDefault="008A4537" w:rsidP="008A4537">
      <w:pPr>
        <w:pStyle w:val="ac"/>
        <w:shd w:val="clear" w:color="auto" w:fill="FFFFFF"/>
        <w:spacing w:before="0" w:beforeAutospacing="0" w:after="0" w:afterAutospacing="0" w:line="360" w:lineRule="auto"/>
        <w:ind w:firstLine="709"/>
        <w:jc w:val="both"/>
        <w:textAlignment w:val="baseline"/>
        <w:rPr>
          <w:sz w:val="28"/>
          <w:szCs w:val="28"/>
          <w:lang w:val="uk-UA"/>
        </w:rPr>
      </w:pPr>
      <w:r w:rsidRPr="00F9429F">
        <w:rPr>
          <w:sz w:val="28"/>
          <w:szCs w:val="28"/>
          <w:lang w:val="uk-UA"/>
        </w:rPr>
        <w:t>In the event of a break in relations, the receiving state must respect and protect the consular premises, archives and property of the consulate. The sending state may entrust their protection to a third state acceptable to the receiving state. The sending state may entrust to the same state the protection of its interests and the interests of its citizens. All these issues are governed by the rules reflected in the sources of consular law.</w:t>
      </w:r>
    </w:p>
    <w:p w14:paraId="5E95AB1F" w14:textId="77777777" w:rsidR="00C23C07" w:rsidRDefault="00C23C07"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2ED29A5B" w14:textId="77777777" w:rsidR="007A3D81" w:rsidRPr="000D2751" w:rsidRDefault="007A3D81" w:rsidP="007A3D81">
      <w:pPr>
        <w:pStyle w:val="2"/>
        <w:spacing w:before="0" w:after="0" w:line="360" w:lineRule="auto"/>
        <w:rPr>
          <w:b/>
          <w:lang w:val="en-US"/>
        </w:rPr>
      </w:pPr>
      <w:bookmarkStart w:id="118" w:name="_Toc87636503"/>
      <w:r w:rsidRPr="007A3D81">
        <w:rPr>
          <w:b/>
          <w:lang w:val="en-US"/>
        </w:rPr>
        <w:t>7. Consular privilege and immunity. Institute</w:t>
      </w:r>
      <w:bookmarkEnd w:id="118"/>
      <w:r w:rsidRPr="007A3D81">
        <w:rPr>
          <w:b/>
          <w:lang w:val="en-US"/>
        </w:rPr>
        <w:t xml:space="preserve"> </w:t>
      </w:r>
    </w:p>
    <w:p w14:paraId="60786395" w14:textId="77777777" w:rsidR="008A4537" w:rsidRPr="008A4537" w:rsidRDefault="007A3D81" w:rsidP="007A3D81">
      <w:pPr>
        <w:pStyle w:val="2"/>
        <w:spacing w:before="0" w:after="0" w:line="360" w:lineRule="auto"/>
        <w:rPr>
          <w:rFonts w:ascii="Times New Roman" w:eastAsia="Times New Roman" w:hAnsi="Times New Roman" w:cs="Times New Roman"/>
          <w:sz w:val="28"/>
          <w:szCs w:val="28"/>
          <w:lang w:val="uk-UA" w:eastAsia="ru-RU"/>
        </w:rPr>
      </w:pPr>
      <w:bookmarkStart w:id="119" w:name="_Toc87636504"/>
      <w:r w:rsidRPr="007A3D81">
        <w:rPr>
          <w:b/>
          <w:lang w:val="en-US"/>
        </w:rPr>
        <w:t>of Honorary Consuls</w:t>
      </w:r>
      <w:bookmarkEnd w:id="119"/>
    </w:p>
    <w:p w14:paraId="059132C2" w14:textId="77777777" w:rsidR="007A3D81" w:rsidRPr="000D2751" w:rsidRDefault="007A3D81" w:rsidP="00C23C07">
      <w:pPr>
        <w:spacing w:after="0"/>
        <w:ind w:firstLine="709"/>
        <w:jc w:val="center"/>
        <w:rPr>
          <w:rFonts w:ascii="Times New Roman" w:hAnsi="Times New Roman"/>
          <w:sz w:val="28"/>
          <w:szCs w:val="28"/>
          <w:lang w:val="en-US"/>
        </w:rPr>
      </w:pPr>
    </w:p>
    <w:p w14:paraId="2E54F7F9" w14:textId="77777777" w:rsidR="00001BE5" w:rsidRPr="004A34A8"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4A34A8">
        <w:rPr>
          <w:sz w:val="28"/>
          <w:szCs w:val="28"/>
          <w:lang w:val="uk-UA"/>
        </w:rPr>
        <w:t>The receiving state shall provide the consular post with every opportunity for its successful work. For this, the consular post is endowed with appropriate privileges and immunities.</w:t>
      </w:r>
    </w:p>
    <w:p w14:paraId="0CB9C77A" w14:textId="77777777" w:rsidR="00001BE5" w:rsidRPr="004A34A8"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4A34A8">
        <w:rPr>
          <w:b/>
          <w:sz w:val="28"/>
          <w:szCs w:val="28"/>
          <w:lang w:val="uk-UA"/>
        </w:rPr>
        <w:t>Privileges</w:t>
      </w:r>
      <w:r w:rsidRPr="004A34A8">
        <w:rPr>
          <w:sz w:val="28"/>
          <w:szCs w:val="28"/>
          <w:lang w:val="uk-UA"/>
        </w:rPr>
        <w:t xml:space="preserve"> are benefits and advantages that are provided not so much by virtue of an obligation arising from international law, as in the order of the so-called international courtesy</w:t>
      </w:r>
      <w:r>
        <w:rPr>
          <w:sz w:val="28"/>
          <w:szCs w:val="28"/>
          <w:lang w:val="uk-UA"/>
        </w:rPr>
        <w:t xml:space="preserve"> </w:t>
      </w:r>
      <w:r w:rsidRPr="004A34A8">
        <w:rPr>
          <w:sz w:val="28"/>
          <w:szCs w:val="28"/>
          <w:lang w:val="uk-UA"/>
        </w:rPr>
        <w:t>and reciprocity.</w:t>
      </w:r>
    </w:p>
    <w:p w14:paraId="4E2659C1" w14:textId="77777777" w:rsidR="00001BE5" w:rsidRPr="004A34A8"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4A34A8">
        <w:rPr>
          <w:b/>
          <w:sz w:val="28"/>
          <w:szCs w:val="28"/>
          <w:lang w:val="uk-UA"/>
        </w:rPr>
        <w:lastRenderedPageBreak/>
        <w:t>Immunities</w:t>
      </w:r>
      <w:r w:rsidRPr="004A34A8">
        <w:rPr>
          <w:sz w:val="28"/>
          <w:szCs w:val="28"/>
          <w:lang w:val="uk-UA"/>
        </w:rPr>
        <w:t xml:space="preserve"> are exemptions from the civil, administrative and criminal jurisdiction of the host state.</w:t>
      </w:r>
    </w:p>
    <w:p w14:paraId="304E1110" w14:textId="77777777" w:rsidR="00001BE5" w:rsidRPr="00A8192F"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A8192F">
        <w:rPr>
          <w:sz w:val="28"/>
          <w:szCs w:val="28"/>
          <w:lang w:val="uk-UA"/>
        </w:rPr>
        <w:t>There are differences between consular and diplomatic privileges and immunities. Diplomatic missions operate on a functional and representative basis. Consular privileges and immunities operate on the basis of functional</w:t>
      </w:r>
      <w:r>
        <w:rPr>
          <w:sz w:val="28"/>
          <w:szCs w:val="28"/>
          <w:lang w:val="uk-UA"/>
        </w:rPr>
        <w:t xml:space="preserve"> </w:t>
      </w:r>
      <w:r w:rsidRPr="00A8192F">
        <w:rPr>
          <w:sz w:val="28"/>
          <w:szCs w:val="28"/>
          <w:lang w:val="uk-UA"/>
        </w:rPr>
        <w:t>approach.</w:t>
      </w:r>
    </w:p>
    <w:p w14:paraId="3DF16562" w14:textId="77777777" w:rsidR="00001BE5" w:rsidRPr="00A8192F"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A8192F">
        <w:rPr>
          <w:sz w:val="28"/>
          <w:szCs w:val="28"/>
          <w:lang w:val="uk-UA"/>
        </w:rPr>
        <w:t>In the 1963 Vienna Convention, consular immunities and privileges are divided into two categories.</w:t>
      </w:r>
    </w:p>
    <w:p w14:paraId="70CB40E2" w14:textId="77777777" w:rsidR="00001BE5" w:rsidRPr="00A8192F"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A8192F">
        <w:rPr>
          <w:sz w:val="28"/>
          <w:szCs w:val="28"/>
          <w:lang w:val="uk-UA"/>
        </w:rPr>
        <w:t>The first category includes: the inviolability of the premises</w:t>
      </w:r>
      <w:r>
        <w:rPr>
          <w:sz w:val="28"/>
          <w:szCs w:val="28"/>
          <w:lang w:val="uk-UA"/>
        </w:rPr>
        <w:t xml:space="preserve"> </w:t>
      </w:r>
      <w:r w:rsidRPr="00A8192F">
        <w:rPr>
          <w:sz w:val="28"/>
          <w:szCs w:val="28"/>
          <w:lang w:val="uk-UA"/>
        </w:rPr>
        <w:t>consular post, property and vehicles, correspondence and archives; fiscal immunity; the right to unimpeded communication of the mission with its center, diplomatic mission of the sending state and others</w:t>
      </w:r>
      <w:r>
        <w:rPr>
          <w:sz w:val="28"/>
          <w:szCs w:val="28"/>
          <w:lang w:val="uk-UA"/>
        </w:rPr>
        <w:t xml:space="preserve"> </w:t>
      </w:r>
      <w:r w:rsidRPr="00A8192F">
        <w:rPr>
          <w:sz w:val="28"/>
          <w:szCs w:val="28"/>
          <w:lang w:val="uk-UA"/>
        </w:rPr>
        <w:t>consular offices of their state; customs privileges; protocol privileges.</w:t>
      </w:r>
    </w:p>
    <w:p w14:paraId="4085079A" w14:textId="77777777" w:rsidR="00001BE5"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A8192F">
        <w:rPr>
          <w:sz w:val="28"/>
          <w:szCs w:val="28"/>
          <w:lang w:val="uk-UA"/>
        </w:rPr>
        <w:t>The second category includes: personal inviolability,</w:t>
      </w:r>
      <w:r>
        <w:rPr>
          <w:sz w:val="28"/>
          <w:szCs w:val="28"/>
          <w:lang w:val="uk-UA"/>
        </w:rPr>
        <w:t xml:space="preserve"> </w:t>
      </w:r>
      <w:r w:rsidRPr="00A8192F">
        <w:rPr>
          <w:sz w:val="28"/>
          <w:szCs w:val="28"/>
          <w:lang w:val="uk-UA"/>
        </w:rPr>
        <w:t>dwellings; fiscal immunity; customs privileges for employees; exemption from personal obligations.</w:t>
      </w:r>
    </w:p>
    <w:p w14:paraId="4A816F31" w14:textId="77777777" w:rsidR="00001BE5"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C972D4">
        <w:rPr>
          <w:sz w:val="28"/>
          <w:szCs w:val="28"/>
          <w:lang w:val="uk-UA"/>
        </w:rPr>
        <w:t>Article 30 of the Vienna Convention establishes the principle that the receiving state must either assist the sending state in acquiring on its territory, in accordance with its laws and regulations, the premises necessary for its consular post, or assist the latter in obtaining premises in another way. It should also assist the consular post in obtaining suitable accommodation for its employees.</w:t>
      </w:r>
      <w:r>
        <w:rPr>
          <w:sz w:val="28"/>
          <w:szCs w:val="28"/>
          <w:lang w:val="uk-UA"/>
        </w:rPr>
        <w:t xml:space="preserve"> </w:t>
      </w:r>
      <w:r w:rsidRPr="00A3648D">
        <w:rPr>
          <w:sz w:val="28"/>
          <w:szCs w:val="28"/>
          <w:lang w:val="uk-UA"/>
        </w:rPr>
        <w:t>Of the immunities and privileges of consular posts</w:t>
      </w:r>
      <w:r>
        <w:rPr>
          <w:sz w:val="28"/>
          <w:szCs w:val="28"/>
          <w:lang w:val="uk-UA"/>
        </w:rPr>
        <w:t xml:space="preserve"> </w:t>
      </w:r>
      <w:r w:rsidRPr="00A3648D">
        <w:rPr>
          <w:sz w:val="28"/>
          <w:szCs w:val="28"/>
          <w:lang w:val="uk-UA"/>
        </w:rPr>
        <w:t>the inviolability of consular premises is of the utmost importance (Article 31).</w:t>
      </w:r>
      <w:r>
        <w:rPr>
          <w:sz w:val="28"/>
          <w:szCs w:val="28"/>
          <w:lang w:val="uk-UA"/>
        </w:rPr>
        <w:t xml:space="preserve"> </w:t>
      </w:r>
      <w:r w:rsidRPr="002904AE">
        <w:rPr>
          <w:sz w:val="28"/>
          <w:szCs w:val="28"/>
          <w:lang w:val="uk-UA"/>
        </w:rPr>
        <w:t>The inviolability of the premises of the consular mission continues to remain</w:t>
      </w:r>
      <w:r>
        <w:rPr>
          <w:sz w:val="28"/>
          <w:szCs w:val="28"/>
          <w:lang w:val="uk-UA"/>
        </w:rPr>
        <w:t xml:space="preserve"> </w:t>
      </w:r>
      <w:r w:rsidRPr="002904AE">
        <w:rPr>
          <w:sz w:val="28"/>
          <w:szCs w:val="28"/>
          <w:lang w:val="uk-UA"/>
        </w:rPr>
        <w:t>even in the event of a break in diplomatic and consular relations.</w:t>
      </w:r>
    </w:p>
    <w:p w14:paraId="6293993E" w14:textId="77777777" w:rsidR="00001BE5"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F3126F">
        <w:rPr>
          <w:sz w:val="28"/>
          <w:szCs w:val="28"/>
          <w:lang w:val="uk-UA"/>
        </w:rPr>
        <w:t>The archives and documents of the consular post are also inviolable at any time and regardless of their location (Art. 33). At the same time, the Vienna Convention on Consular Relations allows the authorities of the receiving state to put forward a requirement to open the consular bag if there is a suspicion that it contains something other than items permitted for carriage or official correspondence of the consulate (paragraph 3 of article 35)</w:t>
      </w:r>
      <w:r>
        <w:rPr>
          <w:sz w:val="28"/>
          <w:szCs w:val="28"/>
          <w:lang w:val="uk-UA"/>
        </w:rPr>
        <w:t xml:space="preserve">. </w:t>
      </w:r>
      <w:r w:rsidRPr="00B016D6">
        <w:rPr>
          <w:sz w:val="28"/>
          <w:szCs w:val="28"/>
          <w:lang w:val="uk-UA"/>
        </w:rPr>
        <w:t xml:space="preserve">Immunity from </w:t>
      </w:r>
      <w:r w:rsidRPr="00B016D6">
        <w:rPr>
          <w:sz w:val="28"/>
          <w:szCs w:val="28"/>
          <w:lang w:val="uk-UA"/>
        </w:rPr>
        <w:lastRenderedPageBreak/>
        <w:t>requisition is enjoyed by both the consular premises themselves and their furnishings, vehicles, all property (clause 4 of article 31)</w:t>
      </w:r>
      <w:r>
        <w:rPr>
          <w:sz w:val="28"/>
          <w:szCs w:val="28"/>
          <w:lang w:val="uk-UA"/>
        </w:rPr>
        <w:t>.</w:t>
      </w:r>
    </w:p>
    <w:p w14:paraId="536AD5AF" w14:textId="77777777" w:rsidR="00001BE5"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2430AD">
        <w:rPr>
          <w:sz w:val="28"/>
          <w:szCs w:val="28"/>
          <w:lang w:val="uk-UA"/>
        </w:rPr>
        <w:t>Diplomatic vehicles cannot be searched (and even inspected), and cannot be requisitioned or arrested. In relation to them, no executive actions can be carried out. Consular vehicles cannot only be requisitioned. Therefore, in order to clearly differentiate diplomatic and consular vehicles having the same series, it is necessary first of all to make sure who this vehicle belongs to - the embassy or consulate. This can be found out as a result of checking the documents of the people in the car, as well as its technical passport.</w:t>
      </w:r>
      <w:r>
        <w:rPr>
          <w:sz w:val="28"/>
          <w:szCs w:val="28"/>
          <w:lang w:val="uk-UA"/>
        </w:rPr>
        <w:t xml:space="preserve"> </w:t>
      </w:r>
    </w:p>
    <w:p w14:paraId="44948592" w14:textId="77777777" w:rsidR="00001BE5" w:rsidRPr="00571157" w:rsidRDefault="00001BE5" w:rsidP="00001BE5">
      <w:pPr>
        <w:pStyle w:val="ac"/>
        <w:shd w:val="clear" w:color="auto" w:fill="FFFFFF"/>
        <w:spacing w:before="0" w:beforeAutospacing="0" w:after="0" w:afterAutospacing="0" w:line="360" w:lineRule="auto"/>
        <w:ind w:firstLine="567"/>
        <w:jc w:val="both"/>
        <w:textAlignment w:val="baseline"/>
        <w:rPr>
          <w:sz w:val="28"/>
          <w:szCs w:val="28"/>
          <w:lang w:val="uk-UA"/>
        </w:rPr>
      </w:pPr>
      <w:r w:rsidRPr="0018222F">
        <w:rPr>
          <w:sz w:val="28"/>
          <w:szCs w:val="28"/>
          <w:lang w:val="uk-UA"/>
        </w:rPr>
        <w:t>Consular officers are endowed with immunities that are of a functional, service nature</w:t>
      </w:r>
      <w:r>
        <w:rPr>
          <w:sz w:val="28"/>
          <w:szCs w:val="28"/>
          <w:lang w:val="uk-UA"/>
        </w:rPr>
        <w:t xml:space="preserve">. </w:t>
      </w:r>
      <w:r w:rsidRPr="00571157">
        <w:rPr>
          <w:sz w:val="28"/>
          <w:szCs w:val="28"/>
          <w:lang w:val="uk-UA"/>
        </w:rPr>
        <w:t>Granting official immunity means that the person using it is exempted from the criminal, civil and administrative jurisdiction of the host State with respect to acts performed in the performance of official duties. If the offense was not committed in the performance of official duties,</w:t>
      </w:r>
      <w:r>
        <w:rPr>
          <w:sz w:val="28"/>
          <w:szCs w:val="28"/>
          <w:lang w:val="uk-UA"/>
        </w:rPr>
        <w:t xml:space="preserve"> </w:t>
      </w:r>
      <w:r w:rsidRPr="00571157">
        <w:rPr>
          <w:sz w:val="28"/>
          <w:szCs w:val="28"/>
          <w:lang w:val="uk-UA"/>
        </w:rPr>
        <w:t>the person concerned can be held liable in the host country, but only “on the basis of decisions of the competent judicial</w:t>
      </w:r>
      <w:r>
        <w:rPr>
          <w:sz w:val="28"/>
          <w:szCs w:val="28"/>
          <w:lang w:val="uk-UA"/>
        </w:rPr>
        <w:t xml:space="preserve"> </w:t>
      </w:r>
      <w:r w:rsidRPr="00571157">
        <w:rPr>
          <w:sz w:val="28"/>
          <w:szCs w:val="28"/>
          <w:lang w:val="uk-UA"/>
        </w:rPr>
        <w:t>authorities, in case of committing serious crimes ”(paragraph 1 of art</w:t>
      </w:r>
      <w:r>
        <w:rPr>
          <w:sz w:val="28"/>
          <w:szCs w:val="28"/>
          <w:lang w:val="uk-UA"/>
        </w:rPr>
        <w:t>.</w:t>
      </w:r>
      <w:r w:rsidRPr="00571157">
        <w:rPr>
          <w:sz w:val="28"/>
          <w:szCs w:val="28"/>
          <w:lang w:val="uk-UA"/>
        </w:rPr>
        <w:t xml:space="preserve"> 41).</w:t>
      </w:r>
    </w:p>
    <w:p w14:paraId="10D51A91" w14:textId="77777777" w:rsidR="00001BE5" w:rsidRPr="002133C5" w:rsidRDefault="00001BE5" w:rsidP="00001BE5">
      <w:pPr>
        <w:pStyle w:val="ac"/>
        <w:shd w:val="clear" w:color="auto" w:fill="FFFFFF"/>
        <w:spacing w:before="0" w:beforeAutospacing="0" w:after="0" w:afterAutospacing="0" w:line="360" w:lineRule="auto"/>
        <w:ind w:firstLine="709"/>
        <w:jc w:val="center"/>
        <w:textAlignment w:val="baseline"/>
        <w:rPr>
          <w:i/>
          <w:sz w:val="28"/>
          <w:szCs w:val="28"/>
          <w:u w:val="thick"/>
          <w:lang w:val="uk-UA"/>
        </w:rPr>
      </w:pPr>
      <w:r w:rsidRPr="002133C5">
        <w:rPr>
          <w:i/>
          <w:sz w:val="28"/>
          <w:szCs w:val="28"/>
          <w:u w:val="thick"/>
          <w:lang w:val="uk-UA"/>
        </w:rPr>
        <w:t>Institute of Honorary Consuls</w:t>
      </w:r>
    </w:p>
    <w:p w14:paraId="5A68EF10" w14:textId="77777777" w:rsidR="00001BE5" w:rsidRPr="0063457C" w:rsidRDefault="00001BE5" w:rsidP="007D5719">
      <w:pPr>
        <w:pStyle w:val="ac"/>
        <w:shd w:val="clear" w:color="auto" w:fill="FFFFFF"/>
        <w:spacing w:before="0" w:beforeAutospacing="0" w:after="0" w:afterAutospacing="0" w:line="360" w:lineRule="auto"/>
        <w:ind w:firstLine="567"/>
        <w:jc w:val="both"/>
        <w:textAlignment w:val="baseline"/>
        <w:rPr>
          <w:sz w:val="28"/>
          <w:szCs w:val="28"/>
          <w:lang w:val="uk-UA"/>
        </w:rPr>
      </w:pPr>
      <w:r w:rsidRPr="00021430">
        <w:rPr>
          <w:sz w:val="28"/>
          <w:szCs w:val="28"/>
          <w:lang w:val="uk-UA"/>
        </w:rPr>
        <w:t>An honorary consul is a person who is not in the consular, diplomatic or other public service, but performs consular functions on behalf of the sending state and with the consent of the receiving state, the citizenship of which it most often has. Honorary consuls do not receive salaries from the appointing state, and in the form of remuneration they receive a part of the fees collected by them for consular actions.</w:t>
      </w:r>
      <w:r>
        <w:rPr>
          <w:sz w:val="28"/>
          <w:szCs w:val="28"/>
          <w:lang w:val="uk-UA"/>
        </w:rPr>
        <w:t xml:space="preserve"> </w:t>
      </w:r>
      <w:r w:rsidRPr="00021430">
        <w:rPr>
          <w:sz w:val="28"/>
          <w:szCs w:val="28"/>
          <w:lang w:val="uk-UA"/>
        </w:rPr>
        <w:t>The privileges and immunities enjoyed by an honorary consul do not extend to members of his family (unlike the family of a full-time consular officer).</w:t>
      </w:r>
      <w:r>
        <w:rPr>
          <w:sz w:val="28"/>
          <w:szCs w:val="28"/>
          <w:lang w:val="uk-UA"/>
        </w:rPr>
        <w:t xml:space="preserve"> </w:t>
      </w:r>
      <w:r w:rsidRPr="0063457C">
        <w:rPr>
          <w:sz w:val="28"/>
          <w:szCs w:val="28"/>
          <w:lang w:val="uk-UA"/>
        </w:rPr>
        <w:t>Honorary Consuls are divided into the following classes:</w:t>
      </w:r>
    </w:p>
    <w:p w14:paraId="06A8101C" w14:textId="77777777" w:rsidR="00001BE5" w:rsidRPr="0063457C" w:rsidRDefault="00001BE5" w:rsidP="007D5719">
      <w:pPr>
        <w:pStyle w:val="ac"/>
        <w:shd w:val="clear" w:color="auto" w:fill="FFFFFF"/>
        <w:spacing w:before="0" w:beforeAutospacing="0" w:after="0" w:afterAutospacing="0" w:line="360" w:lineRule="auto"/>
        <w:jc w:val="both"/>
        <w:textAlignment w:val="baseline"/>
        <w:rPr>
          <w:sz w:val="28"/>
          <w:szCs w:val="28"/>
          <w:lang w:val="uk-UA"/>
        </w:rPr>
      </w:pPr>
      <w:r w:rsidRPr="0063457C">
        <w:rPr>
          <w:sz w:val="28"/>
          <w:szCs w:val="28"/>
          <w:lang w:val="uk-UA"/>
        </w:rPr>
        <w:t>- Honorary Consul General;</w:t>
      </w:r>
    </w:p>
    <w:p w14:paraId="787EA6BC" w14:textId="77777777" w:rsidR="00001BE5" w:rsidRPr="0063457C" w:rsidRDefault="00001BE5" w:rsidP="007D5719">
      <w:pPr>
        <w:pStyle w:val="ac"/>
        <w:shd w:val="clear" w:color="auto" w:fill="FFFFFF"/>
        <w:spacing w:before="0" w:beforeAutospacing="0" w:after="0" w:afterAutospacing="0" w:line="360" w:lineRule="auto"/>
        <w:jc w:val="both"/>
        <w:textAlignment w:val="baseline"/>
        <w:rPr>
          <w:sz w:val="28"/>
          <w:szCs w:val="28"/>
          <w:lang w:val="uk-UA"/>
        </w:rPr>
      </w:pPr>
      <w:r w:rsidRPr="0063457C">
        <w:rPr>
          <w:sz w:val="28"/>
          <w:szCs w:val="28"/>
          <w:lang w:val="uk-UA"/>
        </w:rPr>
        <w:t>- Honorary Consul;</w:t>
      </w:r>
    </w:p>
    <w:p w14:paraId="2DCF6CB7" w14:textId="77777777" w:rsidR="00001BE5" w:rsidRPr="0063457C" w:rsidRDefault="00001BE5" w:rsidP="007D5719">
      <w:pPr>
        <w:pStyle w:val="ac"/>
        <w:shd w:val="clear" w:color="auto" w:fill="FFFFFF"/>
        <w:spacing w:before="0" w:beforeAutospacing="0" w:after="0" w:afterAutospacing="0" w:line="360" w:lineRule="auto"/>
        <w:jc w:val="both"/>
        <w:textAlignment w:val="baseline"/>
        <w:rPr>
          <w:sz w:val="28"/>
          <w:szCs w:val="28"/>
          <w:lang w:val="uk-UA"/>
        </w:rPr>
      </w:pPr>
      <w:r w:rsidRPr="0063457C">
        <w:rPr>
          <w:sz w:val="28"/>
          <w:szCs w:val="28"/>
          <w:lang w:val="uk-UA"/>
        </w:rPr>
        <w:t>- Honorary Vice Consul;</w:t>
      </w:r>
    </w:p>
    <w:p w14:paraId="098A6A0C" w14:textId="77777777" w:rsidR="00001BE5" w:rsidRPr="00021430" w:rsidRDefault="00001BE5" w:rsidP="007D5719">
      <w:pPr>
        <w:pStyle w:val="ac"/>
        <w:shd w:val="clear" w:color="auto" w:fill="FFFFFF"/>
        <w:spacing w:before="0" w:beforeAutospacing="0" w:after="0" w:afterAutospacing="0" w:line="360" w:lineRule="auto"/>
        <w:jc w:val="both"/>
        <w:textAlignment w:val="baseline"/>
        <w:rPr>
          <w:sz w:val="28"/>
          <w:szCs w:val="28"/>
          <w:lang w:val="uk-UA"/>
        </w:rPr>
      </w:pPr>
      <w:r w:rsidRPr="0063457C">
        <w:rPr>
          <w:sz w:val="28"/>
          <w:szCs w:val="28"/>
          <w:lang w:val="uk-UA"/>
        </w:rPr>
        <w:lastRenderedPageBreak/>
        <w:t>- Honorary Consular Agent.</w:t>
      </w:r>
    </w:p>
    <w:p w14:paraId="1E12FF5D" w14:textId="77777777" w:rsidR="007A3D81" w:rsidRPr="000D2751" w:rsidRDefault="007A3D81" w:rsidP="00C23C07">
      <w:pPr>
        <w:spacing w:after="0"/>
        <w:ind w:firstLine="709"/>
        <w:jc w:val="center"/>
        <w:rPr>
          <w:rFonts w:ascii="Times New Roman" w:hAnsi="Times New Roman"/>
          <w:sz w:val="28"/>
          <w:szCs w:val="28"/>
          <w:lang w:val="en-US"/>
        </w:rPr>
      </w:pPr>
    </w:p>
    <w:p w14:paraId="59DB64AE" w14:textId="77777777" w:rsidR="007A3D81" w:rsidRPr="000D2751" w:rsidRDefault="007A3D81" w:rsidP="00C23C07">
      <w:pPr>
        <w:spacing w:after="0"/>
        <w:ind w:firstLine="709"/>
        <w:jc w:val="center"/>
        <w:rPr>
          <w:rFonts w:ascii="Times New Roman" w:hAnsi="Times New Roman"/>
          <w:sz w:val="28"/>
          <w:szCs w:val="28"/>
          <w:lang w:val="en-US"/>
        </w:rPr>
      </w:pPr>
    </w:p>
    <w:p w14:paraId="50B25581" w14:textId="77777777" w:rsidR="007A3D81" w:rsidRPr="000D2751" w:rsidRDefault="007A3D81" w:rsidP="00C23C07">
      <w:pPr>
        <w:spacing w:after="0"/>
        <w:ind w:firstLine="709"/>
        <w:jc w:val="center"/>
        <w:rPr>
          <w:rFonts w:ascii="Times New Roman" w:hAnsi="Times New Roman"/>
          <w:sz w:val="28"/>
          <w:szCs w:val="28"/>
          <w:lang w:val="en-US"/>
        </w:rPr>
      </w:pPr>
    </w:p>
    <w:p w14:paraId="64871E16" w14:textId="77777777" w:rsidR="00C23C07" w:rsidRPr="00334CB1" w:rsidRDefault="00C23C07" w:rsidP="00C23C07">
      <w:pPr>
        <w:spacing w:after="0"/>
        <w:ind w:firstLine="709"/>
        <w:jc w:val="center"/>
        <w:rPr>
          <w:rFonts w:ascii="Times New Roman" w:hAnsi="Times New Roman"/>
          <w:sz w:val="28"/>
          <w:szCs w:val="28"/>
          <w:lang w:val="en-US"/>
        </w:rPr>
      </w:pPr>
      <w:r>
        <w:rPr>
          <w:rFonts w:ascii="Times New Roman" w:hAnsi="Times New Roman"/>
          <w:sz w:val="28"/>
          <w:szCs w:val="28"/>
          <w:lang w:val="en-US"/>
        </w:rPr>
        <w:t>Literature</w:t>
      </w:r>
    </w:p>
    <w:p w14:paraId="2E9A253C" w14:textId="77777777" w:rsidR="00C23C07" w:rsidRPr="00415399" w:rsidRDefault="00C23C07" w:rsidP="00C23C07">
      <w:pPr>
        <w:jc w:val="both"/>
        <w:rPr>
          <w:rFonts w:ascii="Times New Roman" w:hAnsi="Times New Roman"/>
          <w:sz w:val="28"/>
          <w:szCs w:val="28"/>
          <w:lang w:val="en-US"/>
        </w:rPr>
      </w:pPr>
      <w:r w:rsidRPr="00330F80">
        <w:rPr>
          <w:rFonts w:ascii="Times New Roman" w:hAnsi="Times New Roman"/>
          <w:sz w:val="28"/>
          <w:szCs w:val="28"/>
          <w:lang w:val="en-US"/>
        </w:rPr>
        <w:t xml:space="preserve">1. </w:t>
      </w:r>
      <w:r w:rsidRPr="00415399">
        <w:rPr>
          <w:rFonts w:ascii="Times New Roman" w:hAnsi="Times New Roman"/>
          <w:sz w:val="28"/>
          <w:szCs w:val="28"/>
          <w:lang w:val="en-US"/>
        </w:rPr>
        <w:t xml:space="preserve">Vienna Convention on Consular Relations 1963  </w:t>
      </w:r>
      <w:hyperlink r:id="rId126" w:history="1">
        <w:r w:rsidRPr="00415399">
          <w:rPr>
            <w:rStyle w:val="aff0"/>
            <w:rFonts w:ascii="Times New Roman" w:hAnsi="Times New Roman"/>
            <w:color w:val="auto"/>
            <w:sz w:val="28"/>
            <w:szCs w:val="28"/>
            <w:u w:val="none"/>
            <w:lang w:val="en-US"/>
          </w:rPr>
          <w:t>https://legal.un.org/ilc/texts/instruments/english/conventions/9_2_1963.pdf</w:t>
        </w:r>
      </w:hyperlink>
    </w:p>
    <w:p w14:paraId="6A933035" w14:textId="77777777" w:rsidR="00C23C07" w:rsidRPr="00415399" w:rsidRDefault="00C23C07" w:rsidP="00C23C07">
      <w:pPr>
        <w:jc w:val="both"/>
        <w:rPr>
          <w:rFonts w:ascii="Times New Roman" w:hAnsi="Times New Roman"/>
          <w:b/>
          <w:sz w:val="28"/>
          <w:szCs w:val="28"/>
          <w:lang w:val="en-US"/>
        </w:rPr>
      </w:pPr>
      <w:r w:rsidRPr="00415399">
        <w:rPr>
          <w:rFonts w:ascii="Times New Roman" w:hAnsi="Times New Roman"/>
          <w:sz w:val="28"/>
          <w:szCs w:val="28"/>
          <w:lang w:val="en-US"/>
        </w:rPr>
        <w:t xml:space="preserve">2. New Realities in Foreign Affairs: Diplomacy in the 21st Century  </w:t>
      </w:r>
      <w:hyperlink r:id="rId127" w:history="1">
        <w:r w:rsidRPr="00415399">
          <w:rPr>
            <w:rStyle w:val="aff0"/>
            <w:rFonts w:ascii="Times New Roman" w:hAnsi="Times New Roman"/>
            <w:color w:val="auto"/>
            <w:sz w:val="28"/>
            <w:szCs w:val="28"/>
            <w:u w:val="none"/>
            <w:lang w:val="en-US"/>
          </w:rPr>
          <w:t>https://www.swp-berlin.org/en/publication/new-realities-in-foreign-affairs-diplomacy-in-the-21st-century/</w:t>
        </w:r>
      </w:hyperlink>
    </w:p>
    <w:p w14:paraId="2BAD510C" w14:textId="77777777" w:rsidR="00C23C07" w:rsidRPr="00415399" w:rsidRDefault="00C23C07" w:rsidP="00C23C07">
      <w:pPr>
        <w:jc w:val="both"/>
        <w:rPr>
          <w:rFonts w:ascii="Times New Roman" w:hAnsi="Times New Roman"/>
          <w:b/>
          <w:sz w:val="28"/>
          <w:szCs w:val="28"/>
          <w:lang w:val="en-US"/>
        </w:rPr>
      </w:pPr>
      <w:r w:rsidRPr="00415399">
        <w:rPr>
          <w:rFonts w:ascii="Times New Roman" w:hAnsi="Times New Roman"/>
          <w:sz w:val="28"/>
          <w:szCs w:val="28"/>
          <w:lang w:val="en-US"/>
        </w:rPr>
        <w:t xml:space="preserve">3. </w:t>
      </w:r>
      <w:r w:rsidRPr="00415399">
        <w:rPr>
          <w:rStyle w:val="itemtitle"/>
          <w:rFonts w:ascii="Times New Roman" w:hAnsi="Times New Roman"/>
          <w:sz w:val="28"/>
          <w:szCs w:val="28"/>
          <w:lang w:val="en-US"/>
        </w:rPr>
        <w:t xml:space="preserve">Part II Consular Relations in General, 4 Consular Relations and Consular Posts </w:t>
      </w:r>
      <w:r w:rsidRPr="00415399">
        <w:rPr>
          <w:rFonts w:ascii="Times New Roman" w:hAnsi="Times New Roman"/>
          <w:bCs/>
          <w:sz w:val="28"/>
          <w:szCs w:val="28"/>
          <w:lang w:val="en-US"/>
        </w:rPr>
        <w:t xml:space="preserve">/ Luke T. Lee, John B Quigley // </w:t>
      </w:r>
      <w:hyperlink r:id="rId128" w:history="1">
        <w:r w:rsidRPr="00415399">
          <w:rPr>
            <w:rStyle w:val="aff0"/>
            <w:rFonts w:ascii="Times New Roman" w:hAnsi="Times New Roman"/>
            <w:bCs/>
            <w:color w:val="auto"/>
            <w:sz w:val="28"/>
            <w:szCs w:val="28"/>
            <w:u w:val="none"/>
            <w:lang w:val="en-US"/>
          </w:rPr>
          <w:t>Consular Law and Practice (3rd Edition)</w:t>
        </w:r>
      </w:hyperlink>
    </w:p>
    <w:p w14:paraId="330B1380" w14:textId="77777777" w:rsidR="00C23C07" w:rsidRPr="00415399" w:rsidRDefault="001B6417" w:rsidP="00C23C07">
      <w:pPr>
        <w:jc w:val="both"/>
        <w:rPr>
          <w:rFonts w:ascii="Times New Roman" w:hAnsi="Times New Roman"/>
          <w:sz w:val="28"/>
          <w:szCs w:val="28"/>
          <w:lang w:val="en-US"/>
        </w:rPr>
      </w:pPr>
      <w:hyperlink r:id="rId129" w:history="1">
        <w:r w:rsidR="00C23C07" w:rsidRPr="00415399">
          <w:rPr>
            <w:rStyle w:val="aff0"/>
            <w:rFonts w:ascii="Times New Roman" w:hAnsi="Times New Roman"/>
            <w:color w:val="auto"/>
            <w:sz w:val="28"/>
            <w:szCs w:val="28"/>
            <w:u w:val="none"/>
            <w:lang w:val="en-US"/>
          </w:rPr>
          <w:t>https://opil.ouplaw.com/view/10.1093/law/9780198298519.001.0001/law-9780198298519-chapter-4</w:t>
        </w:r>
      </w:hyperlink>
    </w:p>
    <w:p w14:paraId="4AF7DCAE" w14:textId="77777777" w:rsidR="00C23C07" w:rsidRPr="00415399" w:rsidRDefault="00C23C07" w:rsidP="00C23C07">
      <w:pPr>
        <w:pStyle w:val="text-xs-center"/>
        <w:shd w:val="clear" w:color="auto" w:fill="FFFFFF"/>
        <w:spacing w:before="0" w:beforeAutospacing="0"/>
        <w:jc w:val="both"/>
        <w:rPr>
          <w:sz w:val="28"/>
          <w:szCs w:val="28"/>
          <w:lang w:val="uk-UA"/>
        </w:rPr>
      </w:pPr>
      <w:r w:rsidRPr="00415399">
        <w:rPr>
          <w:sz w:val="28"/>
          <w:szCs w:val="28"/>
          <w:lang w:val="uk-UA"/>
        </w:rPr>
        <w:t xml:space="preserve">4. </w:t>
      </w:r>
      <w:r w:rsidRPr="00415399">
        <w:rPr>
          <w:bCs/>
          <w:sz w:val="28"/>
          <w:szCs w:val="28"/>
          <w:lang w:val="en-US"/>
        </w:rPr>
        <w:t>The Legal Status of Consular and Diplomatic Services in the Provision of International Legal Assistance and Extradition</w:t>
      </w:r>
      <w:r w:rsidRPr="00415399">
        <w:rPr>
          <w:bCs/>
          <w:sz w:val="28"/>
          <w:szCs w:val="28"/>
          <w:lang w:val="uk-UA"/>
        </w:rPr>
        <w:t xml:space="preserve">  </w:t>
      </w:r>
      <w:hyperlink r:id="rId130" w:history="1">
        <w:r w:rsidRPr="00415399">
          <w:rPr>
            <w:rStyle w:val="aff0"/>
            <w:color w:val="auto"/>
            <w:sz w:val="28"/>
            <w:szCs w:val="28"/>
            <w:u w:val="none"/>
            <w:lang w:val="uk-UA"/>
          </w:rPr>
          <w:t>https://www.abacademies.org/articles/the-legal-status-of-consular-and-diplomatic-services-in-the-provision-of-international-legal-assistance-and-extradition-6779.html</w:t>
        </w:r>
      </w:hyperlink>
    </w:p>
    <w:p w14:paraId="21D9EE7B" w14:textId="77777777" w:rsidR="00C23C07" w:rsidRPr="00415399" w:rsidRDefault="00C23C07" w:rsidP="00C23C07">
      <w:pPr>
        <w:pStyle w:val="text-xs-center"/>
        <w:shd w:val="clear" w:color="auto" w:fill="FFFFFF"/>
        <w:spacing w:before="0" w:beforeAutospacing="0"/>
        <w:jc w:val="both"/>
        <w:rPr>
          <w:sz w:val="28"/>
          <w:szCs w:val="28"/>
          <w:shd w:val="clear" w:color="auto" w:fill="FFFFFF"/>
          <w:lang w:val="uk-UA"/>
        </w:rPr>
      </w:pPr>
      <w:r w:rsidRPr="00415399">
        <w:rPr>
          <w:sz w:val="28"/>
          <w:szCs w:val="28"/>
          <w:lang w:val="uk-UA"/>
        </w:rPr>
        <w:t xml:space="preserve">5. </w:t>
      </w:r>
      <w:r w:rsidRPr="00415399">
        <w:rPr>
          <w:sz w:val="28"/>
          <w:szCs w:val="28"/>
          <w:shd w:val="clear" w:color="auto" w:fill="FFFFFF"/>
          <w:lang w:val="en-US"/>
        </w:rPr>
        <w:t>The Department of Consular Service of the Ministry of Foreign Affairs of Ukraine</w:t>
      </w:r>
      <w:r w:rsidRPr="00415399">
        <w:rPr>
          <w:sz w:val="28"/>
          <w:szCs w:val="28"/>
          <w:shd w:val="clear" w:color="auto" w:fill="FFFFFF"/>
          <w:lang w:val="uk-UA"/>
        </w:rPr>
        <w:t xml:space="preserve">  </w:t>
      </w:r>
      <w:hyperlink r:id="rId131" w:history="1">
        <w:r w:rsidRPr="00415399">
          <w:rPr>
            <w:rStyle w:val="aff0"/>
            <w:color w:val="auto"/>
            <w:sz w:val="28"/>
            <w:szCs w:val="28"/>
            <w:u w:val="none"/>
            <w:shd w:val="clear" w:color="auto" w:fill="FFFFFF"/>
            <w:lang w:val="uk-UA"/>
          </w:rPr>
          <w:t>https://mfa.gov.ua/en/consular-affairs/consular-services/legalization</w:t>
        </w:r>
      </w:hyperlink>
    </w:p>
    <w:p w14:paraId="409EB468" w14:textId="77777777" w:rsidR="00C23C07" w:rsidRPr="00415399" w:rsidRDefault="00C23C07" w:rsidP="00C23C07">
      <w:pPr>
        <w:shd w:val="clear" w:color="auto" w:fill="FFFFFF"/>
        <w:rPr>
          <w:rFonts w:ascii="Times New Roman" w:hAnsi="Times New Roman"/>
          <w:caps/>
          <w:spacing w:val="-5"/>
          <w:sz w:val="28"/>
          <w:szCs w:val="28"/>
          <w:lang w:val="en-US"/>
        </w:rPr>
      </w:pPr>
      <w:r w:rsidRPr="00415399">
        <w:rPr>
          <w:rFonts w:ascii="Times New Roman" w:hAnsi="Times New Roman"/>
          <w:sz w:val="28"/>
          <w:szCs w:val="28"/>
          <w:lang w:val="uk-UA"/>
        </w:rPr>
        <w:t xml:space="preserve">6. </w:t>
      </w:r>
      <w:r w:rsidRPr="00415399">
        <w:rPr>
          <w:rFonts w:ascii="Times New Roman" w:hAnsi="Times New Roman"/>
          <w:sz w:val="28"/>
          <w:szCs w:val="28"/>
          <w:lang w:val="en-US"/>
        </w:rPr>
        <w:t xml:space="preserve">Where the law becomes irrelevant: consular assistance and the European Union </w:t>
      </w:r>
      <w:r w:rsidRPr="00415399">
        <w:rPr>
          <w:rFonts w:ascii="Times New Roman" w:hAnsi="Times New Roman"/>
          <w:caps/>
          <w:spacing w:val="-5"/>
          <w:sz w:val="28"/>
          <w:szCs w:val="28"/>
          <w:lang w:val="uk-UA"/>
        </w:rPr>
        <w:t xml:space="preserve"> </w:t>
      </w:r>
      <w:hyperlink r:id="rId132" w:history="1">
        <w:r w:rsidRPr="00415399">
          <w:rPr>
            <w:rStyle w:val="aff0"/>
            <w:rFonts w:ascii="Times New Roman" w:hAnsi="Times New Roman"/>
            <w:color w:val="auto"/>
            <w:spacing w:val="-5"/>
            <w:sz w:val="28"/>
            <w:szCs w:val="28"/>
            <w:u w:val="none"/>
            <w:lang w:val="en-US"/>
          </w:rPr>
          <w:t>https://www.jstor.org/stable/41350122?seq=1</w:t>
        </w:r>
      </w:hyperlink>
    </w:p>
    <w:p w14:paraId="237BDDD0" w14:textId="77777777" w:rsidR="00C23C07" w:rsidRPr="000D2751" w:rsidRDefault="00C23C07"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61F93AD8" w14:textId="77777777" w:rsidR="00716AAC" w:rsidRPr="004E0F8B" w:rsidRDefault="00716AAC" w:rsidP="00716AAC">
      <w:pPr>
        <w:spacing w:after="0"/>
        <w:ind w:firstLine="709"/>
        <w:jc w:val="both"/>
        <w:rPr>
          <w:rFonts w:ascii="Times New Roman" w:hAnsi="Times New Roman"/>
          <w:b/>
          <w:sz w:val="28"/>
          <w:szCs w:val="28"/>
          <w:lang w:val="uk-UA"/>
        </w:rPr>
      </w:pPr>
      <w:r w:rsidRPr="004E0F8B">
        <w:rPr>
          <w:rFonts w:ascii="Times New Roman" w:hAnsi="Times New Roman"/>
          <w:b/>
          <w:sz w:val="28"/>
          <w:szCs w:val="28"/>
          <w:lang w:val="uk-UA"/>
        </w:rPr>
        <w:t>Questions of the seminar on the to</w:t>
      </w:r>
      <w:r w:rsidR="00D72FF8">
        <w:rPr>
          <w:rFonts w:ascii="Times New Roman" w:hAnsi="Times New Roman"/>
          <w:b/>
          <w:sz w:val="28"/>
          <w:szCs w:val="28"/>
          <w:lang w:val="uk-UA"/>
        </w:rPr>
        <w:t>pic "Consular relations".</w:t>
      </w:r>
    </w:p>
    <w:p w14:paraId="315358D8" w14:textId="77777777" w:rsidR="00716AAC" w:rsidRPr="004E0F8B" w:rsidRDefault="00716AAC" w:rsidP="00716AAC">
      <w:pPr>
        <w:spacing w:after="0"/>
        <w:rPr>
          <w:rFonts w:ascii="Times New Roman" w:hAnsi="Times New Roman"/>
          <w:b/>
          <w:sz w:val="28"/>
          <w:szCs w:val="28"/>
          <w:lang w:val="uk-UA"/>
        </w:rPr>
      </w:pPr>
    </w:p>
    <w:p w14:paraId="65843148" w14:textId="77777777" w:rsidR="00716AAC" w:rsidRPr="00D17F42" w:rsidRDefault="00716AAC" w:rsidP="00716AAC">
      <w:pPr>
        <w:spacing w:after="0"/>
        <w:rPr>
          <w:rFonts w:ascii="Times New Roman" w:hAnsi="Times New Roman"/>
          <w:sz w:val="28"/>
          <w:szCs w:val="28"/>
          <w:lang w:val="uk-UA"/>
        </w:rPr>
      </w:pPr>
      <w:r>
        <w:rPr>
          <w:rFonts w:ascii="Times New Roman" w:hAnsi="Times New Roman"/>
          <w:sz w:val="28"/>
          <w:szCs w:val="28"/>
          <w:lang w:val="uk-UA"/>
        </w:rPr>
        <w:t xml:space="preserve">1. </w:t>
      </w:r>
      <w:r w:rsidRPr="00D17F42">
        <w:rPr>
          <w:rFonts w:ascii="Times New Roman" w:hAnsi="Times New Roman"/>
          <w:sz w:val="28"/>
          <w:szCs w:val="28"/>
          <w:lang w:val="uk-UA"/>
        </w:rPr>
        <w:t>Basic concepts of the topic: A consul, Consular rank, Consul general, Honorary consul</w:t>
      </w:r>
      <w:r>
        <w:rPr>
          <w:rFonts w:ascii="Times New Roman" w:hAnsi="Times New Roman"/>
          <w:sz w:val="28"/>
          <w:szCs w:val="28"/>
          <w:lang w:val="uk-UA"/>
        </w:rPr>
        <w:t>.</w:t>
      </w:r>
    </w:p>
    <w:p w14:paraId="1B6376B1" w14:textId="77777777" w:rsidR="00716AAC" w:rsidRPr="00892803" w:rsidRDefault="00716AAC" w:rsidP="00716AAC">
      <w:pPr>
        <w:spacing w:after="0"/>
        <w:jc w:val="both"/>
        <w:rPr>
          <w:color w:val="000000"/>
          <w:sz w:val="36"/>
          <w:szCs w:val="36"/>
          <w:shd w:val="clear" w:color="auto" w:fill="F5F5F5"/>
          <w:lang w:val="en-US"/>
        </w:rPr>
      </w:pPr>
      <w:r>
        <w:rPr>
          <w:rFonts w:ascii="Times New Roman" w:hAnsi="Times New Roman"/>
          <w:sz w:val="28"/>
          <w:szCs w:val="28"/>
          <w:lang w:val="uk-UA"/>
        </w:rPr>
        <w:t xml:space="preserve">2. </w:t>
      </w:r>
      <w:r w:rsidRPr="000034E8">
        <w:rPr>
          <w:rFonts w:ascii="Times New Roman" w:hAnsi="Times New Roman"/>
          <w:sz w:val="28"/>
          <w:szCs w:val="28"/>
          <w:lang w:val="uk-UA"/>
        </w:rPr>
        <w:t>The main version of the reasons and conditions for how consular posts arose.</w:t>
      </w:r>
      <w:r w:rsidRPr="000034E8">
        <w:rPr>
          <w:rFonts w:ascii="Helvetica" w:hAnsi="Helvetica"/>
          <w:color w:val="000000"/>
          <w:sz w:val="36"/>
          <w:szCs w:val="36"/>
          <w:shd w:val="clear" w:color="auto" w:fill="F5F5F5"/>
          <w:lang w:val="en-US"/>
        </w:rPr>
        <w:t xml:space="preserve"> </w:t>
      </w:r>
    </w:p>
    <w:p w14:paraId="51CD2E7B" w14:textId="77777777" w:rsidR="00716AAC" w:rsidRPr="00E31168" w:rsidRDefault="00716AAC" w:rsidP="00716AAC">
      <w:pPr>
        <w:spacing w:after="0"/>
        <w:jc w:val="both"/>
        <w:rPr>
          <w:rFonts w:ascii="Times New Roman" w:hAnsi="Times New Roman"/>
          <w:sz w:val="28"/>
          <w:szCs w:val="28"/>
          <w:lang w:val="uk-UA"/>
        </w:rPr>
      </w:pPr>
      <w:r>
        <w:rPr>
          <w:rFonts w:ascii="Times New Roman" w:hAnsi="Times New Roman"/>
          <w:sz w:val="28"/>
          <w:szCs w:val="28"/>
          <w:lang w:val="uk-UA"/>
        </w:rPr>
        <w:t xml:space="preserve">3. </w:t>
      </w:r>
      <w:r w:rsidRPr="00E31168">
        <w:rPr>
          <w:rFonts w:ascii="Times New Roman" w:hAnsi="Times New Roman"/>
          <w:sz w:val="28"/>
          <w:szCs w:val="28"/>
          <w:lang w:val="uk-UA"/>
        </w:rPr>
        <w:t>How does a consul take office, what is the order?</w:t>
      </w:r>
    </w:p>
    <w:p w14:paraId="477CF7C7" w14:textId="77777777" w:rsidR="00716AAC" w:rsidRPr="00E31168" w:rsidRDefault="00716AAC" w:rsidP="00716AAC">
      <w:pPr>
        <w:spacing w:after="0"/>
        <w:jc w:val="both"/>
        <w:rPr>
          <w:rFonts w:ascii="Times New Roman" w:hAnsi="Times New Roman"/>
          <w:sz w:val="28"/>
          <w:szCs w:val="28"/>
          <w:lang w:val="uk-UA"/>
        </w:rPr>
      </w:pPr>
      <w:r>
        <w:rPr>
          <w:rFonts w:ascii="Times New Roman" w:hAnsi="Times New Roman"/>
          <w:sz w:val="28"/>
          <w:szCs w:val="28"/>
          <w:lang w:val="uk-UA"/>
        </w:rPr>
        <w:t xml:space="preserve">4. </w:t>
      </w:r>
      <w:r w:rsidRPr="00E31168">
        <w:rPr>
          <w:rFonts w:ascii="Times New Roman" w:hAnsi="Times New Roman"/>
          <w:sz w:val="28"/>
          <w:szCs w:val="28"/>
          <w:lang w:val="uk-UA"/>
        </w:rPr>
        <w:t>In accordance with what procedure does the consul terminate his powers?</w:t>
      </w:r>
    </w:p>
    <w:p w14:paraId="203A77FE" w14:textId="77777777" w:rsidR="00716AAC" w:rsidRPr="00892803" w:rsidRDefault="00716AAC" w:rsidP="00716AAC">
      <w:pPr>
        <w:spacing w:after="0" w:line="360" w:lineRule="auto"/>
        <w:rPr>
          <w:rFonts w:ascii="Times New Roman" w:hAnsi="Times New Roman"/>
          <w:sz w:val="28"/>
          <w:szCs w:val="28"/>
          <w:lang w:val="uk-UA"/>
        </w:rPr>
      </w:pPr>
    </w:p>
    <w:p w14:paraId="7E1A17EC" w14:textId="77777777" w:rsidR="00716AAC" w:rsidRDefault="00716AA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4A14B1F8" w14:textId="77777777" w:rsidR="00E2700A" w:rsidRDefault="00E2700A"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16FC4D0A" w14:textId="77777777" w:rsidR="00E2700A" w:rsidRDefault="00E2700A"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68243938" w14:textId="77777777" w:rsidR="00E2700A" w:rsidRPr="00E2700A" w:rsidRDefault="00E2700A" w:rsidP="00E2700A">
      <w:pPr>
        <w:pStyle w:val="ad"/>
        <w:outlineLvl w:val="0"/>
        <w:rPr>
          <w:lang w:val="en-US"/>
        </w:rPr>
      </w:pPr>
      <w:bookmarkStart w:id="120" w:name="_Toc87636505"/>
      <w:r>
        <w:rPr>
          <w:lang w:val="en-US"/>
        </w:rPr>
        <w:lastRenderedPageBreak/>
        <w:t>THEME 1</w:t>
      </w:r>
      <w:r w:rsidRPr="00E2700A">
        <w:rPr>
          <w:lang w:val="en-US"/>
        </w:rPr>
        <w:t>2</w:t>
      </w:r>
      <w:r w:rsidRPr="00546DA4">
        <w:rPr>
          <w:lang w:val="en-US"/>
        </w:rPr>
        <w:t xml:space="preserve">: </w:t>
      </w:r>
      <w:r w:rsidRPr="00E2700A">
        <w:rPr>
          <w:lang w:val="en-US"/>
        </w:rPr>
        <w:t>Special missions as a form of diplomacy</w:t>
      </w:r>
      <w:bookmarkEnd w:id="120"/>
    </w:p>
    <w:p w14:paraId="50B40936" w14:textId="77777777" w:rsidR="004B6845" w:rsidRPr="005C5E2E" w:rsidRDefault="004B6845" w:rsidP="002E2C0D">
      <w:pPr>
        <w:spacing w:after="0" w:line="360" w:lineRule="auto"/>
        <w:jc w:val="both"/>
        <w:rPr>
          <w:rFonts w:ascii="Times New Roman" w:hAnsi="Times New Roman"/>
          <w:spacing w:val="2"/>
          <w:sz w:val="28"/>
          <w:szCs w:val="28"/>
          <w:shd w:val="clear" w:color="auto" w:fill="FCFCFC"/>
          <w:lang w:val="uk-UA"/>
        </w:rPr>
      </w:pPr>
      <w:r w:rsidRPr="00087677">
        <w:rPr>
          <w:rFonts w:ascii="Times New Roman" w:hAnsi="Times New Roman"/>
          <w:sz w:val="28"/>
          <w:szCs w:val="28"/>
          <w:lang w:val="uk-UA"/>
        </w:rPr>
        <w:t>1</w:t>
      </w:r>
      <w:r w:rsidRPr="009A4FC6">
        <w:rPr>
          <w:rFonts w:ascii="Times New Roman" w:hAnsi="Times New Roman"/>
          <w:color w:val="202122"/>
          <w:sz w:val="28"/>
          <w:szCs w:val="28"/>
          <w:shd w:val="clear" w:color="auto" w:fill="FFFFFF"/>
          <w:lang w:val="en-US"/>
        </w:rPr>
        <w:t>.</w:t>
      </w:r>
      <w:r>
        <w:rPr>
          <w:rFonts w:ascii="Times New Roman" w:hAnsi="Times New Roman"/>
          <w:color w:val="202122"/>
          <w:sz w:val="28"/>
          <w:szCs w:val="28"/>
          <w:shd w:val="clear" w:color="auto" w:fill="FFFFFF"/>
          <w:lang w:val="uk-UA"/>
        </w:rPr>
        <w:t xml:space="preserve"> </w:t>
      </w:r>
      <w:r w:rsidRPr="005C5E2E">
        <w:rPr>
          <w:rFonts w:ascii="Times New Roman" w:hAnsi="Times New Roman"/>
          <w:spacing w:val="2"/>
          <w:sz w:val="28"/>
          <w:szCs w:val="28"/>
          <w:shd w:val="clear" w:color="auto" w:fill="FCFCFC"/>
          <w:lang w:val="en-US"/>
        </w:rPr>
        <w:t xml:space="preserve">The concept of special missions and their </w:t>
      </w:r>
      <w:r w:rsidRPr="00036ACF">
        <w:rPr>
          <w:rFonts w:ascii="Times New Roman" w:hAnsi="Times New Roman"/>
          <w:spacing w:val="2"/>
          <w:sz w:val="28"/>
          <w:szCs w:val="28"/>
          <w:shd w:val="clear" w:color="auto" w:fill="FCFCFC"/>
          <w:lang w:val="en-US"/>
        </w:rPr>
        <w:t>advantages.</w:t>
      </w:r>
    </w:p>
    <w:p w14:paraId="25D23DBA" w14:textId="77777777" w:rsidR="004B6845" w:rsidRPr="003330A6" w:rsidRDefault="004B6845" w:rsidP="002E2C0D">
      <w:pPr>
        <w:spacing w:after="0" w:line="360" w:lineRule="auto"/>
        <w:rPr>
          <w:rFonts w:ascii="Times New Roman" w:hAnsi="Times New Roman"/>
          <w:spacing w:val="2"/>
          <w:sz w:val="28"/>
          <w:szCs w:val="28"/>
          <w:shd w:val="clear" w:color="auto" w:fill="FCFCFC"/>
          <w:lang w:val="en-US"/>
        </w:rPr>
      </w:pPr>
      <w:r w:rsidRPr="00404BE0">
        <w:rPr>
          <w:rFonts w:ascii="Times New Roman" w:eastAsia="Times New Roman" w:hAnsi="Times New Roman"/>
          <w:sz w:val="28"/>
          <w:szCs w:val="28"/>
          <w:lang w:val="uk-UA"/>
        </w:rPr>
        <w:t>2</w:t>
      </w:r>
      <w:r w:rsidRPr="00404BE0">
        <w:rPr>
          <w:rFonts w:ascii="Times New Roman" w:eastAsia="Times New Roman" w:hAnsi="Times New Roman"/>
          <w:sz w:val="28"/>
          <w:szCs w:val="28"/>
          <w:lang w:val="en-US"/>
        </w:rPr>
        <w:t>.</w:t>
      </w:r>
      <w:r>
        <w:rPr>
          <w:rFonts w:ascii="Times New Roman" w:eastAsia="Times New Roman" w:hAnsi="Times New Roman"/>
          <w:sz w:val="28"/>
          <w:szCs w:val="28"/>
          <w:lang w:val="uk-UA"/>
        </w:rPr>
        <w:t xml:space="preserve"> </w:t>
      </w:r>
      <w:r w:rsidRPr="003330A6">
        <w:rPr>
          <w:rFonts w:ascii="Times New Roman" w:hAnsi="Times New Roman"/>
          <w:spacing w:val="2"/>
          <w:sz w:val="28"/>
          <w:szCs w:val="28"/>
          <w:shd w:val="clear" w:color="auto" w:fill="FCFCFC"/>
          <w:lang w:val="en-US"/>
        </w:rPr>
        <w:t>Retrospective of special missions and their legal basis.</w:t>
      </w:r>
    </w:p>
    <w:p w14:paraId="0D96CBA2" w14:textId="77777777" w:rsidR="004B6845" w:rsidRPr="00EC61FD" w:rsidRDefault="004B6845" w:rsidP="002E2C0D">
      <w:pPr>
        <w:shd w:val="clear" w:color="auto" w:fill="FFFFFF"/>
        <w:spacing w:after="0" w:line="360" w:lineRule="auto"/>
        <w:rPr>
          <w:rFonts w:ascii="Times New Roman" w:eastAsia="Times New Roman" w:hAnsi="Times New Roman"/>
          <w:bCs/>
          <w:sz w:val="28"/>
          <w:szCs w:val="28"/>
          <w:lang w:val="uk-UA" w:eastAsia="ru-RU"/>
        </w:rPr>
      </w:pPr>
      <w:r w:rsidRPr="00EC61FD">
        <w:rPr>
          <w:rFonts w:ascii="Times New Roman" w:eastAsia="Times New Roman" w:hAnsi="Times New Roman"/>
          <w:bCs/>
          <w:sz w:val="28"/>
          <w:szCs w:val="28"/>
          <w:lang w:val="uk-UA" w:eastAsia="ru-RU"/>
        </w:rPr>
        <w:t xml:space="preserve">3. </w:t>
      </w:r>
      <w:r w:rsidRPr="00EC61FD">
        <w:rPr>
          <w:rFonts w:ascii="Times New Roman" w:eastAsia="Times New Roman" w:hAnsi="Times New Roman"/>
          <w:bCs/>
          <w:sz w:val="28"/>
          <w:szCs w:val="28"/>
          <w:lang w:val="en-US" w:eastAsia="ru-RU"/>
        </w:rPr>
        <w:t>Influence of the Convention on Special Missions</w:t>
      </w:r>
      <w:r>
        <w:rPr>
          <w:rFonts w:ascii="Times New Roman" w:eastAsia="Times New Roman" w:hAnsi="Times New Roman"/>
          <w:bCs/>
          <w:sz w:val="28"/>
          <w:szCs w:val="28"/>
          <w:lang w:val="uk-UA" w:eastAsia="ru-RU"/>
        </w:rPr>
        <w:t>.</w:t>
      </w:r>
    </w:p>
    <w:p w14:paraId="6D0ECF21" w14:textId="77777777" w:rsidR="002E2C0D" w:rsidRPr="008B5A46" w:rsidRDefault="008B5A46" w:rsidP="002E2C0D">
      <w:pPr>
        <w:spacing w:after="0" w:line="360" w:lineRule="auto"/>
        <w:rPr>
          <w:rFonts w:ascii="Times New Roman" w:hAnsi="Times New Roman"/>
          <w:b/>
          <w:sz w:val="28"/>
          <w:szCs w:val="28"/>
          <w:lang w:val="en-US"/>
        </w:rPr>
      </w:pPr>
      <w:r w:rsidRPr="008B5A46">
        <w:rPr>
          <w:rFonts w:ascii="Times New Roman" w:hAnsi="Times New Roman"/>
          <w:sz w:val="28"/>
          <w:szCs w:val="28"/>
          <w:lang w:val="en-US"/>
        </w:rPr>
        <w:t xml:space="preserve">4. </w:t>
      </w:r>
      <w:r w:rsidR="002E2C0D" w:rsidRPr="006355B5">
        <w:rPr>
          <w:rFonts w:ascii="Times New Roman" w:hAnsi="Times New Roman"/>
          <w:sz w:val="28"/>
          <w:szCs w:val="28"/>
          <w:lang w:val="en-US"/>
        </w:rPr>
        <w:t>The Immunities of Members of Special Missions</w:t>
      </w:r>
      <w:r w:rsidRPr="008B5A46">
        <w:rPr>
          <w:rFonts w:ascii="Times New Roman" w:hAnsi="Times New Roman"/>
          <w:sz w:val="28"/>
          <w:szCs w:val="28"/>
          <w:lang w:val="en-US"/>
        </w:rPr>
        <w:t>.</w:t>
      </w:r>
    </w:p>
    <w:p w14:paraId="6C2D178D" w14:textId="77777777" w:rsidR="002E2C0D" w:rsidRPr="008B5A46" w:rsidRDefault="008B5A46" w:rsidP="002E2C0D">
      <w:pPr>
        <w:spacing w:after="0" w:line="360" w:lineRule="auto"/>
        <w:jc w:val="both"/>
        <w:rPr>
          <w:rFonts w:ascii="Times New Roman" w:hAnsi="Times New Roman"/>
          <w:sz w:val="28"/>
          <w:szCs w:val="28"/>
          <w:lang w:val="en-US"/>
        </w:rPr>
      </w:pPr>
      <w:r w:rsidRPr="008B5A46">
        <w:rPr>
          <w:rFonts w:ascii="Times New Roman" w:hAnsi="Times New Roman"/>
          <w:sz w:val="28"/>
          <w:szCs w:val="28"/>
          <w:lang w:val="en-US"/>
        </w:rPr>
        <w:t>5</w:t>
      </w:r>
      <w:r w:rsidR="002E2C0D" w:rsidRPr="007B7AC7">
        <w:rPr>
          <w:rFonts w:ascii="Times New Roman" w:hAnsi="Times New Roman"/>
          <w:sz w:val="28"/>
          <w:szCs w:val="28"/>
          <w:lang w:val="en-US"/>
        </w:rPr>
        <w:t>. The Evolution of the Law on Special Missions</w:t>
      </w:r>
      <w:r w:rsidRPr="008B5A46">
        <w:rPr>
          <w:rFonts w:ascii="Times New Roman" w:hAnsi="Times New Roman"/>
          <w:sz w:val="28"/>
          <w:szCs w:val="28"/>
          <w:lang w:val="en-US"/>
        </w:rPr>
        <w:t>.</w:t>
      </w:r>
    </w:p>
    <w:p w14:paraId="18ED7216" w14:textId="77777777" w:rsidR="00E2700A" w:rsidRPr="002E2C0D" w:rsidRDefault="00E2700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683E8530" w14:textId="77777777" w:rsidR="004B6845" w:rsidRDefault="004B6845"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4188826A" w14:textId="77777777" w:rsidR="004B6845" w:rsidRPr="008A4537" w:rsidRDefault="004B6845" w:rsidP="004B6845">
      <w:pPr>
        <w:pStyle w:val="2"/>
        <w:spacing w:before="0" w:after="0" w:line="360" w:lineRule="auto"/>
        <w:rPr>
          <w:rFonts w:ascii="Times New Roman" w:eastAsia="Times New Roman" w:hAnsi="Times New Roman" w:cs="Times New Roman"/>
          <w:sz w:val="28"/>
          <w:szCs w:val="28"/>
          <w:lang w:val="uk-UA" w:eastAsia="ru-RU"/>
        </w:rPr>
      </w:pPr>
      <w:bookmarkStart w:id="121" w:name="_Toc87636506"/>
      <w:r w:rsidRPr="004B6845">
        <w:rPr>
          <w:b/>
          <w:lang w:val="en-US"/>
        </w:rPr>
        <w:t>1</w:t>
      </w:r>
      <w:r w:rsidRPr="007A3D81">
        <w:rPr>
          <w:b/>
          <w:lang w:val="en-US"/>
        </w:rPr>
        <w:t xml:space="preserve">. </w:t>
      </w:r>
      <w:r w:rsidRPr="004B6845">
        <w:rPr>
          <w:b/>
          <w:lang w:val="en-US"/>
        </w:rPr>
        <w:t>The concept of special missions and their advantages</w:t>
      </w:r>
      <w:bookmarkEnd w:id="121"/>
    </w:p>
    <w:p w14:paraId="2CFFFFA4" w14:textId="77777777" w:rsidR="00D10A68" w:rsidRDefault="00D10A68" w:rsidP="00D10A68">
      <w:pPr>
        <w:spacing w:after="0" w:line="360" w:lineRule="auto"/>
        <w:ind w:firstLine="709"/>
        <w:jc w:val="both"/>
        <w:rPr>
          <w:rFonts w:ascii="Times New Roman" w:hAnsi="Times New Roman"/>
          <w:sz w:val="28"/>
          <w:szCs w:val="28"/>
          <w:lang w:val="en-US"/>
        </w:rPr>
      </w:pPr>
      <w:r w:rsidRPr="00CB4F07">
        <w:rPr>
          <w:rFonts w:ascii="Times New Roman" w:hAnsi="Times New Roman"/>
          <w:spacing w:val="2"/>
          <w:sz w:val="28"/>
          <w:szCs w:val="28"/>
          <w:shd w:val="clear" w:color="auto" w:fill="FCFCFC"/>
          <w:lang w:val="en-US"/>
        </w:rPr>
        <w:t>Special missions are missions sent abroad to conduct diplomacy with a limited purpose and usually for a limited time. Led by special envoys, their employment was the normal manner of conducting foreign relations until resident diplomacy began to take root during the late fifteenth century. Advances in air travel led to their resurgence in the anxious days preceding and following the outbreak of World War II, and, since then, it has been unstoppable. Special missions are a feature of normal diplomatic relationships, but they are particularly valuable to the diplomacy between hostile states, not least in breaking the ice between them — as when American National Security Advisor Henry Kissinger flew secretly to Beijing, capital of the PRC, in July 1971. What are the advantages of special missions used in the absence of diplomatic relations? How are they variously composed? When should they be sent in public, and when in secret?</w:t>
      </w:r>
    </w:p>
    <w:p w14:paraId="73FEF5F7" w14:textId="77777777" w:rsidR="00D10A68" w:rsidRPr="00E60462" w:rsidRDefault="00D10A68" w:rsidP="00D10A68">
      <w:pPr>
        <w:spacing w:after="0" w:line="360" w:lineRule="auto"/>
        <w:ind w:firstLine="709"/>
        <w:jc w:val="center"/>
        <w:rPr>
          <w:rFonts w:ascii="Times New Roman" w:hAnsi="Times New Roman"/>
          <w:i/>
          <w:spacing w:val="2"/>
          <w:sz w:val="28"/>
          <w:szCs w:val="28"/>
          <w:u w:val="thick"/>
          <w:shd w:val="clear" w:color="auto" w:fill="FCFCFC"/>
          <w:lang w:val="en-US"/>
        </w:rPr>
      </w:pPr>
      <w:r w:rsidRPr="00E60462">
        <w:rPr>
          <w:rFonts w:ascii="Times New Roman" w:hAnsi="Times New Roman"/>
          <w:i/>
          <w:spacing w:val="2"/>
          <w:sz w:val="28"/>
          <w:szCs w:val="28"/>
          <w:u w:val="thick"/>
          <w:shd w:val="clear" w:color="auto" w:fill="FCFCFC"/>
          <w:lang w:val="en-US"/>
        </w:rPr>
        <w:t>The advantages of special missions.</w:t>
      </w:r>
    </w:p>
    <w:p w14:paraId="172EF833" w14:textId="77777777" w:rsidR="00D10A68" w:rsidRDefault="00D10A68" w:rsidP="00D10A68">
      <w:pPr>
        <w:spacing w:after="0" w:line="360" w:lineRule="auto"/>
        <w:ind w:firstLine="709"/>
        <w:jc w:val="both"/>
        <w:rPr>
          <w:rFonts w:ascii="Times New Roman" w:hAnsi="Times New Roman"/>
          <w:spacing w:val="2"/>
          <w:sz w:val="28"/>
          <w:szCs w:val="28"/>
          <w:shd w:val="clear" w:color="auto" w:fill="FCFCFC"/>
          <w:lang w:val="en-US"/>
        </w:rPr>
      </w:pPr>
      <w:r w:rsidRPr="00425A61">
        <w:rPr>
          <w:rFonts w:ascii="Times New Roman" w:hAnsi="Times New Roman"/>
          <w:spacing w:val="2"/>
          <w:sz w:val="28"/>
          <w:szCs w:val="28"/>
          <w:shd w:val="clear" w:color="auto" w:fill="FCFCFC"/>
          <w:lang w:val="en-US"/>
        </w:rPr>
        <w:t xml:space="preserve">Special missions may be designed to supplement activity by disguised embassies or play a larger role in their absence. They also come in many guises themselves, but most provide maximum security for the secrecy of a message, which, in the circumstances, might be of considerable sensitivity. In this respect </w:t>
      </w:r>
      <w:r w:rsidRPr="00425A61">
        <w:rPr>
          <w:rFonts w:ascii="Times New Roman" w:hAnsi="Times New Roman"/>
          <w:spacing w:val="2"/>
          <w:sz w:val="28"/>
          <w:szCs w:val="28"/>
          <w:shd w:val="clear" w:color="auto" w:fill="FCFCFC"/>
          <w:lang w:val="en-US"/>
        </w:rPr>
        <w:lastRenderedPageBreak/>
        <w:t>their function is identical to that of a diplomatic courier, but their higher status underlines the importance attached to the message by the sending state, and this – together with the special knowledge of the mission’s members – makes it more likely that it will command respect.</w:t>
      </w:r>
    </w:p>
    <w:p w14:paraId="7FF46C8E" w14:textId="77777777" w:rsidR="00D10A68" w:rsidRDefault="00D10A68" w:rsidP="00D10A68">
      <w:pPr>
        <w:spacing w:after="0" w:line="360" w:lineRule="auto"/>
        <w:ind w:firstLine="709"/>
        <w:jc w:val="both"/>
        <w:rPr>
          <w:rFonts w:ascii="Times New Roman" w:hAnsi="Times New Roman"/>
          <w:spacing w:val="2"/>
          <w:sz w:val="28"/>
          <w:szCs w:val="28"/>
          <w:shd w:val="clear" w:color="auto" w:fill="FCFCFC"/>
          <w:lang w:val="en-US"/>
        </w:rPr>
      </w:pPr>
      <w:r w:rsidRPr="006602A9">
        <w:rPr>
          <w:rFonts w:ascii="Times New Roman" w:hAnsi="Times New Roman"/>
          <w:spacing w:val="2"/>
          <w:sz w:val="28"/>
          <w:szCs w:val="28"/>
          <w:shd w:val="clear" w:color="auto" w:fill="FCFCFC"/>
          <w:lang w:val="en-US"/>
        </w:rPr>
        <w:t>The procedures of special missions, and the privileges and immunities of their members, were clarified and marginally reinforced in the second half of the twentieth century by what is commonly known as the ‘New York Convention’ (Box 16.1). This alarmed many states because customary international law had ‘essentially’ restricted the privileges and immunities of special missions ‘to immunity from criminal jurisdiction and inviolability of the person’ (Wood 2012); that is, it had not treated them as generously as resident embassies. The New York Convention was, accordingly, seen as a Third World instrument and, even today, has been ratified by only 38 states – not including the United States. Nevertheless, even as between the states that are parties to it, it permits flexibility in the use of special missions. As for the rest, as Sir Michael Wood observes, ‘in most circumstances’ the rules on special missions and other official visitors continue to be found in customary international law (Wood 2012). The customary law also has the advantage of extending the class of those entitled to immunity beyond the narrow formula of the New York Convention; namely, to specialized permanent missions sent by one state to another, such as aid or military missions, and special missions to and from an authority not constituting a state.</w:t>
      </w:r>
    </w:p>
    <w:p w14:paraId="5EF56DFC" w14:textId="77777777" w:rsidR="004B6845" w:rsidRPr="000D2751" w:rsidRDefault="004B6845"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88933B1" w14:textId="77777777" w:rsidR="00D10A68" w:rsidRPr="008A4537" w:rsidRDefault="00D10A68" w:rsidP="00D10A68">
      <w:pPr>
        <w:pStyle w:val="2"/>
        <w:spacing w:before="0" w:after="0" w:line="360" w:lineRule="auto"/>
        <w:rPr>
          <w:rFonts w:ascii="Times New Roman" w:eastAsia="Times New Roman" w:hAnsi="Times New Roman" w:cs="Times New Roman"/>
          <w:sz w:val="28"/>
          <w:szCs w:val="28"/>
          <w:lang w:val="uk-UA" w:eastAsia="ru-RU"/>
        </w:rPr>
      </w:pPr>
      <w:bookmarkStart w:id="122" w:name="_Toc87636507"/>
      <w:r w:rsidRPr="00D10A68">
        <w:rPr>
          <w:b/>
          <w:lang w:val="en-US"/>
        </w:rPr>
        <w:t>2</w:t>
      </w:r>
      <w:r w:rsidRPr="007A3D81">
        <w:rPr>
          <w:b/>
          <w:lang w:val="en-US"/>
        </w:rPr>
        <w:t xml:space="preserve">. </w:t>
      </w:r>
      <w:r w:rsidRPr="00D10A68">
        <w:rPr>
          <w:b/>
          <w:lang w:val="en-US"/>
        </w:rPr>
        <w:t>Retrospective of special missions and their legal basis</w:t>
      </w:r>
      <w:bookmarkEnd w:id="122"/>
    </w:p>
    <w:p w14:paraId="1290CA4C" w14:textId="77777777" w:rsidR="00D10A68" w:rsidRPr="000D2751" w:rsidRDefault="00D10A68" w:rsidP="00D10A68">
      <w:pPr>
        <w:spacing w:after="0" w:line="360" w:lineRule="auto"/>
        <w:ind w:firstLine="709"/>
        <w:jc w:val="both"/>
        <w:rPr>
          <w:rFonts w:ascii="Times New Roman" w:hAnsi="Times New Roman"/>
          <w:i/>
          <w:sz w:val="28"/>
          <w:szCs w:val="28"/>
          <w:u w:val="thick"/>
          <w:lang w:val="en-US"/>
        </w:rPr>
      </w:pPr>
    </w:p>
    <w:p w14:paraId="57AD738A" w14:textId="77777777" w:rsidR="00D10A68" w:rsidRPr="00B53746" w:rsidRDefault="00D10A68" w:rsidP="00D10A68">
      <w:pPr>
        <w:spacing w:after="0" w:line="360" w:lineRule="auto"/>
        <w:ind w:firstLine="709"/>
        <w:jc w:val="center"/>
        <w:rPr>
          <w:rFonts w:ascii="Times New Roman" w:hAnsi="Times New Roman"/>
          <w:i/>
          <w:sz w:val="28"/>
          <w:szCs w:val="28"/>
          <w:u w:val="thick"/>
          <w:lang w:val="en-US"/>
        </w:rPr>
      </w:pPr>
      <w:r w:rsidRPr="00B53746">
        <w:rPr>
          <w:rFonts w:ascii="Times New Roman" w:hAnsi="Times New Roman"/>
          <w:i/>
          <w:sz w:val="28"/>
          <w:szCs w:val="28"/>
          <w:u w:val="thick"/>
          <w:lang w:val="en-US"/>
        </w:rPr>
        <w:t>The New York Convention on Special Missions (1969).</w:t>
      </w:r>
    </w:p>
    <w:p w14:paraId="34365C3C" w14:textId="77777777" w:rsidR="00D10A68" w:rsidRDefault="00D10A68" w:rsidP="009561F6">
      <w:pPr>
        <w:spacing w:after="0" w:line="360" w:lineRule="auto"/>
        <w:ind w:firstLine="567"/>
        <w:jc w:val="both"/>
        <w:rPr>
          <w:rFonts w:ascii="Times New Roman" w:hAnsi="Times New Roman"/>
          <w:sz w:val="28"/>
          <w:szCs w:val="28"/>
          <w:lang w:val="en-US"/>
        </w:rPr>
      </w:pPr>
      <w:r w:rsidRPr="009C59C9">
        <w:rPr>
          <w:rFonts w:ascii="Times New Roman" w:hAnsi="Times New Roman"/>
          <w:sz w:val="28"/>
          <w:szCs w:val="28"/>
          <w:lang w:val="en-US"/>
        </w:rPr>
        <w:t>The Convention on Special Missions was unfinished business for the ILC in the codification and development of diplomatic law. It was adopted by th</w:t>
      </w:r>
      <w:r w:rsidRPr="009C59C9">
        <w:rPr>
          <w:rFonts w:ascii="Times New Roman" w:hAnsi="Times New Roman"/>
          <w:sz w:val="28"/>
          <w:szCs w:val="28"/>
        </w:rPr>
        <w:t>е</w:t>
      </w:r>
      <w:r w:rsidRPr="009C59C9">
        <w:rPr>
          <w:rFonts w:ascii="Times New Roman" w:hAnsi="Times New Roman"/>
          <w:sz w:val="28"/>
          <w:szCs w:val="28"/>
          <w:lang w:val="en-US"/>
        </w:rPr>
        <w:t xml:space="preserve"> UN General Assembly on 8 December 1969, and entered into force on 21 June 1985. Narrowly defining special missions as those sent by one state to another on a </w:t>
      </w:r>
      <w:r w:rsidRPr="009C59C9">
        <w:rPr>
          <w:rFonts w:ascii="Times New Roman" w:hAnsi="Times New Roman"/>
          <w:sz w:val="28"/>
          <w:szCs w:val="28"/>
          <w:lang w:val="en-US"/>
        </w:rPr>
        <w:lastRenderedPageBreak/>
        <w:t>temporary basis, it says that – with the consent of the receiving state – special missions can be despatched even though neither diplomatic nor consular relations exist between the states concerned; and that – on the grounds that any mission might be better than none at all – a receiving state must be allowed to insist that the members of a special mission should have unusually limited privileges and immunities. Otherwise, advancing well beyond the customary international law, it says that – with certain exceptions – their privileges and immunities should be identical with those enjoyed by the staff of regular embassies in the VCDR (1961). On the other hand, it also provides that the prior agreement of the receiving state must be obtained to both the size and – as with interests sections – named members of a special mission; and that its functions must be determined by mutual consent.</w:t>
      </w:r>
    </w:p>
    <w:p w14:paraId="247D413D" w14:textId="77777777" w:rsidR="00D10A68" w:rsidRDefault="00D10A68" w:rsidP="00D10A68">
      <w:pPr>
        <w:spacing w:line="360" w:lineRule="auto"/>
        <w:rPr>
          <w:rFonts w:ascii="Times New Roman" w:hAnsi="Times New Roman"/>
          <w:sz w:val="28"/>
          <w:szCs w:val="28"/>
          <w:lang w:val="en-US"/>
        </w:rPr>
      </w:pPr>
      <w:r w:rsidRPr="004D44E1">
        <w:rPr>
          <w:rFonts w:ascii="Times New Roman" w:hAnsi="Times New Roman"/>
          <w:sz w:val="28"/>
          <w:szCs w:val="28"/>
          <w:lang w:val="en-US"/>
        </w:rPr>
        <w:t>Convention on S</w:t>
      </w:r>
      <w:r>
        <w:rPr>
          <w:rFonts w:ascii="Times New Roman" w:hAnsi="Times New Roman"/>
          <w:sz w:val="28"/>
          <w:szCs w:val="28"/>
          <w:lang w:val="en-US"/>
        </w:rPr>
        <w:t xml:space="preserve">pecial Missions  </w:t>
      </w:r>
      <w:hyperlink r:id="rId133" w:history="1">
        <w:r w:rsidRPr="009561F6">
          <w:rPr>
            <w:rStyle w:val="aff0"/>
            <w:rFonts w:ascii="Times New Roman" w:hAnsi="Times New Roman"/>
            <w:color w:val="auto"/>
            <w:sz w:val="28"/>
            <w:szCs w:val="28"/>
            <w:u w:val="none"/>
            <w:lang w:val="en-US"/>
          </w:rPr>
          <w:t>https://legal.un.org/avl/ha/csm/csm.html</w:t>
        </w:r>
      </w:hyperlink>
    </w:p>
    <w:p w14:paraId="743C9A06" w14:textId="77777777" w:rsidR="00D10A68" w:rsidRPr="00355931" w:rsidRDefault="00D10A68" w:rsidP="00D10A68">
      <w:pPr>
        <w:shd w:val="clear" w:color="auto" w:fill="FFFFFF"/>
        <w:spacing w:after="0" w:line="360" w:lineRule="auto"/>
        <w:jc w:val="center"/>
        <w:rPr>
          <w:rFonts w:ascii="Times New Roman" w:eastAsia="Times New Roman" w:hAnsi="Times New Roman"/>
          <w:bCs/>
          <w:i/>
          <w:sz w:val="28"/>
          <w:szCs w:val="28"/>
          <w:u w:val="thick"/>
          <w:lang w:val="en-US" w:eastAsia="ru-RU"/>
        </w:rPr>
      </w:pPr>
      <w:r w:rsidRPr="00B53746">
        <w:rPr>
          <w:rFonts w:ascii="Times New Roman" w:eastAsia="Times New Roman" w:hAnsi="Times New Roman"/>
          <w:bCs/>
          <w:i/>
          <w:sz w:val="28"/>
          <w:szCs w:val="28"/>
          <w:u w:val="thick"/>
          <w:lang w:val="en-US" w:eastAsia="ru-RU"/>
        </w:rPr>
        <w:t>Introduction</w:t>
      </w:r>
    </w:p>
    <w:p w14:paraId="53EDC25A" w14:textId="77777777" w:rsidR="00D10A68" w:rsidRDefault="001B6417" w:rsidP="009561F6">
      <w:pPr>
        <w:shd w:val="clear" w:color="auto" w:fill="FFFFFF"/>
        <w:spacing w:after="0" w:line="360" w:lineRule="auto"/>
        <w:ind w:firstLine="567"/>
        <w:jc w:val="both"/>
        <w:rPr>
          <w:rFonts w:ascii="Times New Roman" w:eastAsia="Times New Roman" w:hAnsi="Times New Roman"/>
          <w:sz w:val="28"/>
          <w:szCs w:val="28"/>
          <w:lang w:val="en-US" w:eastAsia="ru-RU"/>
        </w:rPr>
      </w:pPr>
      <w:hyperlink r:id="rId134" w:tooltip="11 May 1964. Sixteenth Session of the International Law Commission, Geneva, Switzerland. The International Law Commission opening its sixteenth session in Geneva and continuing its work on, inter alia, special missions. At the table (from left) are: Mr. Herber" w:history="1"/>
      <w:r w:rsidR="00D10A68" w:rsidRPr="00E525F4">
        <w:rPr>
          <w:rFonts w:ascii="Times New Roman" w:eastAsia="Times New Roman" w:hAnsi="Times New Roman"/>
          <w:sz w:val="28"/>
          <w:szCs w:val="28"/>
          <w:lang w:val="en-US" w:eastAsia="ru-RU"/>
        </w:rPr>
        <w:t>The Convention on Special Missions (sometimes referred to as the “New York Convention”) was adopted by the United Nations General Assembly on 8 December 1969, together with an Optional Protocol concerning the Compulsory Settlement of Disputes and a resolution concerning civil actions. The Convention entered into force on 21 June 1985. At the time of writing (April 2019), there are 39 States parties</w:t>
      </w:r>
      <w:r w:rsidR="00D10A68" w:rsidRPr="006B1C5E">
        <w:rPr>
          <w:rFonts w:ascii="Times New Roman" w:eastAsia="Times New Roman" w:hAnsi="Times New Roman"/>
          <w:sz w:val="28"/>
          <w:szCs w:val="28"/>
          <w:lang w:val="en-US" w:eastAsia="ru-RU"/>
        </w:rPr>
        <w:t>.</w:t>
      </w:r>
    </w:p>
    <w:p w14:paraId="6345DF5E" w14:textId="77777777" w:rsidR="00D10A68" w:rsidRPr="00B53746" w:rsidRDefault="00D10A68" w:rsidP="009561F6">
      <w:pPr>
        <w:shd w:val="clear" w:color="auto" w:fill="FFFFFF"/>
        <w:spacing w:after="0" w:line="360" w:lineRule="auto"/>
        <w:ind w:firstLine="567"/>
        <w:jc w:val="center"/>
        <w:rPr>
          <w:rFonts w:ascii="Times New Roman" w:eastAsia="Times New Roman" w:hAnsi="Times New Roman"/>
          <w:bCs/>
          <w:i/>
          <w:sz w:val="28"/>
          <w:szCs w:val="28"/>
          <w:u w:val="thick"/>
          <w:lang w:val="en-US" w:eastAsia="ru-RU"/>
        </w:rPr>
      </w:pPr>
      <w:r w:rsidRPr="00B53746">
        <w:rPr>
          <w:rFonts w:ascii="Times New Roman" w:eastAsia="Times New Roman" w:hAnsi="Times New Roman"/>
          <w:bCs/>
          <w:i/>
          <w:sz w:val="28"/>
          <w:szCs w:val="28"/>
          <w:u w:val="thick"/>
          <w:lang w:val="en-US" w:eastAsia="ru-RU"/>
        </w:rPr>
        <w:t>Historical Context</w:t>
      </w:r>
    </w:p>
    <w:p w14:paraId="0A970FD7"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D61E97">
        <w:rPr>
          <w:rFonts w:ascii="Times New Roman" w:eastAsia="Times New Roman" w:hAnsi="Times New Roman"/>
          <w:i/>
          <w:iCs/>
          <w:sz w:val="28"/>
          <w:szCs w:val="28"/>
          <w:lang w:val="en-US" w:eastAsia="ru-RU"/>
        </w:rPr>
        <w:t>Ad hoc</w:t>
      </w:r>
      <w:r w:rsidRPr="006B1C5E">
        <w:rPr>
          <w:rFonts w:ascii="Times New Roman" w:eastAsia="Times New Roman" w:hAnsi="Times New Roman"/>
          <w:sz w:val="28"/>
          <w:szCs w:val="28"/>
          <w:lang w:val="en-US" w:eastAsia="ru-RU"/>
        </w:rPr>
        <w:t xml:space="preserve"> </w:t>
      </w:r>
      <w:r w:rsidRPr="00D61E97">
        <w:rPr>
          <w:rFonts w:ascii="Times New Roman" w:eastAsia="Times New Roman" w:hAnsi="Times New Roman"/>
          <w:sz w:val="28"/>
          <w:szCs w:val="28"/>
          <w:lang w:val="en-US" w:eastAsia="ru-RU"/>
        </w:rPr>
        <w:t>diplomacy is the oldest form of diplomacy. As the United Nations Secretariat explained in 1963:</w:t>
      </w:r>
    </w:p>
    <w:p w14:paraId="604753CA" w14:textId="77777777" w:rsidR="00D10A68" w:rsidRP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D61E97">
        <w:rPr>
          <w:rFonts w:ascii="Times New Roman" w:eastAsia="Times New Roman" w:hAnsi="Times New Roman"/>
          <w:sz w:val="28"/>
          <w:szCs w:val="28"/>
          <w:lang w:val="en-US" w:eastAsia="ru-RU"/>
        </w:rPr>
        <w:t>“The custom of sending a special envoy on mission from one State to another, in order to mark the dignity or importance of a particular occasion, is probably the oldest of all means by which diplomatic relations may be conducted. It was only with the emergence of national States on a modern pattern that permanently accredited diplomatic missions, entrusted with a full range of powers, came to take the place of temporary ambassadors sent specially from one sovereign to another. However, although the legal</w:t>
      </w:r>
      <w:r w:rsidRPr="006B1C5E">
        <w:rPr>
          <w:rFonts w:ascii="Times New Roman" w:eastAsia="Times New Roman" w:hAnsi="Times New Roman"/>
          <w:sz w:val="28"/>
          <w:szCs w:val="28"/>
          <w:lang w:val="en-US" w:eastAsia="ru-RU"/>
        </w:rPr>
        <w:t xml:space="preserve"> rules which were evolved to determine diplomatic </w:t>
      </w:r>
      <w:r w:rsidRPr="006B1C5E">
        <w:rPr>
          <w:rFonts w:ascii="Times New Roman" w:eastAsia="Times New Roman" w:hAnsi="Times New Roman"/>
          <w:sz w:val="28"/>
          <w:szCs w:val="28"/>
          <w:lang w:val="en-US" w:eastAsia="ru-RU"/>
        </w:rPr>
        <w:lastRenderedPageBreak/>
        <w:t>relations between States were therefore based largely on the conduct of permanent missions, so that special missions came to seem merely a particular variant of the other, the sending of special missions was never discontinued. During the eighteenth and nineteenth centuries such missions were frequently dispatched in order to provide suitable State representation at major ceremonial occasions, such as coronations or royal weddings, or for the purposes of important political negotiations, particularly those held at international congresses.” (</w:t>
      </w:r>
      <w:r w:rsidRPr="006B1C5E">
        <w:rPr>
          <w:rFonts w:ascii="Times New Roman" w:eastAsia="Times New Roman" w:hAnsi="Times New Roman"/>
          <w:i/>
          <w:iCs/>
          <w:sz w:val="28"/>
          <w:szCs w:val="28"/>
          <w:lang w:val="en-US" w:eastAsia="ru-RU"/>
        </w:rPr>
        <w:t>Yearbook of the International Law Commission 1963</w:t>
      </w:r>
      <w:r w:rsidRPr="006B1C5E">
        <w:rPr>
          <w:rFonts w:ascii="Times New Roman" w:eastAsia="Times New Roman" w:hAnsi="Times New Roman"/>
          <w:sz w:val="28"/>
          <w:szCs w:val="28"/>
          <w:lang w:val="en-US" w:eastAsia="ru-RU"/>
        </w:rPr>
        <w:t xml:space="preserve">, vol. II, p. 151, para. </w:t>
      </w:r>
      <w:r w:rsidRPr="00D10A68">
        <w:rPr>
          <w:rFonts w:ascii="Times New Roman" w:eastAsia="Times New Roman" w:hAnsi="Times New Roman"/>
          <w:sz w:val="28"/>
          <w:szCs w:val="28"/>
          <w:lang w:val="en-US" w:eastAsia="ru-RU"/>
        </w:rPr>
        <w:t>3).</w:t>
      </w:r>
    </w:p>
    <w:p w14:paraId="2B665E6D" w14:textId="77777777" w:rsidR="00D10A68" w:rsidRPr="00355931" w:rsidRDefault="00D10A68" w:rsidP="00D10A68">
      <w:pPr>
        <w:shd w:val="clear" w:color="auto" w:fill="FFFFFF"/>
        <w:spacing w:after="0" w:line="360" w:lineRule="auto"/>
        <w:jc w:val="center"/>
        <w:rPr>
          <w:rFonts w:ascii="Times New Roman" w:eastAsia="Times New Roman" w:hAnsi="Times New Roman"/>
          <w:bCs/>
          <w:i/>
          <w:sz w:val="28"/>
          <w:szCs w:val="28"/>
          <w:u w:val="thick"/>
          <w:lang w:val="en-US" w:eastAsia="ru-RU"/>
        </w:rPr>
      </w:pPr>
      <w:r w:rsidRPr="00EC61FD">
        <w:rPr>
          <w:rFonts w:ascii="Times New Roman" w:eastAsia="Times New Roman" w:hAnsi="Times New Roman"/>
          <w:bCs/>
          <w:i/>
          <w:sz w:val="28"/>
          <w:szCs w:val="28"/>
          <w:u w:val="thick"/>
          <w:lang w:val="en-US" w:eastAsia="ru-RU"/>
        </w:rPr>
        <w:t>Negotiating</w:t>
      </w:r>
      <w:r w:rsidRPr="00355931">
        <w:rPr>
          <w:rFonts w:ascii="Times New Roman" w:eastAsia="Times New Roman" w:hAnsi="Times New Roman"/>
          <w:bCs/>
          <w:i/>
          <w:sz w:val="28"/>
          <w:szCs w:val="28"/>
          <w:u w:val="thick"/>
          <w:lang w:val="en-US" w:eastAsia="ru-RU"/>
        </w:rPr>
        <w:t xml:space="preserve"> </w:t>
      </w:r>
      <w:r w:rsidRPr="00EC61FD">
        <w:rPr>
          <w:rFonts w:ascii="Times New Roman" w:eastAsia="Times New Roman" w:hAnsi="Times New Roman"/>
          <w:bCs/>
          <w:i/>
          <w:sz w:val="28"/>
          <w:szCs w:val="28"/>
          <w:u w:val="thick"/>
          <w:lang w:val="en-US" w:eastAsia="ru-RU"/>
        </w:rPr>
        <w:t>History</w:t>
      </w:r>
    </w:p>
    <w:p w14:paraId="1141409C"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D61E97">
        <w:rPr>
          <w:sz w:val="28"/>
          <w:szCs w:val="28"/>
          <w:lang w:val="en-US"/>
        </w:rPr>
        <w:t>In submitting its final draft on diplomatic intercourse and immunities to the General Assembly in 1958, the International Law Commission stated that, although the draft dealt only with permanent diplomatic missions, diplomatic relations also assumed other forms that might be</w:t>
      </w:r>
      <w:r w:rsidRPr="006B664C">
        <w:rPr>
          <w:sz w:val="28"/>
          <w:szCs w:val="28"/>
          <w:lang w:val="en-US"/>
        </w:rPr>
        <w:t xml:space="preserve"> placed under the heading of “</w:t>
      </w:r>
      <w:r w:rsidRPr="006B664C">
        <w:rPr>
          <w:rStyle w:val="af3"/>
          <w:sz w:val="28"/>
          <w:szCs w:val="28"/>
          <w:lang w:val="en-US"/>
        </w:rPr>
        <w:t>ad hoc</w:t>
      </w:r>
      <w:r>
        <w:rPr>
          <w:sz w:val="28"/>
          <w:szCs w:val="28"/>
          <w:lang w:val="en-US"/>
        </w:rPr>
        <w:t xml:space="preserve"> </w:t>
      </w:r>
      <w:r w:rsidRPr="006B664C">
        <w:rPr>
          <w:sz w:val="28"/>
          <w:szCs w:val="28"/>
          <w:lang w:val="en-US"/>
        </w:rPr>
        <w:t>diplomacy”, covering itinerant envoys, diplomatic conferences and special missions sent to a State for limited purposes (</w:t>
      </w:r>
      <w:r w:rsidRPr="006B664C">
        <w:rPr>
          <w:rStyle w:val="af3"/>
          <w:sz w:val="28"/>
          <w:szCs w:val="28"/>
          <w:lang w:val="en-US"/>
        </w:rPr>
        <w:t>Yearbook of the International Law Commission 1958</w:t>
      </w:r>
      <w:r w:rsidRPr="006B664C">
        <w:rPr>
          <w:sz w:val="28"/>
          <w:szCs w:val="28"/>
          <w:lang w:val="en-US"/>
        </w:rPr>
        <w:t>, vol. II, p. 89, para. 51). Also in 1958, the Commission requested A. E. F. Sandström (the Special Rapporteur for the topic “Diplomatic intercourse and immunities”) to submit a report at a future session, and in 1959 appointed him Special Rapporteur for the new topic “Special missions”.</w:t>
      </w:r>
    </w:p>
    <w:p w14:paraId="0F585F51"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In 1960, on the basis of Sandström’s report, but without the usual in-depth study, the Commission adopted and submitted to the General Assembly three draft articles on special missions, together with commentaries, making it clear that the draft should be regarded “as constituting only a preliminary survey”(</w:t>
      </w:r>
      <w:r w:rsidRPr="006B664C">
        <w:rPr>
          <w:rStyle w:val="af3"/>
          <w:sz w:val="28"/>
          <w:szCs w:val="28"/>
          <w:lang w:val="en-US"/>
        </w:rPr>
        <w:t>Yearbook of the International Law Commission 1960</w:t>
      </w:r>
      <w:r w:rsidRPr="006B664C">
        <w:rPr>
          <w:sz w:val="28"/>
          <w:szCs w:val="28"/>
          <w:lang w:val="en-US"/>
        </w:rPr>
        <w:t xml:space="preserve">, vol. II, p. 179, para. 37). The articles would </w:t>
      </w:r>
      <w:r w:rsidRPr="00B20D7B">
        <w:rPr>
          <w:sz w:val="28"/>
          <w:szCs w:val="28"/>
          <w:lang w:val="en-US"/>
        </w:rPr>
        <w:t>have applied the rules developed for the privileges and immunities of permanent diplomatic missions to special missions.</w:t>
      </w:r>
    </w:p>
    <w:p w14:paraId="4C4D5435"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 xml:space="preserve">The General Assembly, by resolution 1504 (XV) of 12 December 1960, decided that the three draft articles should be referred to the United Nations </w:t>
      </w:r>
      <w:r w:rsidRPr="006B664C">
        <w:rPr>
          <w:sz w:val="28"/>
          <w:szCs w:val="28"/>
          <w:lang w:val="en-US"/>
        </w:rPr>
        <w:lastRenderedPageBreak/>
        <w:t>Conference on Diplomatic Intercourse and Immunities (the Vienna Conference) so that they could be considered together with the draft articles on permanent diplomatic missions.</w:t>
      </w:r>
    </w:p>
    <w:p w14:paraId="4DA44E6B"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 xml:space="preserve">At the Vienna Conference, the question of special missions was referred to a Subcommittee established by the Committee of the Whole. While stressing the importance of the subject of special missions, the Subcommittee noted that, because of lack of time, the draft articles on special missions had, in contrast with the usual practice, not been submitted to Governments for their comments before being drafted in final form, and that the draft articles did little more than indicate which of the rules on permanent missions applied, and which did not apply, to special missions. The Subcommittee considered that, while the basic rules might in fact be </w:t>
      </w:r>
      <w:r w:rsidRPr="00553F59">
        <w:rPr>
          <w:sz w:val="28"/>
          <w:szCs w:val="28"/>
          <w:lang w:val="en-US"/>
        </w:rPr>
        <w:t>the same, it could not be assumed that such an approach necessarily covered the whole field of special missions. Following consideration of the topic by the Subcommittee and by the Committee of the Whole, the Vienna Conference adopted a resolution recommending to the General Assembly that it refer the topic back to the International Law Commission (A/CONF.20/10/Add.l).</w:t>
      </w:r>
    </w:p>
    <w:p w14:paraId="33613E8E"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In 1961, the General Assembly adopted resolution 1687 (XVI) of 18 December 1961 requesting the International Law Commission to study further the subject of special missions and to report thereon to the Assembly.</w:t>
      </w:r>
    </w:p>
    <w:p w14:paraId="34A9A5B4"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In 1963, the Commission appointed Milan Bartoš as Special Rapporteur and decided that he should prepare draft articles, based on the provisions of the Vienna Convention on Diplomatic Relations of 1961 but that he should keep in mind that special missions were, by virtue of both their functions and nature, an institution distinct from permanent missions.</w:t>
      </w:r>
    </w:p>
    <w:p w14:paraId="6B46B53E"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6B664C">
        <w:rPr>
          <w:sz w:val="28"/>
          <w:szCs w:val="28"/>
          <w:lang w:val="en-US"/>
        </w:rPr>
        <w:t xml:space="preserve">The Commission considered this topic between 1964 and 1967. In connection with its work on this topic, the Commission had before it four reports of the Special </w:t>
      </w:r>
      <w:r w:rsidRPr="000509D9">
        <w:rPr>
          <w:sz w:val="28"/>
          <w:szCs w:val="28"/>
          <w:lang w:val="en-US"/>
        </w:rPr>
        <w:t xml:space="preserve">Rapporteur, information provided by Governments as well as a document prepared by the Secretariat. </w:t>
      </w:r>
    </w:p>
    <w:p w14:paraId="12A3F6F9"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0509D9">
        <w:rPr>
          <w:sz w:val="28"/>
          <w:szCs w:val="28"/>
          <w:lang w:val="en-US"/>
        </w:rPr>
        <w:lastRenderedPageBreak/>
        <w:t xml:space="preserve">In 1964, the Commission provisionally adopted sixteen articles, which were submitted to the </w:t>
      </w:r>
      <w:r w:rsidRPr="006B664C">
        <w:rPr>
          <w:sz w:val="28"/>
          <w:szCs w:val="28"/>
          <w:lang w:val="en-US"/>
        </w:rPr>
        <w:t>General Assembly and to Governments for information. At the first part of its session, in 1965, the Commission provisionally adopted twenty-eight further draft articles. All draft articles then adopted were submitted to the General Assembly for its consideration and were also transmitted to Governments for comment.</w:t>
      </w:r>
    </w:p>
    <w:p w14:paraId="37467437"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FA56A6">
        <w:rPr>
          <w:sz w:val="28"/>
          <w:szCs w:val="28"/>
          <w:lang w:val="en-US"/>
        </w:rPr>
        <w:t>In 1966, the Commission examined certain questions of a general nature affecting special missions which had arisen out of the opinions expressed in the Sixth (Legal) Committee of the General Assembly and the written comments by Governments and which it was important to settle as a preliminary to the later work on the draft articles.</w:t>
      </w:r>
    </w:p>
    <w:p w14:paraId="24E53FF1" w14:textId="77777777" w:rsidR="00D10A68" w:rsidRP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FA56A6">
        <w:rPr>
          <w:sz w:val="28"/>
          <w:szCs w:val="28"/>
          <w:lang w:val="en-US"/>
        </w:rPr>
        <w:t>In 1967, the Commission adopted a set of 50 final draft articles on special missions,</w:t>
      </w:r>
      <w:r w:rsidRPr="000509D9">
        <w:rPr>
          <w:sz w:val="28"/>
          <w:szCs w:val="28"/>
          <w:lang w:val="en-US"/>
        </w:rPr>
        <w:t xml:space="preserve"> </w:t>
      </w:r>
      <w:r w:rsidRPr="00FA56A6">
        <w:rPr>
          <w:sz w:val="28"/>
          <w:szCs w:val="28"/>
          <w:lang w:val="en-US"/>
        </w:rPr>
        <w:t>and submitted them to the General Assembly with a recommendation “that appropriate measures be taken for the conclusion of a convention on special missions” (</w:t>
      </w:r>
      <w:r w:rsidRPr="00FA56A6">
        <w:rPr>
          <w:i/>
          <w:iCs/>
          <w:sz w:val="28"/>
          <w:szCs w:val="28"/>
          <w:lang w:val="en-US"/>
        </w:rPr>
        <w:t>Yearbook of the International Law Commission</w:t>
      </w:r>
      <w:r w:rsidRPr="00FA56A6">
        <w:rPr>
          <w:sz w:val="28"/>
          <w:szCs w:val="28"/>
          <w:lang w:val="en-US"/>
        </w:rPr>
        <w:t> </w:t>
      </w:r>
      <w:r w:rsidRPr="00FA56A6">
        <w:rPr>
          <w:i/>
          <w:iCs/>
          <w:sz w:val="28"/>
          <w:szCs w:val="28"/>
          <w:lang w:val="en-US"/>
        </w:rPr>
        <w:t>1967</w:t>
      </w:r>
      <w:r w:rsidRPr="00FA56A6">
        <w:rPr>
          <w:sz w:val="28"/>
          <w:szCs w:val="28"/>
          <w:lang w:val="en-US"/>
        </w:rPr>
        <w:t>, vol. II</w:t>
      </w:r>
      <w:r w:rsidRPr="00D10A68">
        <w:rPr>
          <w:sz w:val="28"/>
          <w:szCs w:val="28"/>
          <w:lang w:val="en-US"/>
        </w:rPr>
        <w:t xml:space="preserve">, </w:t>
      </w:r>
      <w:r w:rsidRPr="00FA56A6">
        <w:rPr>
          <w:sz w:val="28"/>
          <w:szCs w:val="28"/>
          <w:lang w:val="en-US"/>
        </w:rPr>
        <w:t>p</w:t>
      </w:r>
      <w:r w:rsidRPr="00D10A68">
        <w:rPr>
          <w:sz w:val="28"/>
          <w:szCs w:val="28"/>
          <w:lang w:val="en-US"/>
        </w:rPr>
        <w:t xml:space="preserve">. 347, </w:t>
      </w:r>
      <w:r w:rsidRPr="00FA56A6">
        <w:rPr>
          <w:sz w:val="28"/>
          <w:szCs w:val="28"/>
          <w:lang w:val="en-US"/>
        </w:rPr>
        <w:t>para</w:t>
      </w:r>
      <w:r w:rsidRPr="00D10A68">
        <w:rPr>
          <w:sz w:val="28"/>
          <w:szCs w:val="28"/>
          <w:lang w:val="en-US"/>
        </w:rPr>
        <w:t xml:space="preserve">. 33). </w:t>
      </w:r>
    </w:p>
    <w:p w14:paraId="09D2D1DA"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FA56A6">
        <w:rPr>
          <w:sz w:val="28"/>
          <w:szCs w:val="28"/>
          <w:lang w:val="en-US"/>
        </w:rPr>
        <w:t>The Sixth Committee recommended that an item entitled “Draft convention on special missions” be placed on the provisional agenda of the General Assembly’s 1968 session with a view to the adoption of a convention by the Assembly. By resolution 2273 (XXII) of 1 December 1967, the Assembly adopted the recommendation of the Sixth Committee and invited Member States to submit comments and observations on the draft articles.</w:t>
      </w:r>
    </w:p>
    <w:p w14:paraId="77C94EBD" w14:textId="77777777" w:rsidR="00D10A68" w:rsidRDefault="00D10A68" w:rsidP="009561F6">
      <w:pPr>
        <w:pStyle w:val="phatabs"/>
        <w:shd w:val="clear" w:color="auto" w:fill="FFFFFF"/>
        <w:spacing w:before="0" w:beforeAutospacing="0" w:after="0" w:afterAutospacing="0" w:line="360" w:lineRule="auto"/>
        <w:ind w:firstLine="567"/>
        <w:jc w:val="both"/>
        <w:rPr>
          <w:sz w:val="28"/>
          <w:szCs w:val="28"/>
          <w:lang w:val="en-US"/>
        </w:rPr>
      </w:pPr>
      <w:r w:rsidRPr="00FA56A6">
        <w:rPr>
          <w:sz w:val="28"/>
          <w:szCs w:val="28"/>
          <w:lang w:val="en-US"/>
        </w:rPr>
        <w:t>Over two sessions, in 1968 and 1969, the Sixth Committee considered the item “Draft convention on special missions” on the basis of the Commission’s final draft articles. By resolution 2530 (XXIV) of 8 December 1969, the General Assembly, upon the recommendation of the Sixth Committee, adopted the Convention on Special Missions.</w:t>
      </w:r>
    </w:p>
    <w:p w14:paraId="00DEB1DC" w14:textId="77777777" w:rsidR="00D10A68" w:rsidRPr="006A13E9" w:rsidRDefault="00D10A68" w:rsidP="009561F6">
      <w:pPr>
        <w:shd w:val="clear" w:color="auto" w:fill="FFFFFF"/>
        <w:spacing w:after="0" w:line="360" w:lineRule="auto"/>
        <w:ind w:firstLine="567"/>
        <w:jc w:val="center"/>
        <w:rPr>
          <w:rFonts w:ascii="Times New Roman" w:eastAsia="Times New Roman" w:hAnsi="Times New Roman"/>
          <w:bCs/>
          <w:i/>
          <w:sz w:val="28"/>
          <w:szCs w:val="28"/>
          <w:u w:val="thick"/>
          <w:lang w:val="en-US" w:eastAsia="ru-RU"/>
        </w:rPr>
      </w:pPr>
      <w:r w:rsidRPr="006A13E9">
        <w:rPr>
          <w:rFonts w:ascii="Times New Roman" w:eastAsia="Times New Roman" w:hAnsi="Times New Roman"/>
          <w:bCs/>
          <w:i/>
          <w:sz w:val="28"/>
          <w:szCs w:val="28"/>
          <w:u w:val="thick"/>
          <w:lang w:val="en-US" w:eastAsia="ru-RU"/>
        </w:rPr>
        <w:t>Key provisions</w:t>
      </w:r>
    </w:p>
    <w:p w14:paraId="7A59E882"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lastRenderedPageBreak/>
        <w:t>Articles 1 to 18 and 20 of the Convention on Special Missions deal with the use of terms, and the sending, structure and functioning of the mission. Articles 9, paragraph 2, 19, and 21 to 49 set out the privileges and immunities of the mission, and articles 50 to 55 the final clauses. The final clauses were standard at the time, though the inclusion of the so-called “Vienna formula” on participation was politically contentious.</w:t>
      </w:r>
    </w:p>
    <w:p w14:paraId="6639CE25"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As is the case with the Vienna Conventions on Diplomatic and Consular Relations, the preamble to the Special Missions Convention acknowledges the functional basis for the privileges and immunities for the privileges and immunities:</w:t>
      </w:r>
    </w:p>
    <w:p w14:paraId="52A63DAD"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w:t>
      </w:r>
      <w:r w:rsidRPr="00FA56A6">
        <w:rPr>
          <w:rFonts w:ascii="Times New Roman" w:eastAsia="Times New Roman" w:hAnsi="Times New Roman"/>
          <w:i/>
          <w:iCs/>
          <w:sz w:val="28"/>
          <w:szCs w:val="28"/>
          <w:lang w:val="en-US" w:eastAsia="ru-RU"/>
        </w:rPr>
        <w:t>Realizing</w:t>
      </w:r>
      <w:r w:rsidRPr="003466F9">
        <w:rPr>
          <w:rFonts w:ascii="Times New Roman" w:eastAsia="Times New Roman" w:hAnsi="Times New Roman"/>
          <w:sz w:val="28"/>
          <w:szCs w:val="28"/>
          <w:lang w:val="en-US" w:eastAsia="ru-RU"/>
        </w:rPr>
        <w:t xml:space="preserve"> </w:t>
      </w:r>
      <w:r w:rsidRPr="00FA56A6">
        <w:rPr>
          <w:rFonts w:ascii="Times New Roman" w:eastAsia="Times New Roman" w:hAnsi="Times New Roman"/>
          <w:sz w:val="28"/>
          <w:szCs w:val="28"/>
          <w:lang w:val="en-US" w:eastAsia="ru-RU"/>
        </w:rPr>
        <w:t>that the purpose of privileges and immunities relating to special missions is not to benefit individuals but to ensure the efficient performance of the functions of special missions as missions representing States”.</w:t>
      </w:r>
    </w:p>
    <w:p w14:paraId="4E9906B0"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Article 1(a) of the Convention defines a special mission, for the purposes of the Convention, as follows:</w:t>
      </w:r>
    </w:p>
    <w:p w14:paraId="5FA27CE8"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 ‘special mission’ is a temporary mission, representing the State, which is sent by one State to another State with the consent of the latter for the purpose of dealing with it on specific questions or of performing in relation to it a specific task”.</w:t>
      </w:r>
    </w:p>
    <w:p w14:paraId="779EAA7E"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This definition contains a number of elements: the temporary character of the mission (which distinguishes it from a permanent diplomatic mission); the fact that it represents the sending State; and the fact that it is sent “for the purposes of dealing with [the receiving State] on specific questions or of performing in relation to it a specific task”.</w:t>
      </w:r>
    </w:p>
    <w:p w14:paraId="1CFF984A" w14:textId="77777777" w:rsidR="00D10A68" w:rsidRPr="005F7076"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Above all, article 1 makes it clear that a special mission may only be sent with the consent of the receiving State, consent that is to the sending of the special mission as such.</w:t>
      </w:r>
    </w:p>
    <w:p w14:paraId="148213BF" w14:textId="77777777" w:rsidR="00D10A68"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Article 2 specifies that consent means prior consent, and that it must be given through the diplomatic or other agreed or mutually acceptable channel.</w:t>
      </w:r>
    </w:p>
    <w:p w14:paraId="5D3C3717" w14:textId="77777777" w:rsidR="00D10A68" w:rsidRPr="00FA56A6"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lastRenderedPageBreak/>
        <w:t>Article 3 makes yet further provision for consent, by providing that –</w:t>
      </w:r>
    </w:p>
    <w:p w14:paraId="6A1A49BD" w14:textId="77777777" w:rsidR="00D10A68" w:rsidRPr="00FA56A6" w:rsidRDefault="00D10A68" w:rsidP="009561F6">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“The functions of a special mission shall be determined by the mutual consent of the sending and the receiving State.”</w:t>
      </w:r>
    </w:p>
    <w:p w14:paraId="0D8BD671"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The Convention contains no other provision defining the functions of special missions: there is no provision corresponding to article 3 of the Vienna Convention on Diplomatic Relations or article 5 of the Vienna Convention on Consular Relations. It was suggested during the negotiations that “[t]he normal task which a special mission will perform is a task that would ordinarily be performed by a permanent diplomatic mission of the sending State” (A/C.6/SR.1129, paras. 25-26). Permanent diplomatic missions have a wide range of functions, and are by no means limited to what may be thought of as classical diplomacy. In any event, there was no agreement during the negotiations to limit the functions that might be performed by a special mission. Some States considered that special missions might concern technical matters as well as political ones. The key lies in the requirement of mutual consent on the functions of the mission.</w:t>
      </w:r>
    </w:p>
    <w:p w14:paraId="48AE6D6A"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Two or more States may each send a special mission at the same time to another State in order to deal together with questions of common interest (article 6). Again, the emphasis is on consent. Article 18 provides that special missions from two or more States may meet in the territory of a third State, but only after obtaining the express consent of that State.</w:t>
      </w:r>
    </w:p>
    <w:p w14:paraId="66A85678"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Provision is made for the various categories of members of special missions (article 1). The sending State may freely appoint the members of the special mission, but their details must be given to the receiving State prior to their appointment, and that State may object to the overall size of the mission or to individual persons (article 10). Detailed provision is made for notifications to the Ministry of Foreign Affairs of the receiving State (article 11). All official business is to be conducted with or through the Ministry of Foreign Affairs of the receiving State or with such other organ of the receiving State as may be agreed (article 15).</w:t>
      </w:r>
    </w:p>
    <w:p w14:paraId="630A2710"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lastRenderedPageBreak/>
        <w:t>The scale of facilities, privileges and immunities provided for in the Convention (articles 22 to 49) follows, with only relatively minor modifications, that provided in relation to permanent diplomatic missions by the Vienna Convention on Diplomatic Relations. This includes, most importantly, inviolability of the person and immunity from criminal jurisdiction of members of special missions (articles 29 and 31, paragraph1). It also includes immunity from civil and administrative jurisdiction, subject to the same exceptions as members of a permanent diplomatic mission plus an additional exception for “an action for damages arising out of an accident caused by a vehicle used outside the official functions of the person concerned” (article 31, paragraph 2).</w:t>
      </w:r>
    </w:p>
    <w:p w14:paraId="1789791E"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Among the other differences between the privileges and immunities accorded under the Convention on Special Missions and the Vienna Convention on Diplomatic Relations are the following: tax exemption for the premises of the special mission applies only “[t]o the extent compatible with the nature and duration of the functions performed by the special mission” (article 24); the head of mission’s consent to enter the premises of the mission may be presumed “in case of fire or other disaster that seriously endangers public safety”, and it has not been possible to obtain his or her express consent (article 25); and archives and documents “should, when necessary, bear visible external marks of identification” (article 26).</w:t>
      </w:r>
    </w:p>
    <w:p w14:paraId="0FF82162"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Article 21 provides that the Head of the sending State, when he or she leads a special mission, enjoys the facilities, privileges and immunities accorded by international law to Heads of State on an official visit; and further that the Head of Government, Minister for Foreign Affairs and “other persons of high rank”, when they take part in a special mission, enjoy, in addition to what is granted by the Convention, the facilities, privileges and immunities accorded by international law.</w:t>
      </w:r>
    </w:p>
    <w:p w14:paraId="3D2569E5" w14:textId="77777777" w:rsidR="00D10A68" w:rsidRDefault="00D10A68" w:rsidP="007F46A8">
      <w:pPr>
        <w:shd w:val="clear" w:color="auto" w:fill="FFFFFF"/>
        <w:spacing w:after="0" w:line="360" w:lineRule="auto"/>
        <w:ind w:firstLine="567"/>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 xml:space="preserve">The Optional Protocol concerning the Compulsory Settlement of Disputes is modelled on the corresponding Optional Protocols to the Vienna Conventions on </w:t>
      </w:r>
      <w:r w:rsidRPr="00FA56A6">
        <w:rPr>
          <w:rFonts w:ascii="Times New Roman" w:eastAsia="Times New Roman" w:hAnsi="Times New Roman"/>
          <w:sz w:val="28"/>
          <w:szCs w:val="28"/>
          <w:lang w:val="en-US" w:eastAsia="ru-RU"/>
        </w:rPr>
        <w:lastRenderedPageBreak/>
        <w:t>Diplomatic and Consular Relations. It also entered into force on 21 June 1985. At the time of writing (April 2019), there are 17 States parties.</w:t>
      </w:r>
    </w:p>
    <w:p w14:paraId="5F5C3FFF" w14:textId="77777777" w:rsidR="00D10A68" w:rsidRPr="000D2751" w:rsidRDefault="00D10A68"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710FF040" w14:textId="77777777" w:rsidR="007F46A8" w:rsidRPr="008A4537" w:rsidRDefault="007F46A8" w:rsidP="007F46A8">
      <w:pPr>
        <w:pStyle w:val="2"/>
        <w:spacing w:before="0" w:after="0" w:line="360" w:lineRule="auto"/>
        <w:rPr>
          <w:rFonts w:ascii="Times New Roman" w:eastAsia="Times New Roman" w:hAnsi="Times New Roman" w:cs="Times New Roman"/>
          <w:sz w:val="28"/>
          <w:szCs w:val="28"/>
          <w:lang w:val="uk-UA" w:eastAsia="ru-RU"/>
        </w:rPr>
      </w:pPr>
      <w:bookmarkStart w:id="123" w:name="_Toc87636508"/>
      <w:r w:rsidRPr="007F46A8">
        <w:rPr>
          <w:b/>
          <w:lang w:val="en-US"/>
        </w:rPr>
        <w:t>3</w:t>
      </w:r>
      <w:r w:rsidRPr="007A3D81">
        <w:rPr>
          <w:b/>
          <w:lang w:val="en-US"/>
        </w:rPr>
        <w:t xml:space="preserve">. </w:t>
      </w:r>
      <w:r w:rsidRPr="007F46A8">
        <w:rPr>
          <w:b/>
          <w:lang w:val="en-US"/>
        </w:rPr>
        <w:t>Influence of the Convention on Special Missions</w:t>
      </w:r>
      <w:bookmarkEnd w:id="123"/>
    </w:p>
    <w:p w14:paraId="0B80C68F" w14:textId="77777777" w:rsidR="003C79B2" w:rsidRDefault="003C79B2" w:rsidP="003C79B2">
      <w:pPr>
        <w:shd w:val="clear" w:color="auto" w:fill="FFFFFF"/>
        <w:spacing w:after="0" w:line="360" w:lineRule="auto"/>
        <w:ind w:firstLine="709"/>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The Convention on Special Missions is the applicable international law as between the parties thereto. Yet it is not clear how it is applied in practice even between the parties. In any event, the parties are relatively few, and there are few other treaties on the subject. So, as between most States, and in most circumstances, the governing rules on special missions and other official visitors are to be found in customary international law.</w:t>
      </w:r>
    </w:p>
    <w:p w14:paraId="664E0070" w14:textId="77777777" w:rsidR="003C79B2" w:rsidRDefault="003C79B2" w:rsidP="003C79B2">
      <w:pPr>
        <w:shd w:val="clear" w:color="auto" w:fill="FFFFFF"/>
        <w:spacing w:after="0" w:line="360" w:lineRule="auto"/>
        <w:ind w:firstLine="709"/>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It is difficult not to share Sinclair’s assessment:</w:t>
      </w:r>
    </w:p>
    <w:p w14:paraId="5973B422" w14:textId="77777777" w:rsidR="003C79B2" w:rsidRPr="003C79B2" w:rsidRDefault="003C79B2" w:rsidP="003C79B2">
      <w:pPr>
        <w:shd w:val="clear" w:color="auto" w:fill="FFFFFF"/>
        <w:spacing w:after="0" w:line="360" w:lineRule="auto"/>
        <w:ind w:firstLine="709"/>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 xml:space="preserve">“[t]his effort at progressive development and codification has accordingly been only partially successful, no doubt because of the reluctance of Governments to accord a wide range of privileges and immunities to special missions and their members when, in the view of the Governments concerned, the grant of such privileges and immunities was not justified by functional reasons.” </w:t>
      </w:r>
      <w:r w:rsidRPr="003C79B2">
        <w:rPr>
          <w:rFonts w:ascii="Times New Roman" w:eastAsia="Times New Roman" w:hAnsi="Times New Roman"/>
          <w:sz w:val="28"/>
          <w:szCs w:val="28"/>
          <w:lang w:val="en-US" w:eastAsia="ru-RU"/>
        </w:rPr>
        <w:t>(</w:t>
      </w:r>
      <w:r w:rsidRPr="00FA56A6">
        <w:rPr>
          <w:rFonts w:ascii="Times New Roman" w:eastAsia="Times New Roman" w:hAnsi="Times New Roman"/>
          <w:sz w:val="28"/>
          <w:szCs w:val="28"/>
          <w:lang w:val="en-US" w:eastAsia="ru-RU"/>
        </w:rPr>
        <w:t>I</w:t>
      </w:r>
      <w:r w:rsidRPr="003C79B2">
        <w:rPr>
          <w:rFonts w:ascii="Times New Roman" w:eastAsia="Times New Roman" w:hAnsi="Times New Roman"/>
          <w:sz w:val="28"/>
          <w:szCs w:val="28"/>
          <w:lang w:val="en-US" w:eastAsia="ru-RU"/>
        </w:rPr>
        <w:t xml:space="preserve">. </w:t>
      </w:r>
      <w:r w:rsidRPr="00FA56A6">
        <w:rPr>
          <w:rFonts w:ascii="Times New Roman" w:eastAsia="Times New Roman" w:hAnsi="Times New Roman"/>
          <w:sz w:val="28"/>
          <w:szCs w:val="28"/>
          <w:lang w:val="en-US" w:eastAsia="ru-RU"/>
        </w:rPr>
        <w:t>Sinclair</w:t>
      </w:r>
      <w:r w:rsidRPr="003C79B2">
        <w:rPr>
          <w:rFonts w:ascii="Times New Roman" w:eastAsia="Times New Roman" w:hAnsi="Times New Roman"/>
          <w:sz w:val="28"/>
          <w:szCs w:val="28"/>
          <w:lang w:val="en-US" w:eastAsia="ru-RU"/>
        </w:rPr>
        <w:t>,</w:t>
      </w:r>
      <w:r w:rsidRPr="00FA56A6">
        <w:rPr>
          <w:rFonts w:ascii="Times New Roman" w:eastAsia="Times New Roman" w:hAnsi="Times New Roman"/>
          <w:sz w:val="28"/>
          <w:szCs w:val="28"/>
          <w:lang w:val="en-US" w:eastAsia="ru-RU"/>
        </w:rPr>
        <w:t> </w:t>
      </w:r>
      <w:r w:rsidRPr="00FA56A6">
        <w:rPr>
          <w:rFonts w:ascii="Times New Roman" w:eastAsia="Times New Roman" w:hAnsi="Times New Roman"/>
          <w:i/>
          <w:iCs/>
          <w:sz w:val="28"/>
          <w:szCs w:val="28"/>
          <w:lang w:val="en-US" w:eastAsia="ru-RU"/>
        </w:rPr>
        <w:t>The</w:t>
      </w:r>
      <w:r w:rsidRPr="003C79B2">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International</w:t>
      </w:r>
      <w:r w:rsidRPr="003C79B2">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Law</w:t>
      </w:r>
      <w:r w:rsidRPr="003C79B2">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Commission</w:t>
      </w:r>
      <w:r w:rsidRPr="003C79B2">
        <w:rPr>
          <w:rFonts w:ascii="Times New Roman" w:eastAsia="Times New Roman" w:hAnsi="Times New Roman"/>
          <w:sz w:val="28"/>
          <w:szCs w:val="28"/>
          <w:lang w:val="en-US" w:eastAsia="ru-RU"/>
        </w:rPr>
        <w:t xml:space="preserve"> (1987), </w:t>
      </w:r>
      <w:r w:rsidRPr="00FA56A6">
        <w:rPr>
          <w:rFonts w:ascii="Times New Roman" w:eastAsia="Times New Roman" w:hAnsi="Times New Roman"/>
          <w:sz w:val="28"/>
          <w:szCs w:val="28"/>
          <w:lang w:val="en-US" w:eastAsia="ru-RU"/>
        </w:rPr>
        <w:t>p</w:t>
      </w:r>
      <w:r w:rsidRPr="003C79B2">
        <w:rPr>
          <w:rFonts w:ascii="Times New Roman" w:eastAsia="Times New Roman" w:hAnsi="Times New Roman"/>
          <w:sz w:val="28"/>
          <w:szCs w:val="28"/>
          <w:lang w:val="en-US" w:eastAsia="ru-RU"/>
        </w:rPr>
        <w:t>. 61).</w:t>
      </w:r>
    </w:p>
    <w:p w14:paraId="46D26853" w14:textId="77777777" w:rsidR="003C79B2" w:rsidRPr="00607C4B" w:rsidRDefault="003C79B2" w:rsidP="003C79B2">
      <w:pPr>
        <w:shd w:val="clear" w:color="auto" w:fill="FFFFFF"/>
        <w:spacing w:after="0" w:line="360" w:lineRule="auto"/>
        <w:ind w:firstLine="709"/>
        <w:jc w:val="both"/>
        <w:rPr>
          <w:rFonts w:ascii="Times New Roman" w:eastAsia="Times New Roman" w:hAnsi="Times New Roman"/>
          <w:sz w:val="28"/>
          <w:szCs w:val="28"/>
          <w:lang w:val="en-US" w:eastAsia="ru-RU"/>
        </w:rPr>
      </w:pPr>
      <w:r w:rsidRPr="00FA56A6">
        <w:rPr>
          <w:rFonts w:ascii="Times New Roman" w:eastAsia="Times New Roman" w:hAnsi="Times New Roman"/>
          <w:sz w:val="28"/>
          <w:szCs w:val="28"/>
          <w:lang w:val="en-US" w:eastAsia="ru-RU"/>
        </w:rPr>
        <w:t xml:space="preserve">While the elaboration of the Convention within the International Law Commission and in the Sixth Committee of the General Assembly has no doubt influenced the rules of customary international law in the field, there is no reason to suppose that all or even most of its provisions are reflected in customary law, given the circumstances of its adoption and the lack of support for the Convention among States. Although some uncertainties remain as to the precise scope of special mission immunities under customary international law, it is generally accepted that customary international law requires mutual consent and representation of the sending state, and the grant of personal inviolability and immunity from criminal jurisdiction for the duration of the special mission and during a reasonable period of time for travel. But it would seem that the rules of customary international law are both wider and narrower than the provisions of the </w:t>
      </w:r>
      <w:r w:rsidRPr="00FA56A6">
        <w:rPr>
          <w:rFonts w:ascii="Times New Roman" w:eastAsia="Times New Roman" w:hAnsi="Times New Roman"/>
          <w:sz w:val="28"/>
          <w:szCs w:val="28"/>
          <w:lang w:val="en-US" w:eastAsia="ru-RU"/>
        </w:rPr>
        <w:lastRenderedPageBreak/>
        <w:t>Special Missions Convention. They are wider in that the class of official visitors who may be entitled to immunity is wider than that foreseen in the Convention.</w:t>
      </w:r>
      <w:r>
        <w:rPr>
          <w:rFonts w:ascii="Times New Roman" w:eastAsia="Times New Roman" w:hAnsi="Times New Roman"/>
          <w:sz w:val="28"/>
          <w:szCs w:val="28"/>
          <w:lang w:val="en-US" w:eastAsia="ru-RU"/>
        </w:rPr>
        <w:t xml:space="preserve"> </w:t>
      </w:r>
      <w:r w:rsidRPr="00FA56A6">
        <w:rPr>
          <w:rFonts w:ascii="Times New Roman" w:eastAsia="Times New Roman" w:hAnsi="Times New Roman"/>
          <w:sz w:val="28"/>
          <w:szCs w:val="28"/>
          <w:lang w:val="en-US" w:eastAsia="ru-RU"/>
        </w:rPr>
        <w:t>They are narrower in that the range of privileges and immunities is more limited, being essentially confined to immunity from criminal jurisdiction and inviolability of the person.</w:t>
      </w:r>
    </w:p>
    <w:p w14:paraId="10F9082E" w14:textId="77777777" w:rsidR="003C79B2" w:rsidRPr="008B74EE" w:rsidRDefault="003C79B2" w:rsidP="003C79B2">
      <w:pPr>
        <w:shd w:val="clear" w:color="auto" w:fill="FFFFFF"/>
        <w:spacing w:after="0" w:line="360" w:lineRule="auto"/>
        <w:jc w:val="both"/>
        <w:rPr>
          <w:rFonts w:ascii="Times New Roman" w:eastAsia="Times New Roman" w:hAnsi="Times New Roman"/>
          <w:i/>
          <w:iCs/>
          <w:sz w:val="28"/>
          <w:szCs w:val="28"/>
          <w:lang w:val="en-US" w:eastAsia="ru-RU"/>
        </w:rPr>
      </w:pPr>
      <w:r w:rsidRPr="00FA56A6">
        <w:rPr>
          <w:rFonts w:ascii="Times New Roman" w:eastAsia="Times New Roman" w:hAnsi="Times New Roman"/>
          <w:i/>
          <w:iCs/>
          <w:sz w:val="28"/>
          <w:szCs w:val="28"/>
          <w:lang w:val="en-US" w:eastAsia="ru-RU"/>
        </w:rPr>
        <w:t>This</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Introductory</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Note</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was</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written</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in</w:t>
      </w:r>
      <w:r w:rsidRPr="008B74EE">
        <w:rPr>
          <w:rFonts w:ascii="Times New Roman" w:eastAsia="Times New Roman" w:hAnsi="Times New Roman"/>
          <w:i/>
          <w:iCs/>
          <w:sz w:val="28"/>
          <w:szCs w:val="28"/>
          <w:lang w:val="en-US" w:eastAsia="ru-RU"/>
        </w:rPr>
        <w:t xml:space="preserve"> </w:t>
      </w:r>
      <w:r w:rsidRPr="00FA56A6">
        <w:rPr>
          <w:rFonts w:ascii="Times New Roman" w:eastAsia="Times New Roman" w:hAnsi="Times New Roman"/>
          <w:i/>
          <w:iCs/>
          <w:sz w:val="28"/>
          <w:szCs w:val="28"/>
          <w:lang w:val="en-US" w:eastAsia="ru-RU"/>
        </w:rPr>
        <w:t>August</w:t>
      </w:r>
      <w:r w:rsidRPr="008B74EE">
        <w:rPr>
          <w:rFonts w:ascii="Times New Roman" w:eastAsia="Times New Roman" w:hAnsi="Times New Roman"/>
          <w:i/>
          <w:iCs/>
          <w:sz w:val="28"/>
          <w:szCs w:val="28"/>
          <w:lang w:val="en-US" w:eastAsia="ru-RU"/>
        </w:rPr>
        <w:t xml:space="preserve"> 2012.</w:t>
      </w:r>
    </w:p>
    <w:p w14:paraId="3CBB7FE3" w14:textId="77777777" w:rsidR="003C79B2" w:rsidRPr="003C79B2" w:rsidRDefault="003C79B2" w:rsidP="003C79B2">
      <w:pPr>
        <w:shd w:val="clear" w:color="auto" w:fill="FFFFFF"/>
        <w:spacing w:after="0" w:line="240" w:lineRule="auto"/>
        <w:jc w:val="both"/>
        <w:rPr>
          <w:rFonts w:ascii="Times New Roman" w:eastAsia="Times New Roman" w:hAnsi="Times New Roman"/>
          <w:i/>
          <w:iCs/>
          <w:sz w:val="28"/>
          <w:szCs w:val="28"/>
          <w:lang w:val="en-US" w:eastAsia="ru-RU"/>
        </w:rPr>
      </w:pPr>
    </w:p>
    <w:p w14:paraId="002603A2" w14:textId="77777777" w:rsidR="008B5A46" w:rsidRPr="008A4537" w:rsidRDefault="008B5A46" w:rsidP="008B5A46">
      <w:pPr>
        <w:pStyle w:val="2"/>
        <w:spacing w:before="0" w:after="0" w:line="360" w:lineRule="auto"/>
        <w:rPr>
          <w:rFonts w:ascii="Times New Roman" w:eastAsia="Times New Roman" w:hAnsi="Times New Roman" w:cs="Times New Roman"/>
          <w:sz w:val="28"/>
          <w:szCs w:val="28"/>
          <w:lang w:val="uk-UA" w:eastAsia="ru-RU"/>
        </w:rPr>
      </w:pPr>
      <w:bookmarkStart w:id="124" w:name="_Toc87636509"/>
      <w:r w:rsidRPr="008B5A46">
        <w:rPr>
          <w:b/>
          <w:lang w:val="en-US"/>
        </w:rPr>
        <w:t>4</w:t>
      </w:r>
      <w:r w:rsidRPr="007A3D81">
        <w:rPr>
          <w:b/>
          <w:lang w:val="en-US"/>
        </w:rPr>
        <w:t xml:space="preserve">. </w:t>
      </w:r>
      <w:r w:rsidRPr="008B5A46">
        <w:rPr>
          <w:b/>
          <w:lang w:val="en-US"/>
        </w:rPr>
        <w:t>The Immunities of Members of Special Missions</w:t>
      </w:r>
      <w:bookmarkEnd w:id="124"/>
    </w:p>
    <w:p w14:paraId="4D65FB00" w14:textId="77777777" w:rsidR="003C79B2" w:rsidRPr="008B5A46" w:rsidRDefault="003C79B2" w:rsidP="003C79B2">
      <w:pPr>
        <w:shd w:val="clear" w:color="auto" w:fill="FFFFFF"/>
        <w:spacing w:after="0" w:line="240" w:lineRule="auto"/>
        <w:jc w:val="center"/>
        <w:rPr>
          <w:rFonts w:ascii="Times New Roman" w:eastAsia="Times New Roman" w:hAnsi="Times New Roman"/>
          <w:iCs/>
          <w:sz w:val="28"/>
          <w:szCs w:val="28"/>
          <w:lang w:val="uk-UA" w:eastAsia="ru-RU"/>
        </w:rPr>
      </w:pPr>
    </w:p>
    <w:p w14:paraId="5C5AFBBA" w14:textId="77777777" w:rsidR="00B841D3" w:rsidRDefault="00B841D3" w:rsidP="00B841D3">
      <w:pPr>
        <w:spacing w:after="0" w:line="360" w:lineRule="auto"/>
        <w:ind w:firstLine="709"/>
        <w:jc w:val="both"/>
        <w:rPr>
          <w:rFonts w:ascii="Times New Roman" w:hAnsi="Times New Roman"/>
          <w:sz w:val="28"/>
          <w:szCs w:val="28"/>
          <w:lang w:val="en-US"/>
        </w:rPr>
      </w:pPr>
      <w:r w:rsidRPr="004B4746">
        <w:rPr>
          <w:rFonts w:ascii="Times New Roman" w:hAnsi="Times New Roman"/>
          <w:sz w:val="28"/>
          <w:szCs w:val="28"/>
          <w:lang w:val="en-US"/>
        </w:rPr>
        <w:t xml:space="preserve">In today’s world, with the intensification of relations between States and the speed and ease of transport, the practice of sending and receiving special missions has become increasingly widespread. As a result, questions relating to the immunities of members of special missions arise with increasing frequency. But the immunities of the members of special missions are not governed by any widely ratified convention and remain in some respects uncertain under customary international law. This is unsatisfactory. Clarity in the field of international immunities is desirable on many grounds, not least in order to ensure the orderly conduct of diplomacy in all its forms. </w:t>
      </w:r>
      <w:r>
        <w:rPr>
          <w:rFonts w:ascii="Times New Roman" w:hAnsi="Times New Roman"/>
          <w:sz w:val="28"/>
          <w:szCs w:val="28"/>
          <w:lang w:val="en-US"/>
        </w:rPr>
        <w:t>T</w:t>
      </w:r>
      <w:r w:rsidRPr="004B4746">
        <w:rPr>
          <w:rFonts w:ascii="Times New Roman" w:hAnsi="Times New Roman"/>
          <w:sz w:val="28"/>
          <w:szCs w:val="28"/>
          <w:lang w:val="en-US"/>
        </w:rPr>
        <w:t>he law of immunity needs to be clear so that decisions which have to be made under pressure of time, and which have implications for international relations can be</w:t>
      </w:r>
      <w:r>
        <w:rPr>
          <w:rFonts w:ascii="Times New Roman" w:hAnsi="Times New Roman"/>
          <w:sz w:val="28"/>
          <w:szCs w:val="28"/>
          <w:lang w:val="uk-UA"/>
        </w:rPr>
        <w:t xml:space="preserve"> </w:t>
      </w:r>
      <w:r w:rsidRPr="004B4746">
        <w:rPr>
          <w:rFonts w:ascii="Times New Roman" w:hAnsi="Times New Roman"/>
          <w:sz w:val="28"/>
          <w:szCs w:val="28"/>
          <w:lang w:val="en-US"/>
        </w:rPr>
        <w:t>made correctly. Clarity is perhaps especially important in a field of law largely applied by domestic prosecuting authorities and judges, and where the propensity of differences over the law can give rise to serious political tensions between States. That the UN General Assembly attaches importance to legal clarity in the field of immunities is clear from its resolution 59/38 of 2 December 2004, where it stressed ‘the importance of</w:t>
      </w:r>
      <w:r>
        <w:rPr>
          <w:rFonts w:ascii="Times New Roman" w:hAnsi="Times New Roman"/>
          <w:sz w:val="28"/>
          <w:szCs w:val="28"/>
          <w:lang w:val="uk-UA"/>
        </w:rPr>
        <w:t xml:space="preserve"> </w:t>
      </w:r>
      <w:r w:rsidRPr="004B4746">
        <w:rPr>
          <w:rFonts w:ascii="Times New Roman" w:hAnsi="Times New Roman"/>
          <w:sz w:val="28"/>
          <w:szCs w:val="28"/>
          <w:lang w:val="en-US"/>
        </w:rPr>
        <w:t>uniformity and clarity in the law of jurisdictional immunities of States and their property, and emphasizing the role of a convention in this regard’.</w:t>
      </w:r>
    </w:p>
    <w:p w14:paraId="2977F6CC" w14:textId="77777777" w:rsidR="003C79B2" w:rsidRPr="008B5A46" w:rsidRDefault="003C79B2" w:rsidP="003C79B2">
      <w:pPr>
        <w:shd w:val="clear" w:color="auto" w:fill="FFFFFF"/>
        <w:spacing w:after="0" w:line="240" w:lineRule="auto"/>
        <w:jc w:val="center"/>
        <w:rPr>
          <w:rFonts w:ascii="Times New Roman" w:eastAsia="Times New Roman" w:hAnsi="Times New Roman"/>
          <w:iCs/>
          <w:sz w:val="28"/>
          <w:szCs w:val="28"/>
          <w:lang w:val="en-US" w:eastAsia="ru-RU"/>
        </w:rPr>
      </w:pPr>
    </w:p>
    <w:p w14:paraId="7A43BCFC" w14:textId="77777777" w:rsidR="00152DB8" w:rsidRPr="009A373D" w:rsidRDefault="00152DB8" w:rsidP="00B841D3">
      <w:pPr>
        <w:pStyle w:val="2"/>
        <w:spacing w:before="0" w:after="0" w:line="360" w:lineRule="auto"/>
        <w:rPr>
          <w:b/>
          <w:lang w:val="en-US"/>
        </w:rPr>
      </w:pPr>
      <w:bookmarkStart w:id="125" w:name="_Toc87636510"/>
    </w:p>
    <w:p w14:paraId="13B5F753" w14:textId="77777777" w:rsidR="00152DB8" w:rsidRPr="009A373D" w:rsidRDefault="00152DB8" w:rsidP="00B841D3">
      <w:pPr>
        <w:pStyle w:val="2"/>
        <w:spacing w:before="0" w:after="0" w:line="360" w:lineRule="auto"/>
        <w:rPr>
          <w:b/>
          <w:lang w:val="en-US"/>
        </w:rPr>
      </w:pPr>
    </w:p>
    <w:p w14:paraId="46DDF4A8" w14:textId="77777777" w:rsidR="00152DB8" w:rsidRPr="009A373D" w:rsidRDefault="00152DB8" w:rsidP="00B841D3">
      <w:pPr>
        <w:pStyle w:val="2"/>
        <w:spacing w:before="0" w:after="0" w:line="360" w:lineRule="auto"/>
        <w:rPr>
          <w:b/>
          <w:lang w:val="en-US"/>
        </w:rPr>
      </w:pPr>
    </w:p>
    <w:p w14:paraId="4BFFB223" w14:textId="77777777" w:rsidR="00B841D3" w:rsidRPr="008A4537" w:rsidRDefault="00EF7803" w:rsidP="00B841D3">
      <w:pPr>
        <w:pStyle w:val="2"/>
        <w:spacing w:before="0" w:after="0" w:line="360" w:lineRule="auto"/>
        <w:rPr>
          <w:rFonts w:ascii="Times New Roman" w:eastAsia="Times New Roman" w:hAnsi="Times New Roman" w:cs="Times New Roman"/>
          <w:sz w:val="28"/>
          <w:szCs w:val="28"/>
          <w:lang w:val="uk-UA" w:eastAsia="ru-RU"/>
        </w:rPr>
      </w:pPr>
      <w:r w:rsidRPr="00EF7803">
        <w:rPr>
          <w:b/>
          <w:lang w:val="en-US"/>
        </w:rPr>
        <w:lastRenderedPageBreak/>
        <w:t>5</w:t>
      </w:r>
      <w:r w:rsidR="00B841D3" w:rsidRPr="007A3D81">
        <w:rPr>
          <w:b/>
          <w:lang w:val="en-US"/>
        </w:rPr>
        <w:t xml:space="preserve">. </w:t>
      </w:r>
      <w:r w:rsidRPr="00EF7803">
        <w:rPr>
          <w:b/>
          <w:lang w:val="en-US"/>
        </w:rPr>
        <w:t>The Evolution of the Law on Special Missions</w:t>
      </w:r>
      <w:bookmarkEnd w:id="125"/>
    </w:p>
    <w:p w14:paraId="2B61D224" w14:textId="77777777" w:rsidR="003C79B2" w:rsidRPr="00B841D3" w:rsidRDefault="003C79B2" w:rsidP="003C79B2">
      <w:pPr>
        <w:shd w:val="clear" w:color="auto" w:fill="FFFFFF"/>
        <w:spacing w:after="0" w:line="240" w:lineRule="auto"/>
        <w:jc w:val="center"/>
        <w:rPr>
          <w:rFonts w:ascii="Times New Roman" w:eastAsia="Times New Roman" w:hAnsi="Times New Roman"/>
          <w:iCs/>
          <w:sz w:val="28"/>
          <w:szCs w:val="28"/>
          <w:lang w:val="uk-UA" w:eastAsia="ru-RU"/>
        </w:rPr>
      </w:pPr>
    </w:p>
    <w:p w14:paraId="62C7785B" w14:textId="77777777" w:rsidR="00EF7803" w:rsidRPr="007B7AC7" w:rsidRDefault="00EF7803" w:rsidP="00EF7803">
      <w:pPr>
        <w:spacing w:after="0" w:line="360" w:lineRule="auto"/>
        <w:ind w:firstLine="709"/>
        <w:jc w:val="both"/>
        <w:rPr>
          <w:rFonts w:ascii="Times New Roman" w:hAnsi="Times New Roman"/>
          <w:i/>
          <w:sz w:val="28"/>
          <w:szCs w:val="28"/>
          <w:u w:val="thick"/>
          <w:lang w:val="en-US"/>
        </w:rPr>
      </w:pPr>
      <w:r w:rsidRPr="007B7AC7">
        <w:rPr>
          <w:rFonts w:ascii="Times New Roman" w:hAnsi="Times New Roman"/>
          <w:i/>
          <w:sz w:val="28"/>
          <w:szCs w:val="28"/>
          <w:u w:val="thick"/>
          <w:lang w:val="en-US"/>
        </w:rPr>
        <w:t>1. The Early Development of the Law on ad hoc Diplomacy</w:t>
      </w:r>
    </w:p>
    <w:p w14:paraId="19612DA0" w14:textId="77777777" w:rsidR="00EF7803" w:rsidRPr="00730878" w:rsidRDefault="00EF7803" w:rsidP="00EF7803">
      <w:pPr>
        <w:spacing w:after="0" w:line="360" w:lineRule="auto"/>
        <w:ind w:firstLine="709"/>
        <w:jc w:val="both"/>
        <w:rPr>
          <w:rFonts w:ascii="Times New Roman" w:hAnsi="Times New Roman"/>
          <w:sz w:val="28"/>
          <w:szCs w:val="28"/>
          <w:lang w:val="en-US"/>
        </w:rPr>
      </w:pPr>
      <w:r w:rsidRPr="00730878">
        <w:rPr>
          <w:rFonts w:ascii="Times New Roman" w:hAnsi="Times New Roman"/>
          <w:sz w:val="28"/>
          <w:szCs w:val="28"/>
          <w:lang w:val="en-US"/>
        </w:rPr>
        <w:t>The preamble to the 1969 Convention on Special Missions begins by recalling ‘that special treatment has always been accorded to special missions’</w:t>
      </w:r>
      <w:r>
        <w:rPr>
          <w:rFonts w:ascii="Times New Roman" w:hAnsi="Times New Roman"/>
          <w:sz w:val="28"/>
          <w:szCs w:val="28"/>
          <w:lang w:val="uk-UA"/>
        </w:rPr>
        <w:t xml:space="preserve">. </w:t>
      </w:r>
      <w:r w:rsidRPr="00730878">
        <w:rPr>
          <w:rFonts w:ascii="Times New Roman" w:hAnsi="Times New Roman"/>
          <w:sz w:val="28"/>
          <w:szCs w:val="28"/>
          <w:lang w:val="en-US"/>
        </w:rPr>
        <w:t>Diplomacy has</w:t>
      </w:r>
      <w:r>
        <w:rPr>
          <w:rFonts w:ascii="Times New Roman" w:hAnsi="Times New Roman"/>
          <w:sz w:val="28"/>
          <w:szCs w:val="28"/>
          <w:lang w:val="uk-UA"/>
        </w:rPr>
        <w:t xml:space="preserve"> </w:t>
      </w:r>
      <w:r w:rsidRPr="00730878">
        <w:rPr>
          <w:rFonts w:ascii="Times New Roman" w:hAnsi="Times New Roman"/>
          <w:sz w:val="28"/>
          <w:szCs w:val="28"/>
          <w:lang w:val="en-US"/>
        </w:rPr>
        <w:t>indeed long been conducted through both permanent and temporary missions, often referred to as permanent diplomatic missions on the one hand and special, temporary, ad hoc missions or itinerant envoys on the other. As the United Nations Secretariat explained in 1963: The custom of sending a special envoy on mission from one State to another, in order to mark the dignity or importance of a particular occasion, is probably the oldest of all means by which diplomatic relations may be conducted. It was only with the emergence of national States on a modern pattern that permanently accredited diplomatic missions, entrusted with a full range of powers, came to take the place of temporary ambassadors sent specially from one sovereign to another. However, although the legal rules which were evolved to determine diplomatic relations between States were therefore based largely on the conduct of permanent missions, so that special missions came to seem merely a particular variant of the other, the sending of special missions was never discontinued. During the eighteenth and nineteenth centuries such missions were frequently dispatched in order to provide suitable State representation at major ceremonial</w:t>
      </w:r>
    </w:p>
    <w:p w14:paraId="4020228D" w14:textId="77777777" w:rsidR="00EF7803" w:rsidRPr="007B7AC7" w:rsidRDefault="00EF7803" w:rsidP="00EF7803">
      <w:pPr>
        <w:spacing w:after="0" w:line="360" w:lineRule="auto"/>
        <w:ind w:firstLine="709"/>
        <w:jc w:val="both"/>
        <w:rPr>
          <w:rFonts w:ascii="Times New Roman" w:hAnsi="Times New Roman"/>
          <w:i/>
          <w:sz w:val="28"/>
          <w:szCs w:val="28"/>
          <w:u w:val="thick"/>
          <w:lang w:val="en-US"/>
        </w:rPr>
      </w:pPr>
      <w:r w:rsidRPr="007B7AC7">
        <w:rPr>
          <w:rFonts w:ascii="Times New Roman" w:hAnsi="Times New Roman"/>
          <w:i/>
          <w:sz w:val="28"/>
          <w:szCs w:val="28"/>
          <w:u w:val="thick"/>
          <w:lang w:val="uk-UA"/>
        </w:rPr>
        <w:t xml:space="preserve">2. </w:t>
      </w:r>
      <w:r w:rsidRPr="007B7AC7">
        <w:rPr>
          <w:rFonts w:ascii="Times New Roman" w:hAnsi="Times New Roman"/>
          <w:i/>
          <w:sz w:val="28"/>
          <w:szCs w:val="28"/>
          <w:u w:val="thick"/>
          <w:lang w:val="en-US"/>
        </w:rPr>
        <w:t>International Developments since 1969</w:t>
      </w:r>
    </w:p>
    <w:p w14:paraId="2BDA4361" w14:textId="77777777" w:rsidR="00EF7803" w:rsidRDefault="00EF7803" w:rsidP="00EF7803">
      <w:pPr>
        <w:spacing w:after="0" w:line="360" w:lineRule="auto"/>
        <w:ind w:firstLine="709"/>
        <w:jc w:val="both"/>
        <w:rPr>
          <w:rFonts w:ascii="Times New Roman" w:hAnsi="Times New Roman"/>
          <w:sz w:val="28"/>
          <w:szCs w:val="28"/>
          <w:lang w:val="en-US"/>
        </w:rPr>
      </w:pPr>
      <w:r w:rsidRPr="00BC59A9">
        <w:rPr>
          <w:rFonts w:ascii="Times New Roman" w:hAnsi="Times New Roman"/>
          <w:sz w:val="28"/>
          <w:szCs w:val="28"/>
          <w:lang w:val="en-US"/>
        </w:rPr>
        <w:t>There have been some significant developments since the adoption of the Convention on Special Missions in 1969, in part stimulated by the Convention and reflecting the increasing importance of special missions in diplomatic practice. In addition to the State practice and case-law, these include further activity within the International Law Commission and the Council of Europe.</w:t>
      </w:r>
    </w:p>
    <w:p w14:paraId="6F57B701" w14:textId="77777777" w:rsidR="00EF7803" w:rsidRPr="007A095F" w:rsidRDefault="00EF7803" w:rsidP="00EF7803">
      <w:pPr>
        <w:spacing w:after="0" w:line="360" w:lineRule="auto"/>
        <w:ind w:firstLine="709"/>
        <w:jc w:val="both"/>
        <w:rPr>
          <w:rFonts w:ascii="Times New Roman" w:hAnsi="Times New Roman"/>
          <w:sz w:val="28"/>
          <w:szCs w:val="28"/>
          <w:lang w:val="en-US"/>
        </w:rPr>
      </w:pPr>
      <w:r w:rsidRPr="00BC59A9">
        <w:rPr>
          <w:rFonts w:ascii="Times New Roman" w:hAnsi="Times New Roman"/>
          <w:sz w:val="28"/>
          <w:szCs w:val="28"/>
          <w:lang w:val="en-US"/>
        </w:rPr>
        <w:t xml:space="preserve">For its part, the International Law Commission has touched on special missions in its ongoing work on the topic Immunity of State officials from foreign criminal jurisdiction. In 2008, in footnote to a Preliminary Report, Special </w:t>
      </w:r>
      <w:r w:rsidRPr="00BC59A9">
        <w:rPr>
          <w:rFonts w:ascii="Times New Roman" w:hAnsi="Times New Roman"/>
          <w:sz w:val="28"/>
          <w:szCs w:val="28"/>
          <w:lang w:val="en-US"/>
        </w:rPr>
        <w:lastRenderedPageBreak/>
        <w:t xml:space="preserve">Rapporteur Kolodkin noted that ‘[f]urther study is required to determine whether there exist customary rules of international law governing the status of members of special missions’. In 2013, the Commission made more substantive comments on special mission immunity. Draft article 1 states that the draft articles on Immunity of State Officials are ‘without prejudice to the immunity from criminal jurisdiction enjoyed under special rules of international law, in particular connected with … </w:t>
      </w:r>
      <w:r w:rsidRPr="007A095F">
        <w:rPr>
          <w:rFonts w:ascii="Times New Roman" w:hAnsi="Times New Roman"/>
          <w:sz w:val="28"/>
          <w:szCs w:val="28"/>
          <w:lang w:val="en-US"/>
        </w:rPr>
        <w:t xml:space="preserve">special missions’. </w:t>
      </w:r>
    </w:p>
    <w:p w14:paraId="1314883E" w14:textId="77777777" w:rsidR="00EF7803" w:rsidRPr="00750DA8" w:rsidRDefault="00EF7803" w:rsidP="00EF7803">
      <w:pPr>
        <w:spacing w:after="0" w:line="360" w:lineRule="auto"/>
        <w:ind w:firstLine="709"/>
        <w:jc w:val="both"/>
        <w:rPr>
          <w:rFonts w:ascii="Times New Roman" w:hAnsi="Times New Roman"/>
          <w:sz w:val="28"/>
          <w:szCs w:val="28"/>
          <w:lang w:val="en-US"/>
        </w:rPr>
      </w:pPr>
      <w:r w:rsidRPr="00750DA8">
        <w:rPr>
          <w:rFonts w:ascii="Times New Roman" w:hAnsi="Times New Roman"/>
          <w:sz w:val="28"/>
          <w:szCs w:val="28"/>
          <w:lang w:val="en-US"/>
        </w:rPr>
        <w:t>In the commentary to draft article 1 the Commission notes that ‘the rules contained in… the Convention on Special Missions, as well as the relevant rules of customary law’ constitute ‘special rules relating to the immunity from foreign criminal jurisdiction of persons connected with carrying out the functions of representation, or protection of the interests of the State in another State, whether on a permanent basis or otherwise, while connected with a … special mission’. The commentary to draft article 3 – on persons enjoying immunity ratione personae – then explains that ‘the Commission considers that other “high-ranking officials” [i.e. those other than the Head of State, Head of Government and Minister for Foreign Affairs] do not enjoy immunity ratione personae for purposes of the present draft articles, but that this is without prejudice to the rules pertaining to immunity ratione materiae, and on the understanding that when they are on official visits, they enjoy immunity from foreign criminal jurisdiction based on the rules of international law relating to special missions’.</w:t>
      </w:r>
    </w:p>
    <w:p w14:paraId="15BB7523" w14:textId="77777777" w:rsidR="00EF7803" w:rsidRDefault="00EF7803" w:rsidP="00EF7803">
      <w:pPr>
        <w:spacing w:after="0" w:line="360" w:lineRule="auto"/>
        <w:ind w:firstLine="709"/>
        <w:jc w:val="both"/>
        <w:rPr>
          <w:rFonts w:ascii="Times New Roman" w:hAnsi="Times New Roman"/>
          <w:sz w:val="28"/>
          <w:szCs w:val="28"/>
          <w:lang w:val="uk-UA"/>
        </w:rPr>
      </w:pPr>
      <w:r w:rsidRPr="00C40302">
        <w:rPr>
          <w:rFonts w:ascii="Times New Roman" w:hAnsi="Times New Roman"/>
          <w:sz w:val="28"/>
          <w:szCs w:val="28"/>
          <w:lang w:val="uk-UA"/>
        </w:rPr>
        <w:t>In September 2013, at the request of the UK delegation, the topic Immunities of Special Missions was included in the agenda of the 46th meeting of Council of Europe’s Committee of Legal Advisers on Public International Law (CAHDI). The Committee prepared a questionnaire for States on special mission immunity which addressed the</w:t>
      </w:r>
      <w:r>
        <w:rPr>
          <w:rFonts w:ascii="Times New Roman" w:hAnsi="Times New Roman"/>
          <w:sz w:val="28"/>
          <w:szCs w:val="28"/>
          <w:lang w:val="uk-UA"/>
        </w:rPr>
        <w:t xml:space="preserve"> </w:t>
      </w:r>
      <w:r w:rsidRPr="00C40302">
        <w:rPr>
          <w:rFonts w:ascii="Times New Roman" w:hAnsi="Times New Roman"/>
          <w:sz w:val="28"/>
          <w:szCs w:val="28"/>
          <w:lang w:val="uk-UA"/>
        </w:rPr>
        <w:t xml:space="preserve">question whether rules on special missions did indeed have customary status. The latest version of the Replies by States to the Questionnaire was published officially on the CAHDI website on 21 February 2018, but certain responses had already entered the public domain in 2016, with </w:t>
      </w:r>
      <w:r w:rsidRPr="00C40302">
        <w:rPr>
          <w:rFonts w:ascii="Times New Roman" w:hAnsi="Times New Roman"/>
          <w:sz w:val="28"/>
          <w:szCs w:val="28"/>
          <w:lang w:val="uk-UA"/>
        </w:rPr>
        <w:lastRenderedPageBreak/>
        <w:t>the most relevant parts having been annexed to the English High Court’s Freedom and Justice Party judgment. The CAHDI questionnaire addressed different aspects of State practice, including whether the State had signed and ratified the Convention on Special Missions; whether there was domestic law granting special mission immunity and the scope of that immunity; whether the executive had made statements on the matter; and whether the State had procedures for accepting special missions and/or whether the existence of a special mission could be inferred from governmental conduct.</w:t>
      </w:r>
    </w:p>
    <w:p w14:paraId="5389858C" w14:textId="77777777" w:rsidR="00EF7803" w:rsidRPr="007B7AC7" w:rsidRDefault="00EF7803" w:rsidP="00EF7803">
      <w:pPr>
        <w:spacing w:after="0" w:line="360" w:lineRule="auto"/>
        <w:ind w:firstLine="709"/>
        <w:jc w:val="both"/>
        <w:rPr>
          <w:rFonts w:ascii="Times New Roman" w:hAnsi="Times New Roman"/>
          <w:i/>
          <w:sz w:val="28"/>
          <w:szCs w:val="28"/>
          <w:u w:val="thick"/>
          <w:lang w:val="uk-UA"/>
        </w:rPr>
      </w:pPr>
      <w:r w:rsidRPr="007B7AC7">
        <w:rPr>
          <w:rFonts w:ascii="Times New Roman" w:hAnsi="Times New Roman"/>
          <w:i/>
          <w:sz w:val="28"/>
          <w:szCs w:val="28"/>
          <w:u w:val="thick"/>
          <w:lang w:val="uk-UA"/>
        </w:rPr>
        <w:t>3. The New York Convention on Special Missions 1969</w:t>
      </w:r>
    </w:p>
    <w:p w14:paraId="5DD530C9" w14:textId="77777777" w:rsidR="00EF7803" w:rsidRDefault="00EF7803" w:rsidP="00EF7803">
      <w:pPr>
        <w:spacing w:after="0" w:line="360" w:lineRule="auto"/>
        <w:ind w:firstLine="709"/>
        <w:jc w:val="both"/>
        <w:rPr>
          <w:rFonts w:ascii="Times New Roman" w:hAnsi="Times New Roman"/>
          <w:sz w:val="28"/>
          <w:szCs w:val="28"/>
          <w:lang w:val="uk-UA"/>
        </w:rPr>
      </w:pPr>
      <w:r w:rsidRPr="00917559">
        <w:rPr>
          <w:rFonts w:ascii="Times New Roman" w:hAnsi="Times New Roman"/>
          <w:sz w:val="28"/>
          <w:szCs w:val="28"/>
          <w:lang w:val="uk-UA"/>
        </w:rPr>
        <w:t>Almost 50 years after its adoption, the Convention on Special Missions has only States Parties (as of late 2017). Accordingly, and in the absence of some other treaty governing the matter, such as the 1928 Havana Convention on Diplomatic Officers, the applicable international law in most situations will be the relevant rules of customary international law. Although the Convention itself has attracted limited participation, developments since 1969—and particularly those in the last few years—show</w:t>
      </w:r>
      <w:r>
        <w:rPr>
          <w:rFonts w:ascii="Times New Roman" w:hAnsi="Times New Roman"/>
          <w:sz w:val="28"/>
          <w:szCs w:val="28"/>
          <w:lang w:val="uk-UA"/>
        </w:rPr>
        <w:t xml:space="preserve"> </w:t>
      </w:r>
      <w:r w:rsidRPr="00917559">
        <w:rPr>
          <w:rFonts w:ascii="Times New Roman" w:hAnsi="Times New Roman"/>
          <w:sz w:val="28"/>
          <w:szCs w:val="28"/>
          <w:lang w:val="uk-UA"/>
        </w:rPr>
        <w:t>considerable support for its core elements.</w:t>
      </w:r>
    </w:p>
    <w:p w14:paraId="56BD828F" w14:textId="77777777" w:rsidR="00EF7803" w:rsidRPr="007B7AC7" w:rsidRDefault="00EF7803" w:rsidP="00EF7803">
      <w:pPr>
        <w:spacing w:after="0" w:line="360" w:lineRule="auto"/>
        <w:ind w:firstLine="709"/>
        <w:jc w:val="both"/>
        <w:rPr>
          <w:rFonts w:ascii="Times New Roman" w:hAnsi="Times New Roman"/>
          <w:i/>
          <w:sz w:val="28"/>
          <w:szCs w:val="28"/>
          <w:u w:val="thick"/>
          <w:lang w:val="uk-UA"/>
        </w:rPr>
      </w:pPr>
      <w:r w:rsidRPr="007B7AC7">
        <w:rPr>
          <w:rFonts w:ascii="Times New Roman" w:hAnsi="Times New Roman"/>
          <w:i/>
          <w:sz w:val="28"/>
          <w:szCs w:val="28"/>
          <w:u w:val="thick"/>
          <w:lang w:val="uk-UA"/>
        </w:rPr>
        <w:t>Participation in the Convention</w:t>
      </w:r>
    </w:p>
    <w:p w14:paraId="3F46853C" w14:textId="77777777" w:rsidR="00EF7803" w:rsidRDefault="00EF7803" w:rsidP="00EF7803">
      <w:pPr>
        <w:spacing w:after="0" w:line="360" w:lineRule="auto"/>
        <w:ind w:firstLine="709"/>
        <w:jc w:val="both"/>
        <w:rPr>
          <w:rFonts w:ascii="Times New Roman" w:hAnsi="Times New Roman"/>
          <w:sz w:val="28"/>
          <w:szCs w:val="28"/>
          <w:lang w:val="uk-UA"/>
        </w:rPr>
      </w:pPr>
      <w:r w:rsidRPr="00864577">
        <w:rPr>
          <w:rFonts w:ascii="Times New Roman" w:hAnsi="Times New Roman"/>
          <w:sz w:val="28"/>
          <w:szCs w:val="28"/>
          <w:lang w:val="uk-UA"/>
        </w:rPr>
        <w:t>The United Nations General Assembly adopted the New York Convention on Special Missions on 8 December 1969, together with an Optional Protocol on the Compulsory</w:t>
      </w:r>
      <w:r>
        <w:rPr>
          <w:rFonts w:ascii="Times New Roman" w:hAnsi="Times New Roman"/>
          <w:sz w:val="28"/>
          <w:szCs w:val="28"/>
          <w:lang w:val="uk-UA"/>
        </w:rPr>
        <w:t xml:space="preserve"> </w:t>
      </w:r>
      <w:r w:rsidRPr="00864577">
        <w:rPr>
          <w:rFonts w:ascii="Times New Roman" w:hAnsi="Times New Roman"/>
          <w:sz w:val="28"/>
          <w:szCs w:val="28"/>
          <w:lang w:val="uk-UA"/>
        </w:rPr>
        <w:t>Settlement of Disputes and a resolution concerning the waiver of immunity in respect of civil claims. The Convention entered into force on 21 June 1985, but has not</w:t>
      </w:r>
      <w:r>
        <w:rPr>
          <w:rFonts w:ascii="Times New Roman" w:hAnsi="Times New Roman"/>
          <w:sz w:val="28"/>
          <w:szCs w:val="28"/>
          <w:lang w:val="uk-UA"/>
        </w:rPr>
        <w:t xml:space="preserve"> </w:t>
      </w:r>
      <w:r w:rsidRPr="00864577">
        <w:rPr>
          <w:rFonts w:ascii="Times New Roman" w:hAnsi="Times New Roman"/>
          <w:sz w:val="28"/>
          <w:szCs w:val="28"/>
          <w:lang w:val="uk-UA"/>
        </w:rPr>
        <w:t>attracted widespread support, largely because it grants privileges and immunities that go beyond what is functionally necessary for a special mission. For example, the Convention grants immunities and exemptions from taxation to administrative, technical and service staff, and their families.38 The last State to become a party to the</w:t>
      </w:r>
      <w:r>
        <w:rPr>
          <w:rFonts w:ascii="Times New Roman" w:hAnsi="Times New Roman"/>
          <w:sz w:val="28"/>
          <w:szCs w:val="28"/>
          <w:lang w:val="uk-UA"/>
        </w:rPr>
        <w:t xml:space="preserve"> </w:t>
      </w:r>
      <w:r w:rsidRPr="00864577">
        <w:rPr>
          <w:rFonts w:ascii="Times New Roman" w:hAnsi="Times New Roman"/>
          <w:sz w:val="28"/>
          <w:szCs w:val="28"/>
          <w:lang w:val="uk-UA"/>
        </w:rPr>
        <w:t>Convention was Montenegro, which notified its succession in October 2006. The Convention has 38 parties, and another 12 signatories (including the United Kingdom).</w:t>
      </w:r>
      <w:r>
        <w:rPr>
          <w:rFonts w:ascii="Times New Roman" w:hAnsi="Times New Roman"/>
          <w:sz w:val="28"/>
          <w:szCs w:val="28"/>
          <w:lang w:val="uk-UA"/>
        </w:rPr>
        <w:t xml:space="preserve"> </w:t>
      </w:r>
      <w:r w:rsidRPr="00864577">
        <w:rPr>
          <w:rFonts w:ascii="Times New Roman" w:hAnsi="Times New Roman"/>
          <w:sz w:val="28"/>
          <w:szCs w:val="28"/>
          <w:lang w:val="uk-UA"/>
        </w:rPr>
        <w:t xml:space="preserve">The parties and signatories come from </w:t>
      </w:r>
      <w:r w:rsidRPr="00864577">
        <w:rPr>
          <w:rFonts w:ascii="Times New Roman" w:hAnsi="Times New Roman"/>
          <w:sz w:val="28"/>
          <w:szCs w:val="28"/>
          <w:lang w:val="uk-UA"/>
        </w:rPr>
        <w:lastRenderedPageBreak/>
        <w:t>all of the UN regional groups: Africa, Asia-Pacific, Eastern Europe, Latin America and Caribbean, and Western Europe and Others.</w:t>
      </w:r>
    </w:p>
    <w:p w14:paraId="0F722E1C" w14:textId="77777777" w:rsidR="00EF7803" w:rsidRPr="0071703C" w:rsidRDefault="00EF7803" w:rsidP="00EF7803">
      <w:pPr>
        <w:spacing w:after="0" w:line="360" w:lineRule="auto"/>
        <w:ind w:firstLine="709"/>
        <w:jc w:val="both"/>
        <w:rPr>
          <w:rFonts w:ascii="Times New Roman" w:hAnsi="Times New Roman"/>
          <w:i/>
          <w:sz w:val="28"/>
          <w:szCs w:val="28"/>
          <w:u w:val="thick"/>
          <w:lang w:val="uk-UA"/>
        </w:rPr>
      </w:pPr>
      <w:r w:rsidRPr="0071703C">
        <w:rPr>
          <w:rFonts w:ascii="Times New Roman" w:hAnsi="Times New Roman"/>
          <w:i/>
          <w:sz w:val="28"/>
          <w:szCs w:val="28"/>
          <w:u w:val="thick"/>
          <w:lang w:val="uk-UA"/>
        </w:rPr>
        <w:t>Core Elements of the Convention</w:t>
      </w:r>
    </w:p>
    <w:p w14:paraId="2A5F9D73" w14:textId="77777777" w:rsidR="00EF7803" w:rsidRPr="005C1014" w:rsidRDefault="00EF7803" w:rsidP="00EF7803">
      <w:pPr>
        <w:spacing w:after="0" w:line="360" w:lineRule="auto"/>
        <w:ind w:firstLine="709"/>
        <w:jc w:val="both"/>
        <w:rPr>
          <w:rFonts w:ascii="Times New Roman" w:hAnsi="Times New Roman"/>
          <w:sz w:val="28"/>
          <w:szCs w:val="28"/>
          <w:lang w:val="uk-UA"/>
        </w:rPr>
      </w:pPr>
      <w:r w:rsidRPr="005C1014">
        <w:rPr>
          <w:rFonts w:ascii="Times New Roman" w:hAnsi="Times New Roman"/>
          <w:sz w:val="28"/>
          <w:szCs w:val="28"/>
          <w:lang w:val="uk-UA"/>
        </w:rPr>
        <w:t>The preamble to the Convention states the functional basis for the immunities of special missions: ‘the purpose of privileges and immunities relating to special missions is not</w:t>
      </w:r>
      <w:r>
        <w:rPr>
          <w:rFonts w:ascii="Times New Roman" w:hAnsi="Times New Roman"/>
          <w:sz w:val="28"/>
          <w:szCs w:val="28"/>
          <w:lang w:val="uk-UA"/>
        </w:rPr>
        <w:t xml:space="preserve"> </w:t>
      </w:r>
      <w:r w:rsidRPr="005C1014">
        <w:rPr>
          <w:rFonts w:ascii="Times New Roman" w:hAnsi="Times New Roman"/>
          <w:sz w:val="28"/>
          <w:szCs w:val="28"/>
          <w:lang w:val="uk-UA"/>
        </w:rPr>
        <w:t>to benefit individuals but to ensure the efficient performance of the functions of special missions as missions representing the State’. It also affirms ‘that the rules of customary international law continue to govern questions not regulated by the provisions of the present Convention’.</w:t>
      </w:r>
    </w:p>
    <w:p w14:paraId="3127FDE0" w14:textId="77777777" w:rsidR="00EF7803" w:rsidRDefault="00EF7803" w:rsidP="00EF7803">
      <w:pPr>
        <w:spacing w:after="0" w:line="360" w:lineRule="auto"/>
        <w:ind w:firstLine="709"/>
        <w:jc w:val="both"/>
        <w:rPr>
          <w:rFonts w:ascii="Times New Roman" w:hAnsi="Times New Roman"/>
          <w:sz w:val="28"/>
          <w:szCs w:val="28"/>
          <w:lang w:val="uk-UA"/>
        </w:rPr>
      </w:pPr>
      <w:r w:rsidRPr="007A042F">
        <w:rPr>
          <w:rFonts w:ascii="Times New Roman" w:hAnsi="Times New Roman"/>
          <w:sz w:val="28"/>
          <w:szCs w:val="28"/>
          <w:lang w:val="uk-UA"/>
        </w:rPr>
        <w:t>For the purposes of the Convention, a special mission is defined as a ‘temporary mission, representing the State, which is sent by one State to another with the consent</w:t>
      </w:r>
      <w:r>
        <w:rPr>
          <w:rFonts w:ascii="Times New Roman" w:hAnsi="Times New Roman"/>
          <w:sz w:val="28"/>
          <w:szCs w:val="28"/>
          <w:lang w:val="uk-UA"/>
        </w:rPr>
        <w:t xml:space="preserve"> </w:t>
      </w:r>
      <w:r w:rsidRPr="007A042F">
        <w:rPr>
          <w:rFonts w:ascii="Times New Roman" w:hAnsi="Times New Roman"/>
          <w:sz w:val="28"/>
          <w:szCs w:val="28"/>
          <w:lang w:val="uk-UA"/>
        </w:rPr>
        <w:t>of the latter for the purpose of dealing with it on specific questions or of performing in relation to it a specific task’ (Article 1(a)). The sending State must have previously</w:t>
      </w:r>
      <w:r>
        <w:rPr>
          <w:rFonts w:ascii="Times New Roman" w:hAnsi="Times New Roman"/>
          <w:sz w:val="28"/>
          <w:szCs w:val="28"/>
          <w:lang w:val="uk-UA"/>
        </w:rPr>
        <w:t xml:space="preserve"> </w:t>
      </w:r>
      <w:r w:rsidRPr="007A042F">
        <w:rPr>
          <w:rFonts w:ascii="Times New Roman" w:hAnsi="Times New Roman"/>
          <w:sz w:val="28"/>
          <w:szCs w:val="28"/>
          <w:lang w:val="uk-UA"/>
        </w:rPr>
        <w:t>obtained the consent of the receiving State to the mission itself (Article 2). The functions of the mission are to be agreed by mutual consent (Article 3). The receiving State must be notified of the composition of the special mission and any subsequent changes thereto (Article 11). Consent can be given through diplomatic or other agreed</w:t>
      </w:r>
      <w:r>
        <w:rPr>
          <w:rFonts w:ascii="Times New Roman" w:hAnsi="Times New Roman"/>
          <w:sz w:val="28"/>
          <w:szCs w:val="28"/>
          <w:lang w:val="uk-UA"/>
        </w:rPr>
        <w:t xml:space="preserve"> </w:t>
      </w:r>
      <w:r w:rsidRPr="007A042F">
        <w:rPr>
          <w:rFonts w:ascii="Times New Roman" w:hAnsi="Times New Roman"/>
          <w:sz w:val="28"/>
          <w:szCs w:val="28"/>
          <w:lang w:val="uk-UA"/>
        </w:rPr>
        <w:t>or mutually acceptable channel (Article 2).</w:t>
      </w:r>
    </w:p>
    <w:p w14:paraId="66433D95" w14:textId="77777777" w:rsidR="00EF7803" w:rsidRPr="006847B0" w:rsidRDefault="00EF7803" w:rsidP="00EF7803">
      <w:pPr>
        <w:spacing w:after="0" w:line="360" w:lineRule="auto"/>
        <w:ind w:firstLine="709"/>
        <w:jc w:val="both"/>
        <w:rPr>
          <w:rFonts w:ascii="Times New Roman" w:hAnsi="Times New Roman"/>
          <w:sz w:val="28"/>
          <w:szCs w:val="28"/>
          <w:lang w:val="uk-UA"/>
        </w:rPr>
      </w:pPr>
      <w:r w:rsidRPr="006847B0">
        <w:rPr>
          <w:rFonts w:ascii="Times New Roman" w:hAnsi="Times New Roman"/>
          <w:sz w:val="28"/>
          <w:szCs w:val="28"/>
          <w:lang w:val="uk-UA"/>
        </w:rPr>
        <w:t>With minor exceptions, the Convention provides that members of special missions shall have the same privileges and immunities as the staff of permanent diplomatic missions under the Vienna Convention on Diplomatic Relations of 1961. In particular, representatives of the State in the special mission and members of its diplomatic staff are inviolable, and cannot be arrested or detained (Article 29); the receiving State must take reasonable steps to ensure that they are protected from attacks on their person,</w:t>
      </w:r>
      <w:r>
        <w:rPr>
          <w:rFonts w:ascii="Times New Roman" w:hAnsi="Times New Roman"/>
          <w:sz w:val="28"/>
          <w:szCs w:val="28"/>
          <w:lang w:val="uk-UA"/>
        </w:rPr>
        <w:t xml:space="preserve"> </w:t>
      </w:r>
      <w:r w:rsidRPr="006847B0">
        <w:rPr>
          <w:rFonts w:ascii="Times New Roman" w:hAnsi="Times New Roman"/>
          <w:sz w:val="28"/>
          <w:szCs w:val="28"/>
          <w:lang w:val="uk-UA"/>
        </w:rPr>
        <w:t>freedom or dignity (Article 29); and they enjoy complete immunity from the criminal jurisdiction of the receiving State (Article 31(1)).</w:t>
      </w:r>
    </w:p>
    <w:p w14:paraId="3C9E7AB6" w14:textId="77777777" w:rsidR="00EF7803" w:rsidRDefault="00EF7803" w:rsidP="00EF7803">
      <w:pPr>
        <w:spacing w:after="0" w:line="360" w:lineRule="auto"/>
        <w:ind w:firstLine="709"/>
        <w:jc w:val="both"/>
        <w:rPr>
          <w:rFonts w:ascii="Times New Roman" w:hAnsi="Times New Roman"/>
          <w:sz w:val="28"/>
          <w:szCs w:val="28"/>
          <w:lang w:val="uk-UA"/>
        </w:rPr>
      </w:pPr>
      <w:r w:rsidRPr="00795826">
        <w:rPr>
          <w:rFonts w:ascii="Times New Roman" w:hAnsi="Times New Roman"/>
          <w:sz w:val="28"/>
          <w:szCs w:val="28"/>
          <w:lang w:val="uk-UA"/>
        </w:rPr>
        <w:lastRenderedPageBreak/>
        <w:t>They also enjoy immunity from the administrative and civil jurisdiction of the receiving State, but with the same exceptions that apply to members of a diplomatic mission,  together with an additional exception for actions relating to ‘damages arising out of an accident caused by a vehicle used outside the official functions of the person concerned’ (Article 31(2)(d)). Administrative and technical staff of the mission are entitled to the same inviolability and immunities, except that immunity from civil and administrative jurisdiction ‘shall not extend to acts performed outside the course of their duties’ (Article 36). Both service staff and private staff of a mission are exempt from dues and taxes on the emoluments they receive by reason for their employment (Articles 37 and 38).</w:t>
      </w:r>
    </w:p>
    <w:p w14:paraId="26D65C14" w14:textId="77777777" w:rsidR="00EF7803" w:rsidRDefault="00EF7803" w:rsidP="00EF7803">
      <w:pPr>
        <w:spacing w:after="0" w:line="360" w:lineRule="auto"/>
        <w:ind w:firstLine="709"/>
        <w:jc w:val="both"/>
        <w:rPr>
          <w:rFonts w:ascii="Times New Roman" w:hAnsi="Times New Roman"/>
          <w:sz w:val="28"/>
          <w:szCs w:val="28"/>
          <w:lang w:val="uk-UA"/>
        </w:rPr>
      </w:pPr>
      <w:r w:rsidRPr="00E576CE">
        <w:rPr>
          <w:rFonts w:ascii="Times New Roman" w:hAnsi="Times New Roman"/>
          <w:sz w:val="28"/>
          <w:szCs w:val="28"/>
          <w:lang w:val="en-US"/>
        </w:rPr>
        <w:t>However, service staff enjoy immunity from the jurisdiction of the receiving State in respect of acts performed in the course of their duties (Article 37), while private staff enjoy privileges and immunities ‘only to the extent permitted by the receiving State’, with the caveat that ‘the receiving State must exercise its jurisdiction over [private staff] in such a manner as not to interfere unduly with the performance of the functions of the special mission’ (Article 38). Members of the families enjoy the same privileges and immunities as provided to the family member that is part of the special mission, provided (i) they accompany such members of the special mission and (ii) they are not nationals of or permanently resident in the receiving State (Article 39). As with the Vienna Convention on Diplomatic Relations, there is no definition of ‘members of the family’</w:t>
      </w:r>
      <w:r>
        <w:rPr>
          <w:rFonts w:ascii="Times New Roman" w:hAnsi="Times New Roman"/>
          <w:sz w:val="28"/>
          <w:szCs w:val="28"/>
          <w:lang w:val="en-US"/>
        </w:rPr>
        <w:t>.</w:t>
      </w:r>
    </w:p>
    <w:p w14:paraId="08973B71" w14:textId="77777777" w:rsidR="00EF7803" w:rsidRDefault="00EF7803" w:rsidP="00EF7803">
      <w:pPr>
        <w:spacing w:after="0" w:line="360" w:lineRule="auto"/>
        <w:ind w:firstLine="709"/>
        <w:jc w:val="both"/>
        <w:rPr>
          <w:rFonts w:ascii="Times New Roman" w:hAnsi="Times New Roman"/>
          <w:sz w:val="28"/>
          <w:szCs w:val="28"/>
          <w:lang w:val="uk-UA"/>
        </w:rPr>
      </w:pPr>
      <w:r w:rsidRPr="008C477D">
        <w:rPr>
          <w:rFonts w:ascii="Times New Roman" w:hAnsi="Times New Roman"/>
          <w:sz w:val="28"/>
          <w:szCs w:val="28"/>
          <w:lang w:val="uk-UA"/>
        </w:rPr>
        <w:t>Members of a special mission entitled to privileges and immunities under the Convention enjoy them from the moment they enter the territory of the receiving State</w:t>
      </w:r>
      <w:r>
        <w:rPr>
          <w:rFonts w:ascii="Times New Roman" w:hAnsi="Times New Roman"/>
          <w:sz w:val="28"/>
          <w:szCs w:val="28"/>
          <w:lang w:val="uk-UA"/>
        </w:rPr>
        <w:t xml:space="preserve"> </w:t>
      </w:r>
      <w:r w:rsidRPr="008C477D">
        <w:rPr>
          <w:rFonts w:ascii="Times New Roman" w:hAnsi="Times New Roman"/>
          <w:sz w:val="28"/>
          <w:szCs w:val="28"/>
          <w:lang w:val="uk-UA"/>
        </w:rPr>
        <w:t xml:space="preserve">for the purpose of performing their functions in the special mission or, if they are already present, from the moment their appointment to the special mission is notified to the receiving State (Article 43). Privileges and immunities normally cease when the functions of a member of the special mission come to end ‘at the moment when he leaves the territory of the receiving State, or on the expiry of a reasonable period in which to do so, but shall subsist until that time, even in the </w:t>
      </w:r>
      <w:r w:rsidRPr="008C477D">
        <w:rPr>
          <w:rFonts w:ascii="Times New Roman" w:hAnsi="Times New Roman"/>
          <w:sz w:val="28"/>
          <w:szCs w:val="28"/>
          <w:lang w:val="uk-UA"/>
        </w:rPr>
        <w:lastRenderedPageBreak/>
        <w:t>case of armed conflict’. However, in respect of acts performed by a member in the exercise of his or her functions, immunity continues to subsist (Article 43). The private accommodation of the representative and members of the diplomatic staff of a special mission enjoy the same inviolability and protection as the premises of the special mission (Article 30), even though they may often be of a very temporary nature, for example in a hotel.</w:t>
      </w:r>
    </w:p>
    <w:p w14:paraId="2CD01F2A" w14:textId="77777777" w:rsidR="00EF7803" w:rsidRDefault="00EF7803" w:rsidP="00EF7803">
      <w:pPr>
        <w:spacing w:after="0" w:line="360" w:lineRule="auto"/>
        <w:ind w:firstLine="709"/>
        <w:jc w:val="both"/>
        <w:rPr>
          <w:rFonts w:ascii="Times New Roman" w:hAnsi="Times New Roman"/>
          <w:sz w:val="28"/>
          <w:szCs w:val="28"/>
          <w:lang w:val="uk-UA"/>
        </w:rPr>
      </w:pPr>
      <w:r w:rsidRPr="00CD4311">
        <w:rPr>
          <w:rFonts w:ascii="Times New Roman" w:hAnsi="Times New Roman"/>
          <w:sz w:val="28"/>
          <w:szCs w:val="28"/>
          <w:lang w:val="uk-UA"/>
        </w:rPr>
        <w:t>The Convention on Special Missions diverges in only a few minor respects from the Convention on Diplomatic Relations in its grant of facilities, privileges and immunities. In addition to the road-traffic exception to immunity from administrative and civil jurisdiction mentioned above, the tax exemption for the premises of the special mission</w:t>
      </w:r>
      <w:r>
        <w:rPr>
          <w:rFonts w:ascii="Times New Roman" w:hAnsi="Times New Roman"/>
          <w:sz w:val="28"/>
          <w:szCs w:val="28"/>
          <w:lang w:val="uk-UA"/>
        </w:rPr>
        <w:t xml:space="preserve"> </w:t>
      </w:r>
      <w:r w:rsidRPr="00CD4311">
        <w:rPr>
          <w:rFonts w:ascii="Times New Roman" w:hAnsi="Times New Roman"/>
          <w:sz w:val="28"/>
          <w:szCs w:val="28"/>
          <w:lang w:val="uk-UA"/>
        </w:rPr>
        <w:t>applies only ‘to the extent compatible with the nature and duration of the functions performed by the special mission’ (Article 24); the head of mission’s consent to enter the premises of the mission can be presumed ‘in the case of fire or other disaster that seriously endangers public safety’ and it is has not been possible to obtain his/her express consent (Article 25); and the special mission’s archives and documents ‘should, when necessary, bear visible external marks of identification’ (Article 26).</w:t>
      </w:r>
    </w:p>
    <w:p w14:paraId="4748622D" w14:textId="77777777" w:rsidR="00EF7803" w:rsidRDefault="00EF7803" w:rsidP="00EF7803">
      <w:pPr>
        <w:spacing w:after="0" w:line="360" w:lineRule="auto"/>
        <w:ind w:firstLine="709"/>
        <w:jc w:val="both"/>
        <w:rPr>
          <w:rFonts w:ascii="Times New Roman" w:hAnsi="Times New Roman"/>
          <w:sz w:val="28"/>
          <w:szCs w:val="28"/>
          <w:lang w:val="uk-UA"/>
        </w:rPr>
      </w:pPr>
      <w:r w:rsidRPr="004E26B1">
        <w:rPr>
          <w:rFonts w:ascii="Times New Roman" w:hAnsi="Times New Roman"/>
          <w:sz w:val="28"/>
          <w:szCs w:val="28"/>
          <w:lang w:val="uk-UA"/>
        </w:rPr>
        <w:t>Members of special missions are entitled to travel across third States where the transit State has been informed in advance, either through a visa application or other notification, and has given its consent (Article 42). Two or more States may each send a special mission at the same time to another State in order to deal with questions of common interest, unless that State objects (Article 6). Special missions from two or more States may meet in the territory of a third State “only after obtaining the express</w:t>
      </w:r>
      <w:r>
        <w:rPr>
          <w:rFonts w:ascii="Times New Roman" w:hAnsi="Times New Roman"/>
          <w:sz w:val="28"/>
          <w:szCs w:val="28"/>
          <w:lang w:val="uk-UA"/>
        </w:rPr>
        <w:t xml:space="preserve"> </w:t>
      </w:r>
      <w:r w:rsidRPr="004E26B1">
        <w:rPr>
          <w:rFonts w:ascii="Times New Roman" w:hAnsi="Times New Roman"/>
          <w:sz w:val="28"/>
          <w:szCs w:val="28"/>
          <w:lang w:val="uk-UA"/>
        </w:rPr>
        <w:t>consent of that State” (Article 18). Finally, like the Vienna Convention on Diplomatic Relations, the New York Convention imposes a duty on members of special missions</w:t>
      </w:r>
      <w:r>
        <w:rPr>
          <w:rFonts w:ascii="Times New Roman" w:hAnsi="Times New Roman"/>
          <w:sz w:val="28"/>
          <w:szCs w:val="28"/>
          <w:lang w:val="uk-UA"/>
        </w:rPr>
        <w:t xml:space="preserve"> </w:t>
      </w:r>
      <w:r w:rsidRPr="004E26B1">
        <w:rPr>
          <w:rFonts w:ascii="Times New Roman" w:hAnsi="Times New Roman"/>
          <w:sz w:val="28"/>
          <w:szCs w:val="28"/>
          <w:lang w:val="uk-UA"/>
        </w:rPr>
        <w:t>to respect the law of the receiving State (Article 47).</w:t>
      </w:r>
    </w:p>
    <w:p w14:paraId="3EEB42F9" w14:textId="77777777" w:rsidR="00EF7803" w:rsidRPr="0071703C" w:rsidRDefault="00EF7803" w:rsidP="00EF7803">
      <w:pPr>
        <w:spacing w:after="0" w:line="360" w:lineRule="auto"/>
        <w:ind w:firstLine="709"/>
        <w:jc w:val="both"/>
        <w:rPr>
          <w:rFonts w:ascii="Times New Roman" w:hAnsi="Times New Roman"/>
          <w:i/>
          <w:sz w:val="28"/>
          <w:szCs w:val="28"/>
          <w:u w:val="thick"/>
          <w:lang w:val="uk-UA"/>
        </w:rPr>
      </w:pPr>
      <w:r w:rsidRPr="0071703C">
        <w:rPr>
          <w:rFonts w:ascii="Times New Roman" w:hAnsi="Times New Roman"/>
          <w:i/>
          <w:sz w:val="28"/>
          <w:szCs w:val="28"/>
          <w:u w:val="thick"/>
          <w:lang w:val="uk-UA"/>
        </w:rPr>
        <w:t>The Customary International Law on Special Missions</w:t>
      </w:r>
    </w:p>
    <w:p w14:paraId="62751023" w14:textId="77777777" w:rsidR="00EF7803" w:rsidRDefault="00EF7803" w:rsidP="00EF7803">
      <w:pPr>
        <w:spacing w:after="0" w:line="360" w:lineRule="auto"/>
        <w:ind w:firstLine="709"/>
        <w:jc w:val="both"/>
        <w:rPr>
          <w:rFonts w:ascii="Times New Roman" w:hAnsi="Times New Roman"/>
          <w:sz w:val="28"/>
          <w:szCs w:val="28"/>
          <w:lang w:val="uk-UA"/>
        </w:rPr>
      </w:pPr>
      <w:r w:rsidRPr="00F44D50">
        <w:rPr>
          <w:rFonts w:ascii="Times New Roman" w:hAnsi="Times New Roman"/>
          <w:sz w:val="28"/>
          <w:szCs w:val="28"/>
          <w:lang w:val="uk-UA"/>
        </w:rPr>
        <w:lastRenderedPageBreak/>
        <w:t>It is widely accepted that, like other international immunities, special mission immunity forms part of customary international law, as opposed to deriving merely from comity, political expediency or reciprocity. During the debates leading to the adoption of the Convention on Special Missions in the Sixth Committee of the General Assembly, Bartoš (in his capacity as Expert Consultant) explained that: the question whether the privileges and immunities accorded to special missions had a basis in law or were accorded merely as a matter of courtesy had been raised as far back as the Vienna Conference of 1926 on special missions and the Sixth International Conference of American States, held at Havana in 1928. The question had not arisen at the United Nations Conference on Diplomatic Intercourse and Immunities in 1961, because by then it had come to be recognised that States were under an obligation to accord privileges and immunities to special missions and their members. The 1926 Vienna Conference had decided that special missions had to be granted privileges and immunities in order to enable them to discharge, in complete freedom, their duties and functions in accordance with agreements reached between the sending</w:t>
      </w:r>
      <w:r>
        <w:rPr>
          <w:rFonts w:ascii="Times New Roman" w:hAnsi="Times New Roman"/>
          <w:sz w:val="28"/>
          <w:szCs w:val="28"/>
          <w:lang w:val="uk-UA"/>
        </w:rPr>
        <w:t xml:space="preserve"> </w:t>
      </w:r>
      <w:r w:rsidRPr="00F44D50">
        <w:rPr>
          <w:rFonts w:ascii="Times New Roman" w:hAnsi="Times New Roman"/>
          <w:sz w:val="28"/>
          <w:szCs w:val="28"/>
          <w:lang w:val="uk-UA"/>
        </w:rPr>
        <w:t>and receiving States.</w:t>
      </w:r>
    </w:p>
    <w:p w14:paraId="3FF90C12" w14:textId="77777777" w:rsidR="00EF7803" w:rsidRDefault="00EF7803" w:rsidP="00EF7803">
      <w:pPr>
        <w:spacing w:after="0" w:line="360" w:lineRule="auto"/>
        <w:ind w:firstLine="709"/>
        <w:jc w:val="both"/>
        <w:rPr>
          <w:rFonts w:ascii="Times New Roman" w:hAnsi="Times New Roman"/>
          <w:sz w:val="28"/>
          <w:szCs w:val="28"/>
          <w:lang w:val="en-US"/>
        </w:rPr>
      </w:pPr>
      <w:r w:rsidRPr="00745523">
        <w:rPr>
          <w:rFonts w:ascii="Times New Roman" w:hAnsi="Times New Roman"/>
          <w:sz w:val="28"/>
          <w:szCs w:val="28"/>
          <w:lang w:val="en-US"/>
        </w:rPr>
        <w:t>The rules of customary international law on the immunities of special missions are both wider and narrower than the provisions of the Convention on Special Missions. They are wider in that the class of official visitors who may be entitled to immunity is broader than that foreseen in the Convention. They are narrower in that the range of privileges and immunities is more limited, being essentially confined to immunity from criminal jurisdiction and inviolability of the person. In fact, there are a number of outstanding issues, such as whether and if so to what extent customary law confers immunity from civil proceedings.</w:t>
      </w:r>
    </w:p>
    <w:p w14:paraId="5050E3F5" w14:textId="77777777" w:rsidR="00EF7803" w:rsidRDefault="00EF7803" w:rsidP="00EF7803">
      <w:pPr>
        <w:spacing w:after="0" w:line="360" w:lineRule="auto"/>
        <w:ind w:firstLine="709"/>
        <w:jc w:val="both"/>
        <w:rPr>
          <w:rFonts w:ascii="Times New Roman" w:hAnsi="Times New Roman"/>
          <w:sz w:val="28"/>
          <w:szCs w:val="28"/>
          <w:lang w:val="uk-UA"/>
        </w:rPr>
      </w:pPr>
      <w:r w:rsidRPr="00142DE6">
        <w:rPr>
          <w:rFonts w:ascii="Times New Roman" w:hAnsi="Times New Roman"/>
          <w:sz w:val="28"/>
          <w:szCs w:val="28"/>
          <w:lang w:val="uk-UA"/>
        </w:rPr>
        <w:t xml:space="preserve">Special missions have become routine events, and most of the time States are not concerned about their privileges and immunities, there may be three reasons for this: (i) special missions are short, temporary visits, which leaves little time for members to commit a crime/civil wrong or be subject to the execution of an arrest warrant; (ii) issues of immunity are often dealt with through diplomatic </w:t>
      </w:r>
      <w:r w:rsidRPr="00142DE6">
        <w:rPr>
          <w:rFonts w:ascii="Times New Roman" w:hAnsi="Times New Roman"/>
          <w:sz w:val="28"/>
          <w:szCs w:val="28"/>
          <w:lang w:val="uk-UA"/>
        </w:rPr>
        <w:lastRenderedPageBreak/>
        <w:t>channels, and it is rare that such diplomatic arrangements are made public; and (iii) national prosecutors may well refrain from prosecuting when they know a foreign visitor is entitled to immunity. The representative of Germany in the Sixth Committee in 2016 stated that:</w:t>
      </w:r>
    </w:p>
    <w:p w14:paraId="4A460A8A" w14:textId="77777777" w:rsidR="00EF7803" w:rsidRDefault="00EF7803" w:rsidP="00EF7803">
      <w:pPr>
        <w:spacing w:after="0" w:line="360" w:lineRule="auto"/>
        <w:ind w:firstLine="709"/>
        <w:jc w:val="both"/>
        <w:rPr>
          <w:rFonts w:ascii="Times New Roman" w:hAnsi="Times New Roman"/>
          <w:sz w:val="28"/>
          <w:szCs w:val="28"/>
          <w:lang w:val="uk-UA"/>
        </w:rPr>
      </w:pPr>
      <w:r w:rsidRPr="00AA08DF">
        <w:rPr>
          <w:rFonts w:ascii="Times New Roman" w:hAnsi="Times New Roman"/>
          <w:sz w:val="28"/>
          <w:szCs w:val="28"/>
          <w:lang w:val="uk-UA"/>
        </w:rPr>
        <w:t>[t]he report [the Special Rapporteur’s fifth report] also analysed how national courts had dealt with the issue of immunity. However, national prosecutors had often refrained from pursuing a case after coming to the conclusion that immunity applied. As a result, there was a systematic lack of case law, and only limited conclusions could be drawn from the number and content of national rulings.</w:t>
      </w:r>
    </w:p>
    <w:p w14:paraId="7C0F367B" w14:textId="77777777" w:rsidR="00EF7803" w:rsidRDefault="00EF7803" w:rsidP="00EF7803">
      <w:pPr>
        <w:spacing w:after="0" w:line="360" w:lineRule="auto"/>
        <w:ind w:firstLine="709"/>
        <w:jc w:val="both"/>
        <w:rPr>
          <w:rFonts w:ascii="Times New Roman" w:hAnsi="Times New Roman"/>
          <w:sz w:val="28"/>
          <w:szCs w:val="28"/>
          <w:lang w:val="uk-UA"/>
        </w:rPr>
      </w:pPr>
      <w:r w:rsidRPr="00AA08DF">
        <w:rPr>
          <w:rFonts w:ascii="Times New Roman" w:hAnsi="Times New Roman"/>
          <w:sz w:val="28"/>
          <w:szCs w:val="28"/>
          <w:lang w:val="uk-UA"/>
        </w:rPr>
        <w:t>It is thus only in relatively rare cases that an issue relating to special mission immunity becomes public, either because it arises before a national court, or through a public</w:t>
      </w:r>
      <w:r>
        <w:rPr>
          <w:rFonts w:ascii="Times New Roman" w:hAnsi="Times New Roman"/>
          <w:sz w:val="28"/>
          <w:szCs w:val="28"/>
          <w:lang w:val="uk-UA"/>
        </w:rPr>
        <w:t xml:space="preserve"> </w:t>
      </w:r>
      <w:r w:rsidRPr="00AA08DF">
        <w:rPr>
          <w:rFonts w:ascii="Times New Roman" w:hAnsi="Times New Roman"/>
          <w:sz w:val="28"/>
          <w:szCs w:val="28"/>
          <w:lang w:val="uk-UA"/>
        </w:rPr>
        <w:t>statement. Any investigation into the customary law status of such immunity must therefore treat the lack of public practice or evidence of opinio juris with caution.</w:t>
      </w:r>
      <w:r>
        <w:rPr>
          <w:rFonts w:ascii="Times New Roman" w:hAnsi="Times New Roman"/>
          <w:sz w:val="28"/>
          <w:szCs w:val="28"/>
          <w:lang w:val="uk-UA"/>
        </w:rPr>
        <w:t xml:space="preserve"> </w:t>
      </w:r>
    </w:p>
    <w:p w14:paraId="6EAA1187" w14:textId="77777777" w:rsidR="00EF7803" w:rsidRDefault="00EF7803" w:rsidP="00EF7803">
      <w:pPr>
        <w:spacing w:after="0" w:line="360" w:lineRule="auto"/>
        <w:ind w:firstLine="709"/>
        <w:jc w:val="both"/>
        <w:rPr>
          <w:rFonts w:ascii="Times New Roman" w:hAnsi="Times New Roman"/>
          <w:sz w:val="28"/>
          <w:szCs w:val="28"/>
          <w:lang w:val="uk-UA"/>
        </w:rPr>
      </w:pPr>
      <w:r w:rsidRPr="00AA08DF">
        <w:rPr>
          <w:rFonts w:ascii="Times New Roman" w:hAnsi="Times New Roman"/>
          <w:sz w:val="28"/>
          <w:szCs w:val="28"/>
          <w:lang w:val="uk-UA"/>
        </w:rPr>
        <w:t>Second, when assessing the available evidence, ‘regard must be had to the overall context, the nature of the rule, and the particular circumstances in which the evidence</w:t>
      </w:r>
      <w:r>
        <w:rPr>
          <w:rFonts w:ascii="Times New Roman" w:hAnsi="Times New Roman"/>
          <w:sz w:val="28"/>
          <w:szCs w:val="28"/>
          <w:lang w:val="uk-UA"/>
        </w:rPr>
        <w:t xml:space="preserve"> </w:t>
      </w:r>
      <w:r w:rsidRPr="00AA08DF">
        <w:rPr>
          <w:rFonts w:ascii="Times New Roman" w:hAnsi="Times New Roman"/>
          <w:sz w:val="28"/>
          <w:szCs w:val="28"/>
          <w:lang w:val="uk-UA"/>
        </w:rPr>
        <w:t>in question is to be found’. The overall context requires the assessor to take into account the subject-matter and nature of the rule, as well as underlying principles of international law that might be applicable. The ‘type of evidence consulted (and consideration of its availability or otherwise) is to be adjusted to the situation, and certain forms of practice and evidence of acceptance as law … may be of particular significance, depending on the context’.</w:t>
      </w:r>
    </w:p>
    <w:p w14:paraId="0D6F6A32" w14:textId="77777777" w:rsidR="00EF7803" w:rsidRDefault="00EF7803" w:rsidP="00EF7803">
      <w:pPr>
        <w:spacing w:after="0" w:line="360" w:lineRule="auto"/>
        <w:ind w:firstLine="709"/>
        <w:jc w:val="both"/>
        <w:rPr>
          <w:rFonts w:ascii="Times New Roman" w:hAnsi="Times New Roman"/>
          <w:sz w:val="28"/>
          <w:szCs w:val="28"/>
          <w:lang w:val="uk-UA"/>
        </w:rPr>
      </w:pPr>
      <w:r w:rsidRPr="0015261B">
        <w:rPr>
          <w:rFonts w:ascii="Times New Roman" w:hAnsi="Times New Roman"/>
          <w:sz w:val="28"/>
          <w:szCs w:val="28"/>
          <w:lang w:val="uk-UA"/>
        </w:rPr>
        <w:t xml:space="preserve">For special mission immunity, evidence of particular relevance includes decisions of national courts, claims by foreign and forum States before national courts (for example, Mongolia and the UK before the English High Court in Khurts Bat, and Gambia before the US District Court for the Southern District of Florida in United States v Sissoko), and answers to questionnaires, such as the one issued by CAHDI. It also includes practice revolving around the Convention on </w:t>
      </w:r>
      <w:r w:rsidRPr="0015261B">
        <w:rPr>
          <w:rFonts w:ascii="Times New Roman" w:hAnsi="Times New Roman"/>
          <w:sz w:val="28"/>
          <w:szCs w:val="28"/>
          <w:lang w:val="uk-UA"/>
        </w:rPr>
        <w:lastRenderedPageBreak/>
        <w:t>Special Missions and documents and statements of the International Law Commission, to the extent that they have been accepted by States as authoritative statements on the content of customary law. It is particularly noteworthy when the rules set forth in the Convention on Special Missions are applied by States that are not party to the Convention, and/or by States parties to the Convention in relation to non-parties.</w:t>
      </w:r>
    </w:p>
    <w:p w14:paraId="0649C746" w14:textId="77777777" w:rsidR="00EF7803" w:rsidRDefault="00EF7803" w:rsidP="00EF7803">
      <w:pPr>
        <w:spacing w:after="0" w:line="360" w:lineRule="auto"/>
        <w:ind w:firstLine="709"/>
        <w:jc w:val="both"/>
        <w:rPr>
          <w:rFonts w:ascii="Times New Roman" w:hAnsi="Times New Roman"/>
          <w:sz w:val="28"/>
          <w:szCs w:val="28"/>
          <w:lang w:val="uk-UA"/>
        </w:rPr>
      </w:pPr>
      <w:r w:rsidRPr="00443AC5">
        <w:rPr>
          <w:rFonts w:ascii="Times New Roman" w:hAnsi="Times New Roman"/>
          <w:sz w:val="28"/>
          <w:szCs w:val="28"/>
          <w:lang w:val="uk-UA"/>
        </w:rPr>
        <w:t>Third, when assessing a State’s practice, ‘[a]ccount is to be taken of all available practice … which is to be assessed as a whole’, and where the practice of a State varies, ‘the weight to be given to the practice may be reduced’. For example, organs of the State may adopt different positions, or the practice of one organ may vary over time. An assessment of the weight to be given to such practice must be ‘approached with caution’ and will depend on the circumstances. As will be seen below, States are not always consistent in their view on the customary status of special mission immunity, but this alone does not necessarily mean that a rule of customary international law does not exist.</w:t>
      </w:r>
    </w:p>
    <w:p w14:paraId="576E8A5E" w14:textId="77777777" w:rsidR="00EF7803" w:rsidRDefault="00EF7803" w:rsidP="00EF7803">
      <w:pPr>
        <w:spacing w:after="0" w:line="360" w:lineRule="auto"/>
        <w:ind w:firstLine="709"/>
        <w:jc w:val="both"/>
        <w:rPr>
          <w:rFonts w:ascii="Times New Roman" w:hAnsi="Times New Roman"/>
          <w:sz w:val="28"/>
          <w:szCs w:val="28"/>
          <w:lang w:val="uk-UA"/>
        </w:rPr>
      </w:pPr>
      <w:r w:rsidRPr="00D06CD8">
        <w:rPr>
          <w:rFonts w:ascii="Times New Roman" w:hAnsi="Times New Roman"/>
          <w:sz w:val="28"/>
          <w:szCs w:val="28"/>
          <w:lang w:val="uk-UA"/>
        </w:rPr>
        <w:t>Fourth, the Convention on Special Missions, as also the 1928 Havana Convention, is relevant for determining the existence and content of special mission immunity under</w:t>
      </w:r>
      <w:r>
        <w:rPr>
          <w:rFonts w:ascii="Times New Roman" w:hAnsi="Times New Roman"/>
          <w:sz w:val="28"/>
          <w:szCs w:val="28"/>
          <w:lang w:val="uk-UA"/>
        </w:rPr>
        <w:t xml:space="preserve"> </w:t>
      </w:r>
      <w:r w:rsidRPr="00D06CD8">
        <w:rPr>
          <w:rFonts w:ascii="Times New Roman" w:hAnsi="Times New Roman"/>
          <w:sz w:val="28"/>
          <w:szCs w:val="28"/>
          <w:lang w:val="uk-UA"/>
        </w:rPr>
        <w:t>customary international law in two ways.  As previously mentioned, some States that are not party to the Convention nevertheless apply at least some of its provisions as customary law; and some States that are party to the Convention apply its provisions in relation to States that are not party to the Convention, indicating that they believe the</w:t>
      </w:r>
      <w:r>
        <w:rPr>
          <w:rFonts w:ascii="Times New Roman" w:hAnsi="Times New Roman"/>
          <w:sz w:val="28"/>
          <w:szCs w:val="28"/>
          <w:lang w:val="uk-UA"/>
        </w:rPr>
        <w:t xml:space="preserve"> </w:t>
      </w:r>
      <w:r w:rsidRPr="005D1500">
        <w:rPr>
          <w:rFonts w:ascii="Times New Roman" w:hAnsi="Times New Roman"/>
          <w:sz w:val="28"/>
          <w:szCs w:val="28"/>
          <w:lang w:val="uk-UA"/>
        </w:rPr>
        <w:t>provisions are also binding as customary law. It is, however, important to remember that even if some provisions of the Convention reflect rules of customary international law, it should not be assumed that this is the case with all or even most of its provisions.</w:t>
      </w:r>
    </w:p>
    <w:p w14:paraId="46BF0BFE" w14:textId="77777777" w:rsidR="00EF7803" w:rsidRDefault="00EF7803" w:rsidP="00EF7803">
      <w:pPr>
        <w:spacing w:after="0" w:line="360" w:lineRule="auto"/>
        <w:ind w:firstLine="709"/>
        <w:jc w:val="both"/>
        <w:rPr>
          <w:rFonts w:ascii="Times New Roman" w:hAnsi="Times New Roman"/>
          <w:sz w:val="28"/>
          <w:szCs w:val="28"/>
          <w:lang w:val="uk-UA"/>
        </w:rPr>
      </w:pPr>
      <w:r w:rsidRPr="00D33712">
        <w:rPr>
          <w:rFonts w:ascii="Times New Roman" w:hAnsi="Times New Roman"/>
          <w:sz w:val="28"/>
          <w:szCs w:val="28"/>
          <w:lang w:val="uk-UA"/>
        </w:rPr>
        <w:t xml:space="preserve">Limited participation in a convention does not necessarily mean that its terms do not reflect customary international law. For example, many provisions of the 2004 United Nations Convention on Jurisdictional Immunity of States and Their Property, are cited as reflecting customary international law, including by the </w:t>
      </w:r>
      <w:r w:rsidRPr="00D33712">
        <w:rPr>
          <w:rFonts w:ascii="Times New Roman" w:hAnsi="Times New Roman"/>
          <w:sz w:val="28"/>
          <w:szCs w:val="28"/>
          <w:lang w:val="uk-UA"/>
        </w:rPr>
        <w:lastRenderedPageBreak/>
        <w:t>ICJ, even though, as of</w:t>
      </w:r>
      <w:r>
        <w:rPr>
          <w:rFonts w:ascii="Times New Roman" w:hAnsi="Times New Roman"/>
          <w:sz w:val="28"/>
          <w:szCs w:val="28"/>
          <w:lang w:val="uk-UA"/>
        </w:rPr>
        <w:t xml:space="preserve"> </w:t>
      </w:r>
      <w:r w:rsidRPr="00D33712">
        <w:rPr>
          <w:rFonts w:ascii="Times New Roman" w:hAnsi="Times New Roman"/>
          <w:sz w:val="28"/>
          <w:szCs w:val="28"/>
          <w:lang w:val="uk-UA"/>
        </w:rPr>
        <w:t>January 2018, only 21 States have consented to be bound by it and the Convention is not yet in force.</w:t>
      </w:r>
    </w:p>
    <w:p w14:paraId="2A3BF2EE" w14:textId="77777777" w:rsidR="00EF7803" w:rsidRPr="0071703C" w:rsidRDefault="00EF7803" w:rsidP="00EF7803">
      <w:pPr>
        <w:spacing w:after="0" w:line="360" w:lineRule="auto"/>
        <w:ind w:firstLine="709"/>
        <w:jc w:val="both"/>
        <w:rPr>
          <w:rFonts w:ascii="Times New Roman" w:hAnsi="Times New Roman"/>
          <w:i/>
          <w:sz w:val="28"/>
          <w:szCs w:val="28"/>
          <w:u w:val="thick"/>
          <w:lang w:val="uk-UA"/>
        </w:rPr>
      </w:pPr>
      <w:r w:rsidRPr="0071703C">
        <w:rPr>
          <w:rFonts w:ascii="Times New Roman" w:hAnsi="Times New Roman"/>
          <w:i/>
          <w:sz w:val="28"/>
          <w:szCs w:val="28"/>
          <w:u w:val="thick"/>
          <w:lang w:val="uk-UA"/>
        </w:rPr>
        <w:t>Definition of a Special Mission</w:t>
      </w:r>
    </w:p>
    <w:p w14:paraId="58E35E44" w14:textId="77777777" w:rsidR="00EF7803" w:rsidRDefault="00EF7803" w:rsidP="00EF7803">
      <w:pPr>
        <w:spacing w:after="0" w:line="360" w:lineRule="auto"/>
        <w:ind w:firstLine="709"/>
        <w:jc w:val="both"/>
        <w:rPr>
          <w:rFonts w:ascii="Times New Roman" w:hAnsi="Times New Roman"/>
          <w:sz w:val="28"/>
          <w:szCs w:val="28"/>
          <w:lang w:val="uk-UA"/>
        </w:rPr>
      </w:pPr>
      <w:r w:rsidRPr="00D33712">
        <w:rPr>
          <w:rFonts w:ascii="Times New Roman" w:hAnsi="Times New Roman"/>
          <w:sz w:val="28"/>
          <w:szCs w:val="28"/>
          <w:lang w:val="uk-UA"/>
        </w:rPr>
        <w:t>Under customary international law, the definition of a special mission is broadly the same as that in Article 1 of the Convention on Special Missions. It is a (</w:t>
      </w:r>
      <w:r>
        <w:rPr>
          <w:rFonts w:ascii="Times New Roman" w:hAnsi="Times New Roman"/>
          <w:sz w:val="28"/>
          <w:szCs w:val="28"/>
          <w:lang w:val="en-US"/>
        </w:rPr>
        <w:t>I</w:t>
      </w:r>
      <w:r w:rsidRPr="00D33712">
        <w:rPr>
          <w:rFonts w:ascii="Times New Roman" w:hAnsi="Times New Roman"/>
          <w:sz w:val="28"/>
          <w:szCs w:val="28"/>
          <w:lang w:val="uk-UA"/>
        </w:rPr>
        <w:t>) temporary</w:t>
      </w:r>
      <w:r>
        <w:rPr>
          <w:rFonts w:ascii="Times New Roman" w:hAnsi="Times New Roman"/>
          <w:sz w:val="28"/>
          <w:szCs w:val="28"/>
          <w:lang w:val="uk-UA"/>
        </w:rPr>
        <w:t xml:space="preserve"> </w:t>
      </w:r>
      <w:r w:rsidRPr="00D33712">
        <w:rPr>
          <w:rFonts w:ascii="Times New Roman" w:hAnsi="Times New Roman"/>
          <w:sz w:val="28"/>
          <w:szCs w:val="28"/>
          <w:lang w:val="uk-UA"/>
        </w:rPr>
        <w:t>mission, (</w:t>
      </w:r>
      <w:r>
        <w:rPr>
          <w:rFonts w:ascii="Times New Roman" w:hAnsi="Times New Roman"/>
          <w:sz w:val="28"/>
          <w:szCs w:val="28"/>
          <w:lang w:val="en-US"/>
        </w:rPr>
        <w:t>II</w:t>
      </w:r>
      <w:r w:rsidRPr="00D33712">
        <w:rPr>
          <w:rFonts w:ascii="Times New Roman" w:hAnsi="Times New Roman"/>
          <w:sz w:val="28"/>
          <w:szCs w:val="28"/>
          <w:lang w:val="uk-UA"/>
        </w:rPr>
        <w:t>) representing the sending State (members need not be governmental officials, but they must be representing the State and not visiting as part of a cultural exchange); (</w:t>
      </w:r>
      <w:r>
        <w:rPr>
          <w:rFonts w:ascii="Times New Roman" w:hAnsi="Times New Roman"/>
          <w:sz w:val="28"/>
          <w:szCs w:val="28"/>
          <w:lang w:val="en-US"/>
        </w:rPr>
        <w:t>III</w:t>
      </w:r>
      <w:r w:rsidRPr="00D33712">
        <w:rPr>
          <w:rFonts w:ascii="Times New Roman" w:hAnsi="Times New Roman"/>
          <w:sz w:val="28"/>
          <w:szCs w:val="28"/>
          <w:lang w:val="uk-UA"/>
        </w:rPr>
        <w:t>) which is sent by one State to another; (</w:t>
      </w:r>
      <w:r>
        <w:rPr>
          <w:rFonts w:ascii="Times New Roman" w:hAnsi="Times New Roman"/>
          <w:sz w:val="28"/>
          <w:szCs w:val="28"/>
          <w:lang w:val="en-US"/>
        </w:rPr>
        <w:t>IV</w:t>
      </w:r>
      <w:r w:rsidRPr="00D33712">
        <w:rPr>
          <w:rFonts w:ascii="Times New Roman" w:hAnsi="Times New Roman"/>
          <w:sz w:val="28"/>
          <w:szCs w:val="28"/>
          <w:lang w:val="uk-UA"/>
        </w:rPr>
        <w:t>) in order to carry out official engagements or State business; and (</w:t>
      </w:r>
      <w:r>
        <w:rPr>
          <w:rFonts w:ascii="Times New Roman" w:hAnsi="Times New Roman"/>
          <w:sz w:val="28"/>
          <w:szCs w:val="28"/>
          <w:lang w:val="en-US"/>
        </w:rPr>
        <w:t>V</w:t>
      </w:r>
      <w:r w:rsidRPr="00D33712">
        <w:rPr>
          <w:rFonts w:ascii="Times New Roman" w:hAnsi="Times New Roman"/>
          <w:sz w:val="28"/>
          <w:szCs w:val="28"/>
          <w:lang w:val="uk-UA"/>
        </w:rPr>
        <w:t>) the government of the receiving State has given</w:t>
      </w:r>
      <w:r>
        <w:rPr>
          <w:rFonts w:ascii="Times New Roman" w:hAnsi="Times New Roman"/>
          <w:sz w:val="28"/>
          <w:szCs w:val="28"/>
          <w:lang w:val="uk-UA"/>
        </w:rPr>
        <w:t xml:space="preserve"> </w:t>
      </w:r>
      <w:r w:rsidRPr="00D33712">
        <w:rPr>
          <w:rFonts w:ascii="Times New Roman" w:hAnsi="Times New Roman"/>
          <w:sz w:val="28"/>
          <w:szCs w:val="28"/>
          <w:lang w:val="uk-UA"/>
        </w:rPr>
        <w:t>its consent to receive the mission as such.</w:t>
      </w:r>
    </w:p>
    <w:p w14:paraId="25A42D52" w14:textId="77777777" w:rsidR="00EF7803" w:rsidRPr="00142551" w:rsidRDefault="00EF7803" w:rsidP="00EF7803">
      <w:pPr>
        <w:spacing w:after="0" w:line="360" w:lineRule="auto"/>
        <w:ind w:firstLine="709"/>
        <w:jc w:val="both"/>
        <w:rPr>
          <w:rFonts w:ascii="Times New Roman" w:hAnsi="Times New Roman"/>
          <w:i/>
          <w:sz w:val="28"/>
          <w:szCs w:val="28"/>
          <w:u w:val="thick"/>
          <w:lang w:val="uk-UA"/>
        </w:rPr>
      </w:pPr>
      <w:r w:rsidRPr="00142551">
        <w:rPr>
          <w:rFonts w:ascii="Times New Roman" w:hAnsi="Times New Roman"/>
          <w:i/>
          <w:sz w:val="28"/>
          <w:szCs w:val="28"/>
          <w:u w:val="thick"/>
          <w:lang w:val="uk-UA"/>
        </w:rPr>
        <w:t>Personal Inviolability and Immunity from Criminal Jurisdiction</w:t>
      </w:r>
    </w:p>
    <w:p w14:paraId="266B7BBB" w14:textId="77777777" w:rsidR="00EF7803" w:rsidRDefault="00EF7803" w:rsidP="00EF7803">
      <w:pPr>
        <w:spacing w:after="0" w:line="360" w:lineRule="auto"/>
        <w:ind w:firstLine="709"/>
        <w:jc w:val="both"/>
        <w:rPr>
          <w:rFonts w:ascii="Times New Roman" w:hAnsi="Times New Roman"/>
          <w:sz w:val="28"/>
          <w:szCs w:val="28"/>
          <w:lang w:val="uk-UA"/>
        </w:rPr>
      </w:pPr>
      <w:r w:rsidRPr="00881BC3">
        <w:rPr>
          <w:rFonts w:ascii="Times New Roman" w:hAnsi="Times New Roman"/>
          <w:sz w:val="28"/>
          <w:szCs w:val="28"/>
          <w:lang w:val="uk-UA"/>
        </w:rPr>
        <w:t>The immunity of both permanent and temporary diplomatic missions derives from the age-old principle of customary international law that envoys sent by one sovereign to another are entitled to immunity, regardless of the duration of their visit. There is also a general practice accepted as law to the effect that members of special missions are</w:t>
      </w:r>
      <w:r>
        <w:rPr>
          <w:rFonts w:ascii="Times New Roman" w:hAnsi="Times New Roman"/>
          <w:sz w:val="28"/>
          <w:szCs w:val="28"/>
          <w:lang w:val="uk-UA"/>
        </w:rPr>
        <w:t xml:space="preserve"> </w:t>
      </w:r>
      <w:r w:rsidRPr="00881BC3">
        <w:rPr>
          <w:rFonts w:ascii="Times New Roman" w:hAnsi="Times New Roman"/>
          <w:sz w:val="28"/>
          <w:szCs w:val="28"/>
          <w:lang w:val="uk-UA"/>
        </w:rPr>
        <w:t>entitled to personal inviolability and immunity from criminal jurisdiction. As there is no practice on the question if the special mission’s premises and papers are also inviolable under customary international law (although state property will likely be protected under state and diplomatic immunity), it is difficult to draw any firm conclusions. As already noted, the inviolability and immunity of persons on special missions are strictly limited in time to the duration of the mission, and are additional to the personal inviolability and immunities that the person concerned may enjoy on any</w:t>
      </w:r>
      <w:r>
        <w:rPr>
          <w:rFonts w:ascii="Times New Roman" w:hAnsi="Times New Roman"/>
          <w:sz w:val="28"/>
          <w:szCs w:val="28"/>
          <w:lang w:val="uk-UA"/>
        </w:rPr>
        <w:t xml:space="preserve"> </w:t>
      </w:r>
      <w:r w:rsidRPr="00881BC3">
        <w:rPr>
          <w:rFonts w:ascii="Times New Roman" w:hAnsi="Times New Roman"/>
          <w:sz w:val="28"/>
          <w:szCs w:val="28"/>
          <w:lang w:val="uk-UA"/>
        </w:rPr>
        <w:t>other basis. All visiting officials or former officials enjoy inviolability and immunity from criminal jurisdiction in respect of official acts under customary international law. Special mission immunity is therefore most relevant in so far as there may be exceptions to immunity ratione materiae, and in respect of private acts.</w:t>
      </w:r>
    </w:p>
    <w:p w14:paraId="04767FB7" w14:textId="77777777" w:rsidR="00EF7803" w:rsidRDefault="00EF7803" w:rsidP="00EF7803">
      <w:pPr>
        <w:spacing w:after="0" w:line="360" w:lineRule="auto"/>
        <w:ind w:firstLine="709"/>
        <w:jc w:val="both"/>
        <w:rPr>
          <w:rFonts w:ascii="Times New Roman" w:hAnsi="Times New Roman"/>
          <w:sz w:val="28"/>
          <w:szCs w:val="28"/>
          <w:lang w:val="uk-UA"/>
        </w:rPr>
      </w:pPr>
      <w:r w:rsidRPr="00135F13">
        <w:rPr>
          <w:rFonts w:ascii="Times New Roman" w:hAnsi="Times New Roman"/>
          <w:sz w:val="28"/>
          <w:szCs w:val="28"/>
          <w:lang w:val="uk-UA"/>
        </w:rPr>
        <w:t xml:space="preserve">There are a considerable number of examples of practice and opinio juris supporting the existence of a customary law of special mission immunity from </w:t>
      </w:r>
      <w:r w:rsidRPr="00135F13">
        <w:rPr>
          <w:rFonts w:ascii="Times New Roman" w:hAnsi="Times New Roman"/>
          <w:sz w:val="28"/>
          <w:szCs w:val="28"/>
          <w:lang w:val="uk-UA"/>
        </w:rPr>
        <w:lastRenderedPageBreak/>
        <w:t>criminal jurisdiction. In their replies to the CAHDI questionnaire, numerous States have recognised a form of special mission immunity granted by customary international law, including Albania, Austria, Belarus,  Belgium, Bosnia and Herzegovina, Bulgaria, Croatia, Czech Republic, Estonia, Finland, France, Germany, Italy, the Netherlands, Romania, Serbia, Slovenia, Spain, Switzerland,</w:t>
      </w:r>
      <w:r>
        <w:rPr>
          <w:rFonts w:ascii="Times New Roman" w:hAnsi="Times New Roman"/>
          <w:sz w:val="28"/>
          <w:szCs w:val="28"/>
          <w:lang w:val="uk-UA"/>
        </w:rPr>
        <w:t xml:space="preserve"> </w:t>
      </w:r>
      <w:r w:rsidRPr="00135F13">
        <w:rPr>
          <w:rFonts w:ascii="Times New Roman" w:hAnsi="Times New Roman"/>
          <w:sz w:val="28"/>
          <w:szCs w:val="28"/>
          <w:lang w:val="uk-UA"/>
        </w:rPr>
        <w:t>Ukraine, United Kingdom, and the United States of America. In the Freedom and Justice Party case, after examining the responses to the CAHDI questionnaire made</w:t>
      </w:r>
      <w:r>
        <w:rPr>
          <w:rFonts w:ascii="Times New Roman" w:hAnsi="Times New Roman"/>
          <w:sz w:val="28"/>
          <w:szCs w:val="28"/>
          <w:lang w:val="uk-UA"/>
        </w:rPr>
        <w:t xml:space="preserve"> </w:t>
      </w:r>
      <w:r w:rsidRPr="00135F13">
        <w:rPr>
          <w:rFonts w:ascii="Times New Roman" w:hAnsi="Times New Roman"/>
          <w:sz w:val="28"/>
          <w:szCs w:val="28"/>
          <w:lang w:val="uk-UA"/>
        </w:rPr>
        <w:t>available to it in 2016, the Divisional Court concluded that</w:t>
      </w:r>
      <w:r>
        <w:rPr>
          <w:rFonts w:ascii="Times New Roman" w:hAnsi="Times New Roman"/>
          <w:sz w:val="28"/>
          <w:szCs w:val="28"/>
          <w:lang w:val="uk-UA"/>
        </w:rPr>
        <w:t xml:space="preserve"> </w:t>
      </w:r>
      <w:r w:rsidRPr="00135F13">
        <w:rPr>
          <w:rFonts w:ascii="Times New Roman" w:hAnsi="Times New Roman"/>
          <w:sz w:val="28"/>
          <w:szCs w:val="28"/>
          <w:lang w:val="uk-UA"/>
        </w:rPr>
        <w:t>the CAHDI survey does not cause us to doubt that the great weight of State practice summarised</w:t>
      </w:r>
      <w:r>
        <w:rPr>
          <w:rFonts w:ascii="Times New Roman" w:hAnsi="Times New Roman"/>
          <w:sz w:val="28"/>
          <w:szCs w:val="28"/>
          <w:lang w:val="uk-UA"/>
        </w:rPr>
        <w:t xml:space="preserve"> </w:t>
      </w:r>
      <w:r w:rsidRPr="00135F13">
        <w:rPr>
          <w:rFonts w:ascii="Times New Roman" w:hAnsi="Times New Roman"/>
          <w:sz w:val="28"/>
          <w:szCs w:val="28"/>
          <w:lang w:val="uk-UA"/>
        </w:rPr>
        <w:t>earlier in this judgment demonstrates the existence of the proposed rule of customary</w:t>
      </w:r>
      <w:r>
        <w:rPr>
          <w:rFonts w:ascii="Times New Roman" w:hAnsi="Times New Roman"/>
          <w:sz w:val="28"/>
          <w:szCs w:val="28"/>
          <w:lang w:val="uk-UA"/>
        </w:rPr>
        <w:t xml:space="preserve"> </w:t>
      </w:r>
      <w:r w:rsidRPr="00135F13">
        <w:rPr>
          <w:rFonts w:ascii="Times New Roman" w:hAnsi="Times New Roman"/>
          <w:sz w:val="28"/>
          <w:szCs w:val="28"/>
          <w:lang w:val="uk-UA"/>
        </w:rPr>
        <w:t>international law. On the contrary, we consider that it is broadly consistent with or supportive</w:t>
      </w:r>
      <w:r>
        <w:rPr>
          <w:rFonts w:ascii="Times New Roman" w:hAnsi="Times New Roman"/>
          <w:sz w:val="28"/>
          <w:szCs w:val="28"/>
          <w:lang w:val="uk-UA"/>
        </w:rPr>
        <w:t xml:space="preserve"> </w:t>
      </w:r>
      <w:r w:rsidRPr="00135F13">
        <w:rPr>
          <w:rFonts w:ascii="Times New Roman" w:hAnsi="Times New Roman"/>
          <w:sz w:val="28"/>
          <w:szCs w:val="28"/>
          <w:lang w:val="uk-UA"/>
        </w:rPr>
        <w:t>of that conclusion</w:t>
      </w:r>
      <w:r>
        <w:rPr>
          <w:rFonts w:ascii="Times New Roman" w:hAnsi="Times New Roman"/>
          <w:sz w:val="28"/>
          <w:szCs w:val="28"/>
          <w:lang w:val="uk-UA"/>
        </w:rPr>
        <w:t>.</w:t>
      </w:r>
    </w:p>
    <w:p w14:paraId="510E4D98" w14:textId="77777777" w:rsidR="00EF7803" w:rsidRDefault="00EF7803" w:rsidP="00EF7803">
      <w:pPr>
        <w:spacing w:after="0" w:line="360" w:lineRule="auto"/>
        <w:ind w:firstLine="709"/>
        <w:jc w:val="both"/>
        <w:rPr>
          <w:rFonts w:ascii="Times New Roman" w:hAnsi="Times New Roman"/>
          <w:sz w:val="28"/>
          <w:szCs w:val="28"/>
          <w:highlight w:val="yellow"/>
          <w:lang w:val="uk-UA"/>
        </w:rPr>
      </w:pPr>
    </w:p>
    <w:p w14:paraId="2CC3B050" w14:textId="77777777" w:rsidR="00EF7803" w:rsidRPr="00911109" w:rsidRDefault="00EF7803" w:rsidP="00EF7803">
      <w:pPr>
        <w:spacing w:after="0" w:line="360" w:lineRule="auto"/>
        <w:ind w:firstLine="709"/>
        <w:jc w:val="both"/>
        <w:rPr>
          <w:rFonts w:ascii="Times New Roman" w:hAnsi="Times New Roman"/>
          <w:sz w:val="28"/>
          <w:szCs w:val="28"/>
          <w:lang w:val="uk-UA"/>
        </w:rPr>
      </w:pPr>
      <w:r w:rsidRPr="00911109">
        <w:rPr>
          <w:rFonts w:ascii="Times New Roman" w:hAnsi="Times New Roman"/>
          <w:sz w:val="28"/>
          <w:szCs w:val="28"/>
          <w:lang w:val="uk-UA"/>
        </w:rPr>
        <w:t>Some specific examples of state practice and opinio juris are described below.</w:t>
      </w:r>
    </w:p>
    <w:p w14:paraId="6A4FBCB6" w14:textId="77777777" w:rsidR="00EF7803" w:rsidRPr="00911109" w:rsidRDefault="00EF7803" w:rsidP="00EF7803">
      <w:pPr>
        <w:spacing w:after="0" w:line="360" w:lineRule="auto"/>
        <w:ind w:firstLine="709"/>
        <w:jc w:val="both"/>
        <w:rPr>
          <w:rFonts w:ascii="Times New Roman" w:hAnsi="Times New Roman"/>
          <w:sz w:val="28"/>
          <w:szCs w:val="28"/>
          <w:lang w:val="uk-UA"/>
        </w:rPr>
      </w:pPr>
      <w:r w:rsidRPr="00911109">
        <w:rPr>
          <w:rFonts w:ascii="Times New Roman" w:hAnsi="Times New Roman"/>
          <w:sz w:val="28"/>
          <w:szCs w:val="28"/>
          <w:lang w:val="uk-UA"/>
        </w:rPr>
        <w:t>1. Finland</w:t>
      </w:r>
    </w:p>
    <w:p w14:paraId="10076F2E" w14:textId="77777777" w:rsidR="00EF7803" w:rsidRPr="00911109" w:rsidRDefault="00EF7803" w:rsidP="00EF7803">
      <w:pPr>
        <w:spacing w:after="0" w:line="360" w:lineRule="auto"/>
        <w:ind w:firstLine="709"/>
        <w:jc w:val="both"/>
        <w:rPr>
          <w:rFonts w:ascii="Times New Roman" w:hAnsi="Times New Roman"/>
          <w:sz w:val="28"/>
          <w:szCs w:val="28"/>
          <w:lang w:val="uk-UA"/>
        </w:rPr>
      </w:pPr>
      <w:r w:rsidRPr="00911109">
        <w:rPr>
          <w:rFonts w:ascii="Times New Roman" w:hAnsi="Times New Roman"/>
          <w:sz w:val="28"/>
          <w:szCs w:val="28"/>
          <w:lang w:val="uk-UA"/>
        </w:rPr>
        <w:t>Finland has signed but not ratified the Convention on Special Missions. Its domestic law grants immunity to special missions by renvoi to both the Convention and international custom. For example, section 5 of the Act on the Privileges and Immunities of International Conferences and Special Missions provides that a member of a ‘delegation or … special mission shall enjoy all the privileges and immunities</w:t>
      </w:r>
      <w:r>
        <w:rPr>
          <w:rFonts w:ascii="Times New Roman" w:hAnsi="Times New Roman"/>
          <w:sz w:val="28"/>
          <w:szCs w:val="28"/>
          <w:lang w:val="uk-UA"/>
        </w:rPr>
        <w:t xml:space="preserve"> </w:t>
      </w:r>
      <w:r w:rsidRPr="00911109">
        <w:rPr>
          <w:rFonts w:ascii="Times New Roman" w:hAnsi="Times New Roman"/>
          <w:sz w:val="28"/>
          <w:szCs w:val="28"/>
          <w:lang w:val="uk-UA"/>
        </w:rPr>
        <w:t>accorded to such persons by international law and custom’.</w:t>
      </w:r>
    </w:p>
    <w:p w14:paraId="0841021E" w14:textId="77777777" w:rsidR="00EF7803" w:rsidRPr="00AC575F" w:rsidRDefault="00EF7803" w:rsidP="00EF78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en-US"/>
        </w:rPr>
        <w:t xml:space="preserve"> France</w:t>
      </w:r>
    </w:p>
    <w:p w14:paraId="40FAFA89" w14:textId="77777777" w:rsidR="00EF7803" w:rsidRDefault="00EF7803" w:rsidP="00EF7803">
      <w:pPr>
        <w:spacing w:after="0" w:line="360" w:lineRule="auto"/>
        <w:ind w:firstLine="709"/>
        <w:jc w:val="both"/>
        <w:rPr>
          <w:rFonts w:ascii="Times New Roman" w:hAnsi="Times New Roman"/>
          <w:sz w:val="28"/>
          <w:szCs w:val="28"/>
          <w:lang w:val="uk-UA"/>
        </w:rPr>
      </w:pPr>
      <w:r w:rsidRPr="00911109">
        <w:rPr>
          <w:rFonts w:ascii="Times New Roman" w:hAnsi="Times New Roman"/>
          <w:sz w:val="28"/>
          <w:szCs w:val="28"/>
          <w:lang w:val="uk-UA"/>
        </w:rPr>
        <w:t xml:space="preserve">On 1 April 2004, Jean-François H. (N’Dengue), then Director-General of Police of the Republic of the Congo, was arrested in France. Later that day, the Director of the Cabinet of the French Minister for Foreign Affairs sent to the Procureur de la République de Meaux a note from the Protocol Service stating that Jean-François H. ‘is on official mission in France … that in this capacity, and by </w:t>
      </w:r>
      <w:r w:rsidRPr="00911109">
        <w:rPr>
          <w:rFonts w:ascii="Times New Roman" w:hAnsi="Times New Roman"/>
          <w:sz w:val="28"/>
          <w:szCs w:val="28"/>
          <w:lang w:val="uk-UA"/>
        </w:rPr>
        <w:lastRenderedPageBreak/>
        <w:t>virtue of customary international law, he benefits from immunities from jurisdiction and execution’. The proceedings against him were subsequently dropped on the basis of this note. The Court of Appeal of Versailles later confirmed that the note ‘was without any ambiguity as regards the immunity of Jean-François H. notwithstanding the non-ratification by France of the New York Convention on Special Missions of 8 December 1969. France has also argued before the International Court of Justice that special mission immunity</w:t>
      </w:r>
      <w:r>
        <w:rPr>
          <w:rFonts w:ascii="Times New Roman" w:hAnsi="Times New Roman"/>
          <w:sz w:val="28"/>
          <w:szCs w:val="28"/>
          <w:lang w:val="uk-UA"/>
        </w:rPr>
        <w:t xml:space="preserve"> е</w:t>
      </w:r>
      <w:r w:rsidRPr="00911109">
        <w:rPr>
          <w:rFonts w:ascii="Times New Roman" w:hAnsi="Times New Roman"/>
          <w:sz w:val="28"/>
          <w:szCs w:val="28"/>
          <w:lang w:val="uk-UA"/>
        </w:rPr>
        <w:t>xists under general international law.</w:t>
      </w:r>
    </w:p>
    <w:p w14:paraId="776A381A" w14:textId="77777777" w:rsidR="00EF7803" w:rsidRPr="00AC575F" w:rsidRDefault="00EF7803" w:rsidP="00EF78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Pr="00AC575F">
        <w:rPr>
          <w:rFonts w:ascii="Times New Roman" w:hAnsi="Times New Roman"/>
          <w:sz w:val="28"/>
          <w:szCs w:val="28"/>
          <w:lang w:val="uk-UA"/>
        </w:rPr>
        <w:t>Germany</w:t>
      </w:r>
    </w:p>
    <w:p w14:paraId="40F73196" w14:textId="77777777" w:rsidR="00EF7803" w:rsidRPr="00AC575F" w:rsidRDefault="00EF7803" w:rsidP="00EF7803">
      <w:pPr>
        <w:spacing w:after="0" w:line="360" w:lineRule="auto"/>
        <w:ind w:firstLine="709"/>
        <w:jc w:val="both"/>
        <w:rPr>
          <w:rFonts w:ascii="Times New Roman" w:hAnsi="Times New Roman"/>
          <w:sz w:val="28"/>
          <w:szCs w:val="28"/>
          <w:lang w:val="uk-UA"/>
        </w:rPr>
      </w:pPr>
      <w:r w:rsidRPr="00AC575F">
        <w:rPr>
          <w:rFonts w:ascii="Times New Roman" w:hAnsi="Times New Roman"/>
          <w:sz w:val="28"/>
          <w:szCs w:val="28"/>
          <w:lang w:val="uk-UA"/>
        </w:rPr>
        <w:t>In the Tabatabai case, the German Federal Supreme Court stated that there is a customary rule of international law, based on State practice and opinio juris which makes it possible for an ad hoc envoy, who has been charged with a special political mission by the sending State, to be granted immunity by individual agreement with the host State for that mission and its associated status. It could be argued that the German court decided that there is a customary rule entitling States to enter into special immunity agreements, not that the there is a rule requiring States to confer immunities on members of a special mission. But this would seem to be a distinction without a difference. Moreover, such an interpretation of the Tabatabai decision would be strained at best: there is no need for a customary rule ‘entitling States to enter into special immunity agreements’; States are anyway free to enter into such agreements by virtue of treaty law. It is more plausible that the court in Tabatabai meant an agreement to take part in a special mission, with the knowledge that membership of such a mission would confer immunity on its members. This interpretation is also consistent with the view of the German Government and a German Higher Administrative Court in the subsequent Vietnamese National case, in which it was</w:t>
      </w:r>
      <w:r>
        <w:rPr>
          <w:rFonts w:ascii="Times New Roman" w:hAnsi="Times New Roman"/>
          <w:sz w:val="28"/>
          <w:szCs w:val="28"/>
          <w:lang w:val="uk-UA"/>
        </w:rPr>
        <w:t xml:space="preserve"> </w:t>
      </w:r>
      <w:r w:rsidRPr="00AC575F">
        <w:rPr>
          <w:rFonts w:ascii="Times New Roman" w:hAnsi="Times New Roman"/>
          <w:sz w:val="28"/>
          <w:szCs w:val="28"/>
          <w:lang w:val="uk-UA"/>
        </w:rPr>
        <w:t xml:space="preserve">stated that the Convention on Special Missions ‘which Germany thus far had not signed, is in its greater part recognised and applied by the Federal Government as customary international law’.  In addition, a Federal Foreign Office circular dated 15 September 2015 and addressed </w:t>
      </w:r>
      <w:r w:rsidRPr="00AC575F">
        <w:rPr>
          <w:rFonts w:ascii="Times New Roman" w:hAnsi="Times New Roman"/>
          <w:sz w:val="28"/>
          <w:szCs w:val="28"/>
          <w:lang w:val="uk-UA"/>
        </w:rPr>
        <w:lastRenderedPageBreak/>
        <w:t>to all German public authorities including courts stated that</w:t>
      </w:r>
      <w:r>
        <w:rPr>
          <w:rFonts w:ascii="Times New Roman" w:hAnsi="Times New Roman"/>
          <w:sz w:val="28"/>
          <w:szCs w:val="28"/>
          <w:lang w:val="uk-UA"/>
        </w:rPr>
        <w:t xml:space="preserve"> </w:t>
      </w:r>
      <w:r w:rsidRPr="00AC575F">
        <w:rPr>
          <w:rFonts w:ascii="Times New Roman" w:hAnsi="Times New Roman"/>
          <w:sz w:val="28"/>
          <w:szCs w:val="28"/>
          <w:lang w:val="uk-UA"/>
        </w:rPr>
        <w:t>‘[a]ccording to customary international law, members of so-called “special missions” … may also enjoy immunity form jurisdiction and inviolability’.</w:t>
      </w:r>
    </w:p>
    <w:p w14:paraId="66360FF2" w14:textId="77777777" w:rsidR="00EF7803" w:rsidRPr="00AC575F" w:rsidRDefault="00EF7803" w:rsidP="00EF78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4. </w:t>
      </w:r>
      <w:r w:rsidRPr="00AC575F">
        <w:rPr>
          <w:rFonts w:ascii="Times New Roman" w:hAnsi="Times New Roman"/>
          <w:sz w:val="28"/>
          <w:szCs w:val="28"/>
          <w:lang w:val="uk-UA"/>
        </w:rPr>
        <w:t>Mongolia</w:t>
      </w:r>
    </w:p>
    <w:p w14:paraId="430EA98E" w14:textId="77777777" w:rsidR="00EF7803" w:rsidRDefault="00EF7803" w:rsidP="00EF7803">
      <w:pPr>
        <w:spacing w:after="0" w:line="360" w:lineRule="auto"/>
        <w:ind w:firstLine="709"/>
        <w:jc w:val="both"/>
        <w:rPr>
          <w:rFonts w:ascii="Times New Roman" w:hAnsi="Times New Roman"/>
          <w:sz w:val="28"/>
          <w:szCs w:val="28"/>
          <w:lang w:val="uk-UA"/>
        </w:rPr>
      </w:pPr>
      <w:r w:rsidRPr="00AC575F">
        <w:rPr>
          <w:rFonts w:ascii="Times New Roman" w:hAnsi="Times New Roman"/>
          <w:sz w:val="28"/>
          <w:szCs w:val="28"/>
          <w:lang w:val="uk-UA"/>
        </w:rPr>
        <w:t>In Khurts Bat v Investigating Judge of the Federal Court of Germany, Mongolia ‘agreed that under rules of customary international law the defendant [Mr Bat] was entitled to</w:t>
      </w:r>
      <w:r>
        <w:rPr>
          <w:rFonts w:ascii="Times New Roman" w:hAnsi="Times New Roman"/>
          <w:sz w:val="28"/>
          <w:szCs w:val="28"/>
          <w:lang w:val="uk-UA"/>
        </w:rPr>
        <w:t xml:space="preserve"> </w:t>
      </w:r>
      <w:r w:rsidRPr="00AC575F">
        <w:rPr>
          <w:rFonts w:ascii="Times New Roman" w:hAnsi="Times New Roman"/>
          <w:sz w:val="28"/>
          <w:szCs w:val="28"/>
          <w:lang w:val="uk-UA"/>
        </w:rPr>
        <w:t>inviolability of the person and immunity from suit if he was travelling on a special mission sent by Mongolia to the UK with the prior consent of the UK’.</w:t>
      </w:r>
    </w:p>
    <w:p w14:paraId="248B82FB" w14:textId="77777777" w:rsidR="00EF7803" w:rsidRPr="00721EDE" w:rsidRDefault="00EF7803" w:rsidP="00EF78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r w:rsidRPr="00721EDE">
        <w:rPr>
          <w:rFonts w:ascii="Times New Roman" w:hAnsi="Times New Roman"/>
          <w:sz w:val="28"/>
          <w:szCs w:val="28"/>
          <w:lang w:val="uk-UA"/>
        </w:rPr>
        <w:t>Netherlands</w:t>
      </w:r>
    </w:p>
    <w:p w14:paraId="172C9B39" w14:textId="77777777" w:rsidR="00EF7803" w:rsidRDefault="00EF7803" w:rsidP="00EF7803">
      <w:pPr>
        <w:spacing w:after="0" w:line="360" w:lineRule="auto"/>
        <w:ind w:firstLine="709"/>
        <w:jc w:val="both"/>
        <w:rPr>
          <w:rFonts w:ascii="Times New Roman" w:hAnsi="Times New Roman"/>
          <w:sz w:val="28"/>
          <w:szCs w:val="28"/>
          <w:lang w:val="uk-UA"/>
        </w:rPr>
      </w:pPr>
      <w:r w:rsidRPr="00721EDE">
        <w:rPr>
          <w:rFonts w:ascii="Times New Roman" w:hAnsi="Times New Roman"/>
          <w:sz w:val="28"/>
          <w:szCs w:val="28"/>
          <w:lang w:val="uk-UA"/>
        </w:rPr>
        <w:t>In May 2011, the Dutch Advisory Committee on Issues of Public International Law (CAVV) issued an advisory report on the immunity of foreign State officials. Among its conclusions, the report said that ‘there is a sufficient basis for an obligation under customary international law to accord full immunity to the members of official missions’. The Dutch Government agreed: [t]he government agrees with the [Advisory Committee] that under customary international law members of official missions enjoy immunity. This applies both to members of foreign official</w:t>
      </w:r>
      <w:r>
        <w:rPr>
          <w:rFonts w:ascii="Times New Roman" w:hAnsi="Times New Roman"/>
          <w:sz w:val="28"/>
          <w:szCs w:val="28"/>
          <w:lang w:val="uk-UA"/>
        </w:rPr>
        <w:t xml:space="preserve"> </w:t>
      </w:r>
      <w:r w:rsidRPr="00721EDE">
        <w:rPr>
          <w:rFonts w:ascii="Times New Roman" w:hAnsi="Times New Roman"/>
          <w:sz w:val="28"/>
          <w:szCs w:val="28"/>
          <w:lang w:val="uk-UA"/>
        </w:rPr>
        <w:t>missions visiting the Netherlands and to members of Dutch official missions visiting other countries. Members of official missions can be regarded as ‘temporary diplomats’.</w:t>
      </w:r>
    </w:p>
    <w:p w14:paraId="254B8A7D" w14:textId="77777777" w:rsidR="00EF7803" w:rsidRPr="00F61E91" w:rsidRDefault="00EF7803" w:rsidP="00EF780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6. </w:t>
      </w:r>
      <w:r w:rsidRPr="00F61E91">
        <w:rPr>
          <w:rFonts w:ascii="Times New Roman" w:hAnsi="Times New Roman"/>
          <w:sz w:val="28"/>
          <w:szCs w:val="28"/>
          <w:lang w:val="uk-UA"/>
        </w:rPr>
        <w:t>Slovenia</w:t>
      </w:r>
    </w:p>
    <w:p w14:paraId="5E0C9A66" w14:textId="77777777" w:rsidR="00EF7803" w:rsidRPr="00F61E91" w:rsidRDefault="00EF7803" w:rsidP="00EF7803">
      <w:pPr>
        <w:spacing w:after="0" w:line="360" w:lineRule="auto"/>
        <w:ind w:firstLine="709"/>
        <w:jc w:val="both"/>
        <w:rPr>
          <w:rFonts w:ascii="Times New Roman" w:hAnsi="Times New Roman"/>
          <w:sz w:val="28"/>
          <w:szCs w:val="28"/>
          <w:lang w:val="uk-UA"/>
        </w:rPr>
      </w:pPr>
      <w:r w:rsidRPr="00F61E91">
        <w:rPr>
          <w:rFonts w:ascii="Times New Roman" w:hAnsi="Times New Roman"/>
          <w:sz w:val="28"/>
          <w:szCs w:val="28"/>
          <w:lang w:val="uk-UA"/>
        </w:rPr>
        <w:t>Slovenia is a party to the Convention on Special Missions, but it has also stated that the Convention ‘to a large extent reflects customary international law’. Slovenia’s domestic law gives effect to immunities by renvoi to international law.</w:t>
      </w:r>
    </w:p>
    <w:p w14:paraId="248C35B7" w14:textId="77777777" w:rsidR="00EF7803" w:rsidRPr="00F61E91" w:rsidRDefault="00EF7803" w:rsidP="00EF7803">
      <w:pPr>
        <w:spacing w:after="0" w:line="360" w:lineRule="auto"/>
        <w:ind w:firstLine="709"/>
        <w:jc w:val="both"/>
        <w:rPr>
          <w:rFonts w:ascii="Times New Roman" w:hAnsi="Times New Roman"/>
          <w:sz w:val="28"/>
          <w:szCs w:val="28"/>
          <w:lang w:val="uk-UA"/>
        </w:rPr>
      </w:pPr>
      <w:r w:rsidRPr="00F61E91">
        <w:rPr>
          <w:rFonts w:ascii="Times New Roman" w:hAnsi="Times New Roman"/>
          <w:sz w:val="28"/>
          <w:szCs w:val="28"/>
          <w:lang w:val="uk-UA"/>
        </w:rPr>
        <w:t>7. South Africa</w:t>
      </w:r>
    </w:p>
    <w:p w14:paraId="31F56E38" w14:textId="77777777" w:rsidR="00EF7803" w:rsidRDefault="00EF7803" w:rsidP="00EF7803">
      <w:pPr>
        <w:spacing w:after="0" w:line="360" w:lineRule="auto"/>
        <w:ind w:firstLine="709"/>
        <w:jc w:val="both"/>
        <w:rPr>
          <w:rFonts w:ascii="Times New Roman" w:hAnsi="Times New Roman"/>
          <w:sz w:val="28"/>
          <w:szCs w:val="28"/>
          <w:lang w:val="uk-UA"/>
        </w:rPr>
      </w:pPr>
      <w:r w:rsidRPr="00F61E91">
        <w:rPr>
          <w:rFonts w:ascii="Times New Roman" w:hAnsi="Times New Roman"/>
          <w:sz w:val="28"/>
          <w:szCs w:val="28"/>
          <w:lang w:val="uk-UA"/>
        </w:rPr>
        <w:t xml:space="preserve">Section 4(2) of the South African Diplomatic Immunities and Privileges Act 37 of 2001 provides that A special envoy or representative from another state, government or organisation is immune from the criminal and civil jurisdiction of </w:t>
      </w:r>
      <w:r w:rsidRPr="00F61E91">
        <w:rPr>
          <w:rFonts w:ascii="Times New Roman" w:hAnsi="Times New Roman"/>
          <w:sz w:val="28"/>
          <w:szCs w:val="28"/>
          <w:lang w:val="uk-UA"/>
        </w:rPr>
        <w:lastRenderedPageBreak/>
        <w:t>the courts of the Republic, and enjoys such privileges as (a) a special envoy or representative enjoys in accordance with the rules of customary</w:t>
      </w:r>
      <w:r>
        <w:rPr>
          <w:rFonts w:ascii="Times New Roman" w:hAnsi="Times New Roman"/>
          <w:sz w:val="28"/>
          <w:szCs w:val="28"/>
          <w:lang w:val="uk-UA"/>
        </w:rPr>
        <w:t xml:space="preserve"> </w:t>
      </w:r>
      <w:r w:rsidRPr="00F61E91">
        <w:rPr>
          <w:rFonts w:ascii="Times New Roman" w:hAnsi="Times New Roman"/>
          <w:sz w:val="28"/>
          <w:szCs w:val="28"/>
          <w:lang w:val="uk-UA"/>
        </w:rPr>
        <w:t>international law</w:t>
      </w:r>
      <w:r>
        <w:rPr>
          <w:rFonts w:ascii="Times New Roman" w:hAnsi="Times New Roman"/>
          <w:sz w:val="28"/>
          <w:szCs w:val="28"/>
          <w:lang w:val="uk-UA"/>
        </w:rPr>
        <w:t>.</w:t>
      </w:r>
    </w:p>
    <w:p w14:paraId="2F9231C9" w14:textId="77777777" w:rsidR="00EF7803" w:rsidRDefault="00EF7803" w:rsidP="00EF7803">
      <w:pPr>
        <w:spacing w:after="0" w:line="360" w:lineRule="auto"/>
        <w:ind w:firstLine="709"/>
        <w:jc w:val="both"/>
        <w:rPr>
          <w:rFonts w:ascii="Times New Roman" w:hAnsi="Times New Roman"/>
          <w:sz w:val="28"/>
          <w:szCs w:val="28"/>
          <w:lang w:val="uk-UA"/>
        </w:rPr>
      </w:pPr>
      <w:r w:rsidRPr="00CF6ED2">
        <w:rPr>
          <w:rFonts w:ascii="Times New Roman" w:hAnsi="Times New Roman"/>
          <w:sz w:val="28"/>
          <w:szCs w:val="28"/>
          <w:lang w:val="uk-UA"/>
        </w:rPr>
        <w:t>8. Spain</w:t>
      </w:r>
    </w:p>
    <w:p w14:paraId="168CC4E3" w14:textId="77777777" w:rsidR="00EF7803" w:rsidRDefault="00EF7803" w:rsidP="00EF7803">
      <w:pPr>
        <w:spacing w:after="0" w:line="360" w:lineRule="auto"/>
        <w:ind w:firstLine="709"/>
        <w:jc w:val="both"/>
        <w:rPr>
          <w:rFonts w:ascii="Times New Roman" w:hAnsi="Times New Roman"/>
          <w:sz w:val="28"/>
          <w:szCs w:val="28"/>
          <w:lang w:val="uk-UA"/>
        </w:rPr>
      </w:pPr>
      <w:r w:rsidRPr="00EF7803">
        <w:rPr>
          <w:rFonts w:ascii="Times New Roman" w:hAnsi="Times New Roman"/>
          <w:sz w:val="28"/>
          <w:szCs w:val="28"/>
          <w:lang w:val="uk-UA"/>
        </w:rPr>
        <w:t>Organic Law 16/2015, of October 27th, about privileges and immunities of foreign States, International Organizations with headquarters in Spain,</w:t>
      </w:r>
      <w:r w:rsidRPr="001D553F">
        <w:rPr>
          <w:rFonts w:ascii="TimesNewRomanPSMT" w:hAnsi="TimesNewRomanPSMT" w:cs="TimesNewRomanPSMT"/>
          <w:sz w:val="28"/>
          <w:szCs w:val="28"/>
          <w:lang w:val="en-US"/>
        </w:rPr>
        <w:t xml:space="preserve"> </w:t>
      </w:r>
      <w:r w:rsidRPr="00A6758E">
        <w:rPr>
          <w:rFonts w:ascii="Times New Roman" w:hAnsi="Times New Roman"/>
          <w:sz w:val="28"/>
          <w:szCs w:val="28"/>
          <w:lang w:val="uk-UA"/>
        </w:rPr>
        <w:t>and International Conferences and Meetings Held in Spain</w:t>
      </w:r>
      <w:r>
        <w:rPr>
          <w:rFonts w:ascii="Times New Roman" w:hAnsi="Times New Roman"/>
          <w:sz w:val="28"/>
          <w:szCs w:val="28"/>
          <w:lang w:val="en-US"/>
        </w:rPr>
        <w:t xml:space="preserve"> </w:t>
      </w:r>
      <w:r w:rsidRPr="00CF6ED2">
        <w:rPr>
          <w:rFonts w:ascii="Times New Roman" w:hAnsi="Times New Roman"/>
          <w:sz w:val="28"/>
          <w:szCs w:val="28"/>
          <w:lang w:val="uk-UA"/>
        </w:rPr>
        <w:t>provides in relevant part:</w:t>
      </w:r>
    </w:p>
    <w:p w14:paraId="3169FC47" w14:textId="77777777" w:rsidR="00EF7803" w:rsidRPr="00CF6ED2" w:rsidRDefault="00EF7803" w:rsidP="00EF7803">
      <w:pPr>
        <w:spacing w:after="0" w:line="360" w:lineRule="auto"/>
        <w:ind w:firstLine="709"/>
        <w:jc w:val="both"/>
        <w:rPr>
          <w:rFonts w:ascii="Times New Roman" w:hAnsi="Times New Roman"/>
          <w:sz w:val="28"/>
          <w:szCs w:val="28"/>
          <w:lang w:val="uk-UA"/>
        </w:rPr>
      </w:pPr>
      <w:r w:rsidRPr="00CF6ED2">
        <w:rPr>
          <w:rFonts w:ascii="Times New Roman" w:hAnsi="Times New Roman"/>
          <w:sz w:val="28"/>
          <w:szCs w:val="28"/>
          <w:lang w:val="uk-UA"/>
        </w:rPr>
        <w:t>Article 10(2)(b)(III):</w:t>
      </w:r>
    </w:p>
    <w:p w14:paraId="49FFF208" w14:textId="77777777" w:rsidR="00EF7803" w:rsidRPr="00CF6ED2" w:rsidRDefault="00EF7803" w:rsidP="00EF7803">
      <w:pPr>
        <w:spacing w:after="0" w:line="360" w:lineRule="auto"/>
        <w:ind w:firstLine="709"/>
        <w:jc w:val="both"/>
        <w:rPr>
          <w:rFonts w:ascii="Times New Roman" w:hAnsi="Times New Roman"/>
          <w:sz w:val="28"/>
          <w:szCs w:val="28"/>
          <w:lang w:val="uk-UA"/>
        </w:rPr>
      </w:pPr>
      <w:r w:rsidRPr="00CF6ED2">
        <w:rPr>
          <w:rFonts w:ascii="Times New Roman" w:hAnsi="Times New Roman"/>
          <w:sz w:val="28"/>
          <w:szCs w:val="28"/>
          <w:lang w:val="uk-UA"/>
        </w:rPr>
        <w:t>Even if, in general terms, a foreign State cannot claim jurisdictional immunity before Spanish courts in procedures related to a labor contract between such State and a physical person when the activity covered by such contract is executed in Spain, this general rule ceases to apply (i.e.,</w:t>
      </w:r>
      <w:r>
        <w:rPr>
          <w:rFonts w:ascii="Times New Roman" w:hAnsi="Times New Roman"/>
          <w:sz w:val="28"/>
          <w:szCs w:val="28"/>
          <w:lang w:val="en-US"/>
        </w:rPr>
        <w:t xml:space="preserve"> </w:t>
      </w:r>
      <w:r w:rsidRPr="00CF6ED2">
        <w:rPr>
          <w:rFonts w:ascii="Times New Roman" w:hAnsi="Times New Roman"/>
          <w:sz w:val="28"/>
          <w:szCs w:val="28"/>
          <w:lang w:val="uk-UA"/>
        </w:rPr>
        <w:t>the foreign State can claim jurisdiction immunity in this situation) if the employee is a member of the diplomatic staff of a special mission.</w:t>
      </w:r>
    </w:p>
    <w:p w14:paraId="7AF4E642" w14:textId="77777777" w:rsidR="00EF7803" w:rsidRPr="00CF6ED2" w:rsidRDefault="00EF7803" w:rsidP="00EF7803">
      <w:pPr>
        <w:spacing w:after="0" w:line="360" w:lineRule="auto"/>
        <w:ind w:firstLine="709"/>
        <w:jc w:val="both"/>
        <w:rPr>
          <w:rFonts w:ascii="Times New Roman" w:hAnsi="Times New Roman"/>
          <w:sz w:val="28"/>
          <w:szCs w:val="28"/>
          <w:lang w:val="uk-UA"/>
        </w:rPr>
      </w:pPr>
      <w:r w:rsidRPr="00CF6ED2">
        <w:rPr>
          <w:rFonts w:ascii="Times New Roman" w:hAnsi="Times New Roman"/>
          <w:sz w:val="28"/>
          <w:szCs w:val="28"/>
          <w:lang w:val="uk-UA"/>
        </w:rPr>
        <w:t>Article 20(1)(a):</w:t>
      </w:r>
    </w:p>
    <w:p w14:paraId="20326B83" w14:textId="77777777" w:rsidR="00EF7803" w:rsidRPr="00CF6ED2" w:rsidRDefault="00EF7803" w:rsidP="00EF7803">
      <w:pPr>
        <w:spacing w:after="0" w:line="360" w:lineRule="auto"/>
        <w:ind w:firstLine="709"/>
        <w:jc w:val="both"/>
        <w:rPr>
          <w:rFonts w:ascii="Times New Roman" w:hAnsi="Times New Roman"/>
          <w:sz w:val="28"/>
          <w:szCs w:val="28"/>
          <w:lang w:val="uk-UA"/>
        </w:rPr>
      </w:pPr>
      <w:r w:rsidRPr="00CF6ED2">
        <w:rPr>
          <w:rFonts w:ascii="Times New Roman" w:hAnsi="Times New Roman"/>
          <w:sz w:val="28"/>
          <w:szCs w:val="28"/>
          <w:lang w:val="uk-UA"/>
        </w:rPr>
        <w:t>Official bank accounts and other goods in Spain which are used, or destined for use, by special missions of a foreign State in their official activity shall enjoy enforcement immunity from Spanish courts.  Spain is a party to the Convention on Special Missions, but has also stated that it</w:t>
      </w:r>
      <w:r>
        <w:rPr>
          <w:rFonts w:ascii="Times New Roman" w:hAnsi="Times New Roman"/>
          <w:sz w:val="28"/>
          <w:szCs w:val="28"/>
          <w:lang w:val="en-US"/>
        </w:rPr>
        <w:t xml:space="preserve"> </w:t>
      </w:r>
      <w:r w:rsidRPr="00CF6ED2">
        <w:rPr>
          <w:rFonts w:ascii="Times New Roman" w:hAnsi="Times New Roman"/>
          <w:sz w:val="28"/>
          <w:szCs w:val="28"/>
          <w:lang w:val="uk-UA"/>
        </w:rPr>
        <w:t>‘considers that current obligations and/or definitions regarding immunity of special missions are essentially those explicitly established by the UN Convention on special</w:t>
      </w:r>
      <w:r>
        <w:rPr>
          <w:rFonts w:ascii="Times New Roman" w:hAnsi="Times New Roman"/>
          <w:sz w:val="28"/>
          <w:szCs w:val="28"/>
          <w:lang w:val="en-US"/>
        </w:rPr>
        <w:t xml:space="preserve"> </w:t>
      </w:r>
      <w:r w:rsidRPr="00CF6ED2">
        <w:rPr>
          <w:rFonts w:ascii="Times New Roman" w:hAnsi="Times New Roman"/>
          <w:sz w:val="28"/>
          <w:szCs w:val="28"/>
          <w:lang w:val="uk-UA"/>
        </w:rPr>
        <w:t>missions and by its national legislation … but does not exclude a priori the possible application of customary international law to cases which may not be explicitly covered by the aforementioned texts’.</w:t>
      </w:r>
    </w:p>
    <w:p w14:paraId="49534C0B" w14:textId="77777777" w:rsidR="00EF7803" w:rsidRPr="00E025DB" w:rsidRDefault="00EF7803" w:rsidP="00EF7803">
      <w:pPr>
        <w:spacing w:after="0" w:line="360" w:lineRule="auto"/>
        <w:ind w:firstLine="709"/>
        <w:jc w:val="both"/>
        <w:rPr>
          <w:rFonts w:ascii="Times New Roman" w:hAnsi="Times New Roman"/>
          <w:sz w:val="28"/>
          <w:szCs w:val="28"/>
          <w:lang w:val="en-US"/>
        </w:rPr>
      </w:pPr>
      <w:r w:rsidRPr="00E025DB">
        <w:rPr>
          <w:rFonts w:ascii="Times New Roman" w:hAnsi="Times New Roman"/>
          <w:sz w:val="28"/>
          <w:szCs w:val="28"/>
          <w:lang w:val="en-US"/>
        </w:rPr>
        <w:t>9. Ukraine</w:t>
      </w:r>
    </w:p>
    <w:p w14:paraId="1B991877" w14:textId="77777777" w:rsidR="00EF7803" w:rsidRDefault="00EF7803" w:rsidP="00EF7803">
      <w:pPr>
        <w:spacing w:after="0" w:line="360" w:lineRule="auto"/>
        <w:ind w:firstLine="709"/>
        <w:jc w:val="both"/>
        <w:rPr>
          <w:rFonts w:ascii="Times New Roman" w:hAnsi="Times New Roman"/>
          <w:sz w:val="28"/>
          <w:szCs w:val="28"/>
          <w:lang w:val="en-US"/>
        </w:rPr>
      </w:pPr>
      <w:r w:rsidRPr="00E025DB">
        <w:rPr>
          <w:rFonts w:ascii="Times New Roman" w:hAnsi="Times New Roman"/>
          <w:sz w:val="28"/>
          <w:szCs w:val="28"/>
          <w:lang w:val="en-US"/>
        </w:rPr>
        <w:t xml:space="preserve">Ukraine has ratified the Convention on Special Missions, which is directly applicable in the Ukrainian domestic legal system and is given effect in other areas of domestic law. In response to the CAHDI questionnaire, Ukraine stated that it is of the view that the United Nations Convention on special missions (1969) to large extent reflects customary international law. Its provisions relating to the mutual </w:t>
      </w:r>
      <w:r w:rsidRPr="00E025DB">
        <w:rPr>
          <w:rFonts w:ascii="Times New Roman" w:hAnsi="Times New Roman"/>
          <w:sz w:val="28"/>
          <w:szCs w:val="28"/>
          <w:lang w:val="en-US"/>
        </w:rPr>
        <w:lastRenderedPageBreak/>
        <w:t>consent of the sending and the receiving State to send / to receive a special mission, the scope of privileges and immunities were repeatedly recognized as customary international law. … In the process of the elaboration of the New York Convention by the International Law Commission there was no doubt that, at least, some of its provisions had the nature of customary international law, particularly as regards to such basic principles as the requirement of consent, inviolability and immunity of persons on special missions, premises, correspondence, property, transport etc. It seems that the customary nature of the Convention’s provisions is also widely recognized by the doctrine of international law. It also explained that under customary international law ‘members of special missions enjoy privileges and immunities at least comparable to those accorded to diplomatic missions and their staff members. In any event the representatives of the sending State in the special mission and the members of its diplomatic staff shall enjoy immunity from the criminal jurisdiction of the receiving State’.</w:t>
      </w:r>
    </w:p>
    <w:p w14:paraId="5B4C583B" w14:textId="77777777" w:rsidR="00EF7803" w:rsidRPr="00A90EC8" w:rsidRDefault="00EF7803" w:rsidP="00EF7803">
      <w:pPr>
        <w:spacing w:after="0" w:line="360" w:lineRule="auto"/>
        <w:ind w:firstLine="709"/>
        <w:jc w:val="both"/>
        <w:rPr>
          <w:rFonts w:ascii="Times New Roman" w:hAnsi="Times New Roman"/>
          <w:sz w:val="28"/>
          <w:szCs w:val="28"/>
          <w:lang w:val="en-US"/>
        </w:rPr>
      </w:pPr>
      <w:r w:rsidRPr="00A90EC8">
        <w:rPr>
          <w:rFonts w:ascii="Times New Roman" w:hAnsi="Times New Roman"/>
          <w:sz w:val="28"/>
          <w:szCs w:val="28"/>
          <w:lang w:val="en-US"/>
        </w:rPr>
        <w:t>10. United Kingdom</w:t>
      </w:r>
    </w:p>
    <w:p w14:paraId="1AE1C8D2" w14:textId="77777777" w:rsidR="00EF7803" w:rsidRDefault="00EF7803" w:rsidP="00EF7803">
      <w:pPr>
        <w:spacing w:after="0" w:line="360" w:lineRule="auto"/>
        <w:ind w:firstLine="709"/>
        <w:jc w:val="both"/>
        <w:rPr>
          <w:rFonts w:ascii="Times New Roman" w:hAnsi="Times New Roman"/>
          <w:sz w:val="28"/>
          <w:szCs w:val="28"/>
          <w:lang w:val="en-US"/>
        </w:rPr>
      </w:pPr>
      <w:r w:rsidRPr="00A90EC8">
        <w:rPr>
          <w:rFonts w:ascii="Times New Roman" w:hAnsi="Times New Roman"/>
          <w:sz w:val="28"/>
          <w:szCs w:val="28"/>
          <w:lang w:val="en-US"/>
        </w:rPr>
        <w:t xml:space="preserve">English courts have had to consider the customary status of special mission immunity and its scope on a number of occasions. The issue has arisen both in the lower courts and in the High Court. In 2011, the Divisional Court gave judgment in Khurts Bat v The Investigating Judge of the German Federal Court. Germany sought the extradition from the UK of a Mongolian official who was alleged to have kidnapped and seriously mistreated a Mongolian national in Germany (and France). Mr Bat claimed immunity on various grounds, including that he was visiting the UK on a special mission. Both the Foreign and Commonwealth Office (FCO) and Mr Bat argued that under customary international law, persons on special missions were entitled to inviolability of the person and immunity from criminal proceedings, and the Court agreed (while holding that Mr Bat had not established that he was on a special mission, because the British Government (the FCO) had not consented to such special mission). Because of this coincidence of </w:t>
      </w:r>
      <w:r w:rsidRPr="00A90EC8">
        <w:rPr>
          <w:rFonts w:ascii="Times New Roman" w:hAnsi="Times New Roman"/>
          <w:sz w:val="28"/>
          <w:szCs w:val="28"/>
          <w:lang w:val="en-US"/>
        </w:rPr>
        <w:lastRenderedPageBreak/>
        <w:t>the views of the parties on the law, a later Divisional Court held that, as a matter of English law, the Khurts Bat judgment was not binding precedent on the point.</w:t>
      </w:r>
    </w:p>
    <w:p w14:paraId="62E1DDA7" w14:textId="77777777" w:rsidR="00EF7803" w:rsidRPr="009F0879" w:rsidRDefault="00EF7803" w:rsidP="00EF7803">
      <w:pPr>
        <w:spacing w:after="0" w:line="360" w:lineRule="auto"/>
        <w:ind w:firstLine="709"/>
        <w:jc w:val="both"/>
        <w:rPr>
          <w:rFonts w:ascii="Times New Roman" w:hAnsi="Times New Roman"/>
          <w:sz w:val="28"/>
          <w:szCs w:val="28"/>
          <w:lang w:val="en-US"/>
        </w:rPr>
      </w:pPr>
      <w:r w:rsidRPr="009F0879">
        <w:rPr>
          <w:rFonts w:ascii="Times New Roman" w:hAnsi="Times New Roman"/>
          <w:sz w:val="28"/>
          <w:szCs w:val="28"/>
          <w:lang w:val="en-US"/>
        </w:rPr>
        <w:t>11. United States of America</w:t>
      </w:r>
    </w:p>
    <w:p w14:paraId="0E0146CF" w14:textId="77777777" w:rsidR="00EF7803" w:rsidRDefault="00EF7803" w:rsidP="00EF7803">
      <w:pPr>
        <w:spacing w:after="0" w:line="360" w:lineRule="auto"/>
        <w:ind w:firstLine="709"/>
        <w:jc w:val="both"/>
        <w:rPr>
          <w:rFonts w:ascii="Times New Roman" w:hAnsi="Times New Roman"/>
          <w:sz w:val="28"/>
          <w:szCs w:val="28"/>
          <w:lang w:val="en-US"/>
        </w:rPr>
      </w:pPr>
      <w:r w:rsidRPr="009F0879">
        <w:rPr>
          <w:rFonts w:ascii="Times New Roman" w:hAnsi="Times New Roman"/>
          <w:sz w:val="28"/>
          <w:szCs w:val="28"/>
          <w:lang w:val="en-US"/>
        </w:rPr>
        <w:t>The practice of the US Government also supports the view that customary international law requires inviolability and immunity from criminal jurisdiction. In particular, the</w:t>
      </w:r>
      <w:r w:rsidRPr="00426E89">
        <w:rPr>
          <w:rFonts w:ascii="Times New Roman" w:hAnsi="Times New Roman"/>
          <w:sz w:val="28"/>
          <w:szCs w:val="28"/>
          <w:lang w:val="en-US"/>
        </w:rPr>
        <w:t xml:space="preserve"> </w:t>
      </w:r>
      <w:r w:rsidRPr="009F0879">
        <w:rPr>
          <w:rFonts w:ascii="Times New Roman" w:hAnsi="Times New Roman"/>
          <w:sz w:val="28"/>
          <w:szCs w:val="28"/>
          <w:lang w:val="en-US"/>
        </w:rPr>
        <w:t>US Department of State has filed suggestions of immunity for ministerial-level officials visiting the US on a special diplomatic mission in various cases before federal courts.</w:t>
      </w:r>
      <w:r w:rsidRPr="00426E89">
        <w:rPr>
          <w:rFonts w:ascii="Times New Roman" w:hAnsi="Times New Roman"/>
          <w:sz w:val="28"/>
          <w:szCs w:val="28"/>
          <w:lang w:val="en-US"/>
        </w:rPr>
        <w:t xml:space="preserve"> </w:t>
      </w:r>
      <w:r w:rsidRPr="009F0879">
        <w:rPr>
          <w:rFonts w:ascii="Times New Roman" w:hAnsi="Times New Roman"/>
          <w:sz w:val="28"/>
          <w:szCs w:val="28"/>
          <w:lang w:val="en-US"/>
        </w:rPr>
        <w:t>For example, in Li Weixum v Bo Xilai, the State Department said ‘[n]ot only is the United States asserting such [special mission] immunity as customary international law in this case, but it has made similar assertions in other cases notwithstanding the fact that the United States has not joined the Special Missions Convention’.</w:t>
      </w:r>
    </w:p>
    <w:p w14:paraId="62061F55" w14:textId="77777777" w:rsidR="00EF7803" w:rsidRPr="00ED49EC" w:rsidRDefault="00EF7803" w:rsidP="00EF7803">
      <w:pPr>
        <w:spacing w:after="0" w:line="360" w:lineRule="auto"/>
        <w:ind w:firstLine="709"/>
        <w:jc w:val="both"/>
        <w:rPr>
          <w:rFonts w:ascii="Times New Roman" w:hAnsi="Times New Roman"/>
          <w:sz w:val="28"/>
          <w:szCs w:val="28"/>
          <w:lang w:val="en-US"/>
        </w:rPr>
      </w:pPr>
      <w:r w:rsidRPr="00ED49EC">
        <w:rPr>
          <w:rFonts w:ascii="Times New Roman" w:hAnsi="Times New Roman"/>
          <w:sz w:val="28"/>
          <w:szCs w:val="28"/>
          <w:lang w:val="en-US"/>
        </w:rPr>
        <w:t>12. Other Statements</w:t>
      </w:r>
    </w:p>
    <w:p w14:paraId="1FECD932" w14:textId="77777777" w:rsidR="00EF7803" w:rsidRDefault="00EF7803" w:rsidP="00EF7803">
      <w:pPr>
        <w:spacing w:after="0" w:line="360" w:lineRule="auto"/>
        <w:ind w:firstLine="709"/>
        <w:jc w:val="both"/>
        <w:rPr>
          <w:rFonts w:ascii="Times New Roman" w:hAnsi="Times New Roman"/>
          <w:sz w:val="28"/>
          <w:szCs w:val="28"/>
          <w:lang w:val="en-US"/>
        </w:rPr>
      </w:pPr>
      <w:r w:rsidRPr="00ED49EC">
        <w:rPr>
          <w:rFonts w:ascii="Times New Roman" w:hAnsi="Times New Roman"/>
          <w:sz w:val="28"/>
          <w:szCs w:val="28"/>
          <w:lang w:val="en-US"/>
        </w:rPr>
        <w:t xml:space="preserve">Some States have indicated that they believe customary law may require special mission immunity (e.g., Ireland, Malta) or that there might be an emerging rule that effect (e.g., Norway, Mexico), but they have not taken a formal position on the precise scope of that immunity. If a member of a special mission is entitled to immunity, then as long as the receiving State has given consent, the person is entitled to immunity from criminal jurisdiction. Such individuals also enjoy the inviolability of the person of equivalent rank accredited to a permanent diplomatic mission. This includes the receiving State’s obligation to treat them with due respect and to take all appropriate steps to prevent any attack on their person, freedom or dignity. The inviolability of archives and papers is likely to be covered state by immunity, and diplomatic immunity, if such papers are those of the embassy. There is little if any State practice or opinio juris suggesting a contrary rule of customary international law; that is, one to the effect that there is no immunity for persons on special missions, and/or that such persons do not enjoy inviolability or immunity from criminal jurisdiction. </w:t>
      </w:r>
    </w:p>
    <w:p w14:paraId="5C551A6B" w14:textId="77777777" w:rsidR="00EF7803" w:rsidRPr="00142551" w:rsidRDefault="00EF7803" w:rsidP="00EF7803">
      <w:pPr>
        <w:spacing w:after="0" w:line="360" w:lineRule="auto"/>
        <w:ind w:firstLine="709"/>
        <w:jc w:val="both"/>
        <w:rPr>
          <w:rFonts w:ascii="Times New Roman" w:hAnsi="Times New Roman"/>
          <w:i/>
          <w:sz w:val="28"/>
          <w:szCs w:val="28"/>
          <w:u w:val="thick"/>
          <w:lang w:val="en-US"/>
        </w:rPr>
      </w:pPr>
      <w:r w:rsidRPr="00142551">
        <w:rPr>
          <w:rFonts w:ascii="Times New Roman" w:hAnsi="Times New Roman"/>
          <w:i/>
          <w:sz w:val="28"/>
          <w:szCs w:val="28"/>
          <w:u w:val="thick"/>
          <w:lang w:val="en-US"/>
        </w:rPr>
        <w:t>Immunity from Civil Jurisdiction</w:t>
      </w:r>
    </w:p>
    <w:p w14:paraId="47E3711C" w14:textId="77777777" w:rsidR="00EF7803" w:rsidRDefault="00EF7803" w:rsidP="00EF7803">
      <w:pPr>
        <w:spacing w:after="0" w:line="360" w:lineRule="auto"/>
        <w:ind w:firstLine="709"/>
        <w:jc w:val="both"/>
        <w:rPr>
          <w:rFonts w:ascii="Times New Roman" w:hAnsi="Times New Roman"/>
          <w:sz w:val="28"/>
          <w:szCs w:val="28"/>
          <w:lang w:val="en-US"/>
        </w:rPr>
      </w:pPr>
      <w:r w:rsidRPr="00133FE7">
        <w:rPr>
          <w:rFonts w:ascii="Times New Roman" w:hAnsi="Times New Roman"/>
          <w:sz w:val="28"/>
          <w:szCs w:val="28"/>
          <w:lang w:val="en-US"/>
        </w:rPr>
        <w:lastRenderedPageBreak/>
        <w:t>The question whether the rules of customary international law on special mission immunity extend to immunity from civil jurisdiction remains open. As mentioned above, one of the reasons for the limited participation in the Convention on Special Missions was the view of some States that full immunity from civil jurisdiction goes beyond what is functionally necessary for a temporary visitor. Nevertheless, there is some State practice and evidence of acceptance as law in support of immunity from civil jurisdiction. The Netherlands has stated that ‘there is sufficient basis to conclude an obligation exists under customary international law to accord full immunity to the members of official missions’ and that ‘[m]embers of official missions enjoy full immunity – for the duration of the mission – for all their acts, whether performed in an official or in a private capacity’. If ‘full immunity’ is taken to conclude immunity from civil jurisdiction, then the Netherlands goes further than the above-mentioned States and would recognize immunity from civil jurisdiction in respect of both official and private acts.</w:t>
      </w:r>
    </w:p>
    <w:p w14:paraId="7B770AC5" w14:textId="77777777" w:rsidR="00EF7803" w:rsidRDefault="00EF7803" w:rsidP="00EF7803">
      <w:pPr>
        <w:spacing w:after="0" w:line="360" w:lineRule="auto"/>
        <w:ind w:firstLine="709"/>
        <w:jc w:val="both"/>
        <w:rPr>
          <w:rFonts w:ascii="Times New Roman" w:hAnsi="Times New Roman"/>
          <w:sz w:val="28"/>
          <w:szCs w:val="28"/>
          <w:lang w:val="en-US"/>
        </w:rPr>
      </w:pPr>
      <w:r w:rsidRPr="00133FE7">
        <w:rPr>
          <w:rFonts w:ascii="Times New Roman" w:hAnsi="Times New Roman"/>
          <w:sz w:val="28"/>
          <w:szCs w:val="28"/>
          <w:lang w:val="en-US"/>
        </w:rPr>
        <w:t xml:space="preserve">Section 4(2) of the South African Diplomatic Immunities and Privileges Act 37 of 2001 provides that ‘[a] special envoy or representative from another state, government organization is immune from the criminal and civil jurisdiction of the courts of the Republic’. Croatia, the Czech Republic, Romania and Serbia have stated that the Convention on Special Missions reflects customary international law. Austria, France, and Switzerland have stated that they understand the Convention to reflect customary law only partially, but have not indicated whether this includes immunity from civil jurisdiction. Albania considers ‘[t]he customary rules that are applied to a high-level mission are related with immunity from civil and criminal jurisdiction in respect of their official acts’ and that ‘[t]he scope rationae materiae of immunities comprises immunity from civil and criminal jurisdiction in respect of official acts’. The United Kingdom was more equivocal, stating that ‘[i]t is likely that persons on a special mission would enjoy immunity from civil jurisdiction in so far as the assertion of civil jurisdiction would hinder </w:t>
      </w:r>
      <w:r w:rsidRPr="00133FE7">
        <w:rPr>
          <w:rFonts w:ascii="Times New Roman" w:hAnsi="Times New Roman"/>
          <w:sz w:val="28"/>
          <w:szCs w:val="28"/>
          <w:lang w:val="en-US"/>
        </w:rPr>
        <w:lastRenderedPageBreak/>
        <w:t>them performing their official functions as members of a special mission’. Such a</w:t>
      </w:r>
      <w:r w:rsidRPr="003D5534">
        <w:rPr>
          <w:rFonts w:ascii="Times New Roman" w:hAnsi="Times New Roman"/>
          <w:sz w:val="28"/>
          <w:szCs w:val="28"/>
          <w:lang w:val="en-US"/>
        </w:rPr>
        <w:t xml:space="preserve"> </w:t>
      </w:r>
      <w:r w:rsidRPr="00133FE7">
        <w:rPr>
          <w:rFonts w:ascii="Times New Roman" w:hAnsi="Times New Roman"/>
          <w:sz w:val="28"/>
          <w:szCs w:val="28"/>
          <w:lang w:val="en-US"/>
        </w:rPr>
        <w:t>hindrance to those on a temporary mission would be relatively rare, but might occur when, for example, property is seized in connection with civil proceedings. The US Government has filed ‘Suggestions of Immunity’ in a number of civil cases involving senior representatives of foreign governments on official visits, stating that they are entitled to immunity from suit.</w:t>
      </w:r>
    </w:p>
    <w:p w14:paraId="20E53256" w14:textId="77777777" w:rsidR="00EF7803" w:rsidRPr="00DD4BBA" w:rsidRDefault="00EF7803" w:rsidP="00EF7803">
      <w:pPr>
        <w:spacing w:after="0" w:line="360" w:lineRule="auto"/>
        <w:ind w:firstLine="709"/>
        <w:jc w:val="both"/>
        <w:rPr>
          <w:rFonts w:ascii="Times New Roman" w:hAnsi="Times New Roman"/>
          <w:i/>
          <w:sz w:val="28"/>
          <w:szCs w:val="28"/>
          <w:u w:val="thick"/>
          <w:lang w:val="en-US"/>
        </w:rPr>
      </w:pPr>
      <w:r w:rsidRPr="00DD4BBA">
        <w:rPr>
          <w:rFonts w:ascii="Times New Roman" w:hAnsi="Times New Roman"/>
          <w:i/>
          <w:sz w:val="28"/>
          <w:szCs w:val="28"/>
          <w:u w:val="thick"/>
          <w:lang w:val="en-US"/>
        </w:rPr>
        <w:t>Types of Special Missions to which Immunity Applies</w:t>
      </w:r>
    </w:p>
    <w:p w14:paraId="13C8D002" w14:textId="77777777" w:rsidR="00EF7803" w:rsidRDefault="00EF7803" w:rsidP="00EF7803">
      <w:pPr>
        <w:spacing w:after="0" w:line="360" w:lineRule="auto"/>
        <w:ind w:firstLine="709"/>
        <w:jc w:val="both"/>
        <w:rPr>
          <w:rFonts w:ascii="Times New Roman" w:hAnsi="Times New Roman"/>
          <w:sz w:val="28"/>
          <w:szCs w:val="28"/>
          <w:lang w:val="en-US"/>
        </w:rPr>
      </w:pPr>
      <w:r w:rsidRPr="000D6DCE">
        <w:rPr>
          <w:rFonts w:ascii="Times New Roman" w:hAnsi="Times New Roman"/>
          <w:sz w:val="28"/>
          <w:szCs w:val="28"/>
          <w:lang w:val="en-US"/>
        </w:rPr>
        <w:t>The question of the type of special mission to which immunity applies was a contentious matter during the negotiation of the Convention on Special Missions. Stat</w:t>
      </w:r>
      <w:r w:rsidRPr="000D6DCE">
        <w:rPr>
          <w:rFonts w:ascii="Times New Roman" w:hAnsi="Times New Roman"/>
          <w:sz w:val="28"/>
          <w:szCs w:val="28"/>
        </w:rPr>
        <w:t>е</w:t>
      </w:r>
      <w:r w:rsidRPr="000D6DCE">
        <w:rPr>
          <w:rFonts w:ascii="Times New Roman" w:hAnsi="Times New Roman"/>
          <w:sz w:val="28"/>
          <w:szCs w:val="28"/>
          <w:lang w:val="en-US"/>
        </w:rPr>
        <w:t xml:space="preserve"> practice suggests a range of different and nuanced positions. Some States limit special missions to high-level officials. The United States has noted that it would grantimmunity to ‘high-level’ or ‘ministerial-level officials’ but that such immunity woul d not ‘encompass all foreign travel or even all high-level visits of officials’. A number of States view the Convention on Special Missions as reflecting customary law, and thus understand the scope of the customary law of special missions as mirroring that of the Convention. Others have declined to take a position on the scope of the immunity under customary law and/or have indicated that they are awaiting further clarity on the issue. Some States have adopted definitions that are identical to Article 1(a) of the Convention. Given this variation in practice, the most likely position is that immunity under customary international law applies at least to visitors on high-level missions representing the State in the same way as permanent diplomatic missions, with some States conferring immunity on a wider range of missions.</w:t>
      </w:r>
    </w:p>
    <w:p w14:paraId="19E08A23" w14:textId="77777777" w:rsidR="00EF7803" w:rsidRDefault="00EF7803" w:rsidP="00EF7803">
      <w:pPr>
        <w:spacing w:after="0" w:line="360" w:lineRule="auto"/>
        <w:ind w:firstLine="709"/>
        <w:jc w:val="both"/>
        <w:rPr>
          <w:rFonts w:ascii="Times New Roman" w:hAnsi="Times New Roman"/>
          <w:sz w:val="28"/>
          <w:szCs w:val="28"/>
          <w:lang w:val="en-US"/>
        </w:rPr>
      </w:pPr>
      <w:r w:rsidRPr="000D6DCE">
        <w:rPr>
          <w:rFonts w:ascii="Times New Roman" w:hAnsi="Times New Roman"/>
          <w:sz w:val="28"/>
          <w:szCs w:val="28"/>
          <w:lang w:val="en-US"/>
        </w:rPr>
        <w:t xml:space="preserve">Official visitors on a high-level mission need not be members of the Government or Government employees. A State may be represented by individual politicians (even those in opposition to the government, if it so wishes), individuals who are not part of government but have relevant technical expertise, or by members of the judiciary. The Netherlands would extend special mission immunity to persons who represent an opposition faction in an internal conflict that is visiting </w:t>
      </w:r>
      <w:r w:rsidRPr="000D6DCE">
        <w:rPr>
          <w:rFonts w:ascii="Times New Roman" w:hAnsi="Times New Roman"/>
          <w:sz w:val="28"/>
          <w:szCs w:val="28"/>
          <w:lang w:val="en-US"/>
        </w:rPr>
        <w:lastRenderedPageBreak/>
        <w:t>another State to conduct peace negotiations. The Dutch Government has explained that in such situations, ‘the members of the official mission would not enjoy full immunity if the sending State does not consent or notify the receiving State of the official mission’. The Convention on Special Missions also covers meetings of the representatives of two or more States in a third State; there is no reason why such meetings should not be included within the scope of the rules of customary international law.</w:t>
      </w:r>
    </w:p>
    <w:p w14:paraId="56201709" w14:textId="77777777" w:rsidR="00EF7803" w:rsidRPr="000D73CD" w:rsidRDefault="00EF7803" w:rsidP="00EF7803">
      <w:pPr>
        <w:spacing w:after="0" w:line="360" w:lineRule="auto"/>
        <w:ind w:firstLine="709"/>
        <w:jc w:val="both"/>
        <w:rPr>
          <w:rFonts w:ascii="Times New Roman" w:hAnsi="Times New Roman"/>
          <w:i/>
          <w:sz w:val="28"/>
          <w:szCs w:val="28"/>
          <w:u w:val="thick"/>
          <w:lang w:val="en-US"/>
        </w:rPr>
      </w:pPr>
      <w:r w:rsidRPr="000D73CD">
        <w:rPr>
          <w:rFonts w:ascii="Times New Roman" w:hAnsi="Times New Roman"/>
          <w:i/>
          <w:sz w:val="28"/>
          <w:szCs w:val="28"/>
          <w:u w:val="thick"/>
          <w:lang w:val="en-US"/>
        </w:rPr>
        <w:t>Procedural Matters</w:t>
      </w:r>
    </w:p>
    <w:p w14:paraId="2820A88F" w14:textId="77777777" w:rsidR="00EF7803" w:rsidRDefault="00EF7803" w:rsidP="00EF7803">
      <w:pPr>
        <w:spacing w:after="0" w:line="360" w:lineRule="auto"/>
        <w:ind w:firstLine="709"/>
        <w:jc w:val="both"/>
        <w:rPr>
          <w:rFonts w:ascii="Times New Roman" w:hAnsi="Times New Roman"/>
          <w:sz w:val="28"/>
          <w:szCs w:val="28"/>
          <w:lang w:val="en-US"/>
        </w:rPr>
      </w:pPr>
      <w:r w:rsidRPr="00702E37">
        <w:rPr>
          <w:rFonts w:ascii="Times New Roman" w:hAnsi="Times New Roman"/>
          <w:sz w:val="28"/>
          <w:szCs w:val="28"/>
          <w:lang w:val="en-US"/>
        </w:rPr>
        <w:t>The receiving State must consent to the visit as a special mission, but there is no requirement in the Convention on Special Missions or under customary international law that consent take a particular form. It is only necessary for the receiving State to have previously agreed through diplomatic or other mutually agreed channels to receive the visitors as part of a special mission entitled to immunity. It is not necessary that the sending and receiving States use the term ‘special mission’. The issuance of a visa—even a diplomatic or official visa – does not necessarily mean that the State consents to a special mission. Immigration authorities may not be concerned with the question of immunities or of whether the executive has consented to the visit as a special mission. Consent may be implied from all the circumstances, although some States also provide a formal process for obtaining consent and/or a procedure to obtain express confirmation of whether the State has consented to a visit as a special mission. For example, following the High Court decision in Khurt Bat, the British Government informed the UK Parliament of ‘a new pilot process by which the Government will be informed of inward visits which may qualify for special mission immunity status’. In doing so, it explained that  [a] special mission is a temporary mission, representing a state, which is sent by one state to another with the consent of the latter, in order to carry out official engagements on behalf of the sending state.</w:t>
      </w:r>
    </w:p>
    <w:p w14:paraId="07EF4C32" w14:textId="77777777" w:rsidR="00EF7803" w:rsidRDefault="00EF7803" w:rsidP="00EF7803">
      <w:pPr>
        <w:spacing w:after="0" w:line="360" w:lineRule="auto"/>
        <w:ind w:firstLine="709"/>
        <w:jc w:val="both"/>
        <w:rPr>
          <w:rFonts w:ascii="Times New Roman" w:hAnsi="Times New Roman"/>
          <w:sz w:val="28"/>
          <w:szCs w:val="28"/>
          <w:lang w:val="en-US"/>
        </w:rPr>
      </w:pPr>
      <w:r w:rsidRPr="00286480">
        <w:rPr>
          <w:rFonts w:ascii="Times New Roman" w:hAnsi="Times New Roman"/>
          <w:sz w:val="28"/>
          <w:szCs w:val="28"/>
          <w:lang w:val="en-US"/>
        </w:rPr>
        <w:t xml:space="preserve">It further explained that [i]n the case of Khurts Bat v the Federal Court of Germany [2011] EWHC 2029 (Admin) the High Court recognised that, under </w:t>
      </w:r>
      <w:r w:rsidRPr="00286480">
        <w:rPr>
          <w:rFonts w:ascii="Times New Roman" w:hAnsi="Times New Roman"/>
          <w:sz w:val="28"/>
          <w:szCs w:val="28"/>
          <w:lang w:val="en-US"/>
        </w:rPr>
        <w:lastRenderedPageBreak/>
        <w:t>customary international law, members of a special mission enjoy immunities, including immunity from criminal proceedings and inviolability of the person, and that these immunities have effect in the United Kingdom by virtue of the common law. However, the Court made clear that not everyone representing a State on a visit of mutual interest is entitled to the immunities afforded to members of a special mission but only where a visit is consented to as a special mission. In the case of inward missions to the United Kingdom, the Court affirmed that it is a matter for Her Majesty’s Government to decide whether to recognise a mission as a special mission.</w:t>
      </w:r>
    </w:p>
    <w:p w14:paraId="024AD044" w14:textId="77777777" w:rsidR="00EF7803" w:rsidRDefault="00EF7803" w:rsidP="00EF7803">
      <w:pPr>
        <w:spacing w:after="0" w:line="360" w:lineRule="auto"/>
        <w:ind w:firstLine="709"/>
        <w:jc w:val="both"/>
        <w:rPr>
          <w:rFonts w:ascii="Times New Roman" w:hAnsi="Times New Roman"/>
          <w:sz w:val="28"/>
          <w:szCs w:val="28"/>
          <w:lang w:val="en-US"/>
        </w:rPr>
      </w:pPr>
      <w:r w:rsidRPr="00286480">
        <w:rPr>
          <w:rFonts w:ascii="Times New Roman" w:hAnsi="Times New Roman"/>
          <w:sz w:val="28"/>
          <w:szCs w:val="28"/>
          <w:lang w:val="en-US"/>
        </w:rPr>
        <w:t>In a Note of the same date to diplomatic missions and international organizations in London, the FCO drew attention to this new procedure ‘of which missions may wish to avail themselves, in order to clarify where the United Kingdom consents to an official visit as a special mission’. The Note stated that The FCO is mindful of the obligations incumbent upon the United Kingdom under customary</w:t>
      </w:r>
      <w:r w:rsidRPr="00394078">
        <w:rPr>
          <w:rFonts w:ascii="Times New Roman" w:hAnsi="Times New Roman"/>
          <w:sz w:val="28"/>
          <w:szCs w:val="28"/>
          <w:lang w:val="en-US"/>
        </w:rPr>
        <w:t xml:space="preserve"> </w:t>
      </w:r>
      <w:r w:rsidRPr="00286480">
        <w:rPr>
          <w:rFonts w:ascii="Times New Roman" w:hAnsi="Times New Roman"/>
          <w:sz w:val="28"/>
          <w:szCs w:val="28"/>
          <w:lang w:val="en-US"/>
        </w:rPr>
        <w:t>international law in respect of special missions. Under customary international law, a special mission is a temporary mission, representing a State, which is sent by one State to another State with the consent of the latter, in order to carry out official business. In this context, ‘official</w:t>
      </w:r>
      <w:r w:rsidRPr="00394078">
        <w:rPr>
          <w:rFonts w:ascii="Times New Roman" w:hAnsi="Times New Roman"/>
          <w:sz w:val="28"/>
          <w:szCs w:val="28"/>
          <w:lang w:val="en-US"/>
        </w:rPr>
        <w:t xml:space="preserve"> </w:t>
      </w:r>
      <w:r w:rsidRPr="00286480">
        <w:rPr>
          <w:rFonts w:ascii="Times New Roman" w:hAnsi="Times New Roman"/>
          <w:sz w:val="28"/>
          <w:szCs w:val="28"/>
          <w:lang w:val="en-US"/>
        </w:rPr>
        <w:t>business’ will normally involve official contacts with the authorities of the United Kingdom, such as a meeting [with] officials of Her Majesty’s Government, or attendance at a ceremonial occasion, for example a Royal Wedding. Notwithstanding this and other procedures for ensuring advance consent, under customary international law there does not seem to be a strict requirement that consent</w:t>
      </w:r>
      <w:r w:rsidRPr="00394078">
        <w:rPr>
          <w:rFonts w:ascii="Times New Roman" w:hAnsi="Times New Roman"/>
          <w:sz w:val="28"/>
          <w:szCs w:val="28"/>
          <w:lang w:val="en-US"/>
        </w:rPr>
        <w:t xml:space="preserve"> </w:t>
      </w:r>
      <w:r w:rsidRPr="00286480">
        <w:rPr>
          <w:rFonts w:ascii="Times New Roman" w:hAnsi="Times New Roman"/>
          <w:sz w:val="28"/>
          <w:szCs w:val="28"/>
          <w:lang w:val="en-US"/>
        </w:rPr>
        <w:t>must be given prior to the arrival of the members of the special mission.</w:t>
      </w:r>
    </w:p>
    <w:p w14:paraId="0B2479BA" w14:textId="77777777" w:rsidR="00EF7803" w:rsidRPr="00C25A13" w:rsidRDefault="00EF7803" w:rsidP="00EF7803">
      <w:pPr>
        <w:spacing w:after="0" w:line="360" w:lineRule="auto"/>
        <w:ind w:firstLine="709"/>
        <w:jc w:val="center"/>
        <w:rPr>
          <w:rFonts w:ascii="Times New Roman" w:hAnsi="Times New Roman"/>
          <w:b/>
          <w:sz w:val="28"/>
          <w:szCs w:val="28"/>
          <w:lang w:val="en-US"/>
        </w:rPr>
      </w:pPr>
      <w:r w:rsidRPr="00C25A13">
        <w:rPr>
          <w:rFonts w:ascii="Times New Roman" w:hAnsi="Times New Roman"/>
          <w:b/>
          <w:sz w:val="28"/>
          <w:szCs w:val="28"/>
          <w:lang w:val="en-US"/>
        </w:rPr>
        <w:t>Conclusion</w:t>
      </w:r>
    </w:p>
    <w:p w14:paraId="115E90D1" w14:textId="77777777" w:rsidR="00EF7803" w:rsidRDefault="00EF7803" w:rsidP="00EF7803">
      <w:pPr>
        <w:spacing w:after="0" w:line="360" w:lineRule="auto"/>
        <w:ind w:firstLine="709"/>
        <w:jc w:val="both"/>
        <w:rPr>
          <w:rFonts w:ascii="Times New Roman" w:hAnsi="Times New Roman"/>
          <w:sz w:val="28"/>
          <w:szCs w:val="28"/>
          <w:lang w:val="en-US"/>
        </w:rPr>
      </w:pPr>
      <w:r w:rsidRPr="00C25A13">
        <w:rPr>
          <w:rFonts w:ascii="Times New Roman" w:hAnsi="Times New Roman"/>
          <w:sz w:val="28"/>
          <w:szCs w:val="28"/>
          <w:lang w:val="en-US"/>
        </w:rPr>
        <w:t xml:space="preserve">From the State practice and opinio juris referred to above, it can be seen that under customary international law members of special missions, accepted as such by the receiving State, enjoy inviolability of the person and immunity from criminal jurisdiction for the duration of the mission. Beyond this, however, </w:t>
      </w:r>
      <w:r w:rsidRPr="00C25A13">
        <w:rPr>
          <w:rFonts w:ascii="Times New Roman" w:hAnsi="Times New Roman"/>
          <w:sz w:val="28"/>
          <w:szCs w:val="28"/>
          <w:lang w:val="en-US"/>
        </w:rPr>
        <w:lastRenderedPageBreak/>
        <w:t>uncertainties remain: these include the precise scope of missions in respect of which immunity arises (with some States recognising immunity for all missions, regardless of their level and function); and whether and if so how far customary law requires States to grant immunity from civil jurisdiction.</w:t>
      </w:r>
    </w:p>
    <w:p w14:paraId="73E66DE4" w14:textId="77777777" w:rsidR="003C79B2" w:rsidRPr="008B5A46" w:rsidRDefault="003C79B2" w:rsidP="003C79B2">
      <w:pPr>
        <w:shd w:val="clear" w:color="auto" w:fill="FFFFFF"/>
        <w:spacing w:after="0" w:line="240" w:lineRule="auto"/>
        <w:jc w:val="center"/>
        <w:rPr>
          <w:rFonts w:ascii="Times New Roman" w:eastAsia="Times New Roman" w:hAnsi="Times New Roman"/>
          <w:iCs/>
          <w:sz w:val="28"/>
          <w:szCs w:val="28"/>
          <w:lang w:val="en-US" w:eastAsia="ru-RU"/>
        </w:rPr>
      </w:pPr>
    </w:p>
    <w:p w14:paraId="6A12BBD3" w14:textId="77777777" w:rsidR="003C79B2" w:rsidRPr="003C79B2" w:rsidRDefault="003C79B2" w:rsidP="003C79B2">
      <w:pPr>
        <w:shd w:val="clear" w:color="auto" w:fill="FFFFFF"/>
        <w:spacing w:after="0" w:line="240" w:lineRule="auto"/>
        <w:jc w:val="center"/>
        <w:rPr>
          <w:rFonts w:ascii="Times New Roman" w:eastAsia="Times New Roman" w:hAnsi="Times New Roman"/>
          <w:iCs/>
          <w:sz w:val="28"/>
          <w:szCs w:val="28"/>
          <w:lang w:val="en-US" w:eastAsia="ru-RU"/>
        </w:rPr>
      </w:pPr>
      <w:r w:rsidRPr="003C79B2">
        <w:rPr>
          <w:rFonts w:ascii="Times New Roman" w:eastAsia="Times New Roman" w:hAnsi="Times New Roman"/>
          <w:iCs/>
          <w:sz w:val="28"/>
          <w:szCs w:val="28"/>
          <w:lang w:val="en-US" w:eastAsia="ru-RU"/>
        </w:rPr>
        <w:t>Literature</w:t>
      </w:r>
    </w:p>
    <w:p w14:paraId="6BBC76C6" w14:textId="77777777" w:rsidR="003C79B2" w:rsidRPr="006A13E9" w:rsidRDefault="003C79B2" w:rsidP="003C79B2">
      <w:pPr>
        <w:pStyle w:val="a7"/>
        <w:numPr>
          <w:ilvl w:val="0"/>
          <w:numId w:val="42"/>
        </w:numPr>
        <w:shd w:val="clear" w:color="auto" w:fill="FFFFFF"/>
        <w:spacing w:after="0" w:line="240" w:lineRule="auto"/>
        <w:jc w:val="both"/>
        <w:rPr>
          <w:rFonts w:ascii="Times New Roman" w:hAnsi="Times New Roman"/>
          <w:sz w:val="28"/>
          <w:szCs w:val="28"/>
          <w:u w:val="thick"/>
          <w:lang w:val="en-US"/>
        </w:rPr>
      </w:pPr>
      <w:r w:rsidRPr="006A13E9">
        <w:rPr>
          <w:rStyle w:val="af3"/>
          <w:rFonts w:ascii="Times New Roman" w:hAnsi="Times New Roman"/>
          <w:bCs/>
          <w:sz w:val="28"/>
          <w:szCs w:val="28"/>
          <w:u w:val="thick"/>
          <w:shd w:val="clear" w:color="auto" w:fill="FFFFFF"/>
          <w:lang w:val="en-US"/>
        </w:rPr>
        <w:t>Legal Instruments</w:t>
      </w:r>
      <w:r w:rsidRPr="006A13E9">
        <w:rPr>
          <w:rFonts w:ascii="Times New Roman" w:hAnsi="Times New Roman"/>
          <w:sz w:val="28"/>
          <w:szCs w:val="28"/>
          <w:u w:val="thick"/>
          <w:lang w:val="en-US"/>
        </w:rPr>
        <w:t xml:space="preserve"> </w:t>
      </w:r>
    </w:p>
    <w:p w14:paraId="38258410" w14:textId="77777777" w:rsidR="003C79B2" w:rsidRDefault="00636598" w:rsidP="003C79B2">
      <w:pPr>
        <w:shd w:val="clear" w:color="auto" w:fill="FFFFFF"/>
        <w:spacing w:after="0" w:line="240" w:lineRule="auto"/>
        <w:jc w:val="both"/>
        <w:rPr>
          <w:rFonts w:ascii="Times New Roman" w:hAnsi="Times New Roman"/>
          <w:sz w:val="28"/>
          <w:szCs w:val="28"/>
          <w:shd w:val="clear" w:color="auto" w:fill="FFFFFF"/>
          <w:lang w:val="en-US"/>
        </w:rPr>
      </w:pPr>
      <w:r>
        <w:fldChar w:fldCharType="begin"/>
      </w:r>
      <w:r>
        <w:instrText xml:space="preserve"> HYPERLINK "http://treaties.un.org/untc/Pages/doc/Publication/UNTS/Volume%20500/volume-500-I-7310-English.pdf" \t "_blank" </w:instrText>
      </w:r>
      <w:r>
        <w:fldChar w:fldCharType="separate"/>
      </w:r>
      <w:r w:rsidR="003C79B2" w:rsidRPr="00607C4B">
        <w:rPr>
          <w:rStyle w:val="aff0"/>
          <w:rFonts w:ascii="Times New Roman" w:hAnsi="Times New Roman"/>
          <w:sz w:val="28"/>
          <w:szCs w:val="28"/>
          <w:shd w:val="clear" w:color="auto" w:fill="FFFFFF"/>
          <w:lang w:val="en-US"/>
        </w:rPr>
        <w:t>Vienna Convention on Diplomatic Relations</w:t>
      </w:r>
      <w:r>
        <w:rPr>
          <w:rStyle w:val="aff0"/>
          <w:rFonts w:ascii="Times New Roman" w:hAnsi="Times New Roman"/>
          <w:sz w:val="28"/>
          <w:szCs w:val="28"/>
          <w:shd w:val="clear" w:color="auto" w:fill="FFFFFF"/>
          <w:lang w:val="en-US"/>
        </w:rPr>
        <w:fldChar w:fldCharType="end"/>
      </w:r>
      <w:r w:rsidR="003C79B2" w:rsidRPr="00607C4B">
        <w:rPr>
          <w:rFonts w:ascii="Times New Roman" w:hAnsi="Times New Roman"/>
          <w:sz w:val="28"/>
          <w:szCs w:val="28"/>
          <w:shd w:val="clear" w:color="auto" w:fill="FFFFFF"/>
          <w:lang w:val="en-US"/>
        </w:rPr>
        <w:t>, Vienna, 14 April 1961, United Nations</w:t>
      </w:r>
      <w:r w:rsidR="003C79B2" w:rsidRPr="00372112">
        <w:rPr>
          <w:rFonts w:ascii="Times New Roman" w:hAnsi="Times New Roman"/>
          <w:sz w:val="28"/>
          <w:szCs w:val="28"/>
          <w:shd w:val="clear" w:color="auto" w:fill="FFFFFF"/>
          <w:lang w:val="en-US"/>
        </w:rPr>
        <w:t>,</w:t>
      </w:r>
      <w:r w:rsidR="003C79B2" w:rsidRPr="00372112">
        <w:rPr>
          <w:rStyle w:val="af3"/>
          <w:rFonts w:ascii="Times New Roman" w:hAnsi="Times New Roman"/>
          <w:sz w:val="28"/>
          <w:szCs w:val="28"/>
          <w:shd w:val="clear" w:color="auto" w:fill="FFFFFF"/>
          <w:lang w:val="en-US"/>
        </w:rPr>
        <w:t xml:space="preserve"> Treaty Series</w:t>
      </w:r>
      <w:r w:rsidR="003C79B2" w:rsidRPr="00372112">
        <w:rPr>
          <w:rFonts w:ascii="Times New Roman" w:hAnsi="Times New Roman"/>
          <w:sz w:val="28"/>
          <w:szCs w:val="28"/>
          <w:shd w:val="clear" w:color="auto" w:fill="FFFFFF"/>
          <w:lang w:val="en-US"/>
        </w:rPr>
        <w:t>, vol. 500, p. 95.</w:t>
      </w:r>
    </w:p>
    <w:p w14:paraId="124836A7" w14:textId="77777777" w:rsidR="003C79B2" w:rsidRPr="00372112" w:rsidRDefault="003C79B2" w:rsidP="003C79B2">
      <w:pPr>
        <w:shd w:val="clear" w:color="auto" w:fill="FFFFFF"/>
        <w:spacing w:after="0" w:line="240" w:lineRule="auto"/>
        <w:jc w:val="both"/>
        <w:rPr>
          <w:rFonts w:ascii="Times New Roman" w:hAnsi="Times New Roman"/>
          <w:sz w:val="28"/>
          <w:szCs w:val="28"/>
          <w:lang w:val="en-US"/>
        </w:rPr>
      </w:pPr>
    </w:p>
    <w:p w14:paraId="77655A2A" w14:textId="77777777" w:rsidR="003C79B2" w:rsidRDefault="00636598" w:rsidP="003C79B2">
      <w:pPr>
        <w:shd w:val="clear" w:color="auto" w:fill="FFFFFF"/>
        <w:spacing w:after="0" w:line="240" w:lineRule="auto"/>
        <w:jc w:val="both"/>
        <w:rPr>
          <w:rFonts w:ascii="Times New Roman" w:hAnsi="Times New Roman"/>
          <w:sz w:val="28"/>
          <w:szCs w:val="28"/>
          <w:lang w:val="en-US"/>
        </w:rPr>
      </w:pPr>
      <w:r>
        <w:fldChar w:fldCharType="begin"/>
      </w:r>
      <w:r>
        <w:instrText xml:space="preserve"> HYPERLINK "http://treaties.un.org/untc/Pages/doc/Publication/UNTS/Volume%20596/volume-596-I-8638-English.pdf" \t "_blank" </w:instrText>
      </w:r>
      <w:r>
        <w:fldChar w:fldCharType="separate"/>
      </w:r>
      <w:r w:rsidR="003C79B2" w:rsidRPr="00372112">
        <w:rPr>
          <w:rStyle w:val="aff0"/>
          <w:rFonts w:ascii="Times New Roman" w:hAnsi="Times New Roman"/>
          <w:sz w:val="28"/>
          <w:szCs w:val="28"/>
          <w:shd w:val="clear" w:color="auto" w:fill="FFFFFF"/>
          <w:lang w:val="en-US"/>
        </w:rPr>
        <w:t>Vienna Convention on Consular Relations</w:t>
      </w:r>
      <w:r>
        <w:rPr>
          <w:rStyle w:val="aff0"/>
          <w:rFonts w:ascii="Times New Roman" w:hAnsi="Times New Roman"/>
          <w:sz w:val="28"/>
          <w:szCs w:val="28"/>
          <w:shd w:val="clear" w:color="auto" w:fill="FFFFFF"/>
          <w:lang w:val="en-US"/>
        </w:rPr>
        <w:fldChar w:fldCharType="end"/>
      </w:r>
      <w:r w:rsidR="003C79B2" w:rsidRPr="006B664C">
        <w:rPr>
          <w:rFonts w:ascii="Times New Roman" w:hAnsi="Times New Roman"/>
          <w:sz w:val="28"/>
          <w:szCs w:val="28"/>
          <w:shd w:val="clear" w:color="auto" w:fill="FFFFFF"/>
          <w:lang w:val="en-US"/>
        </w:rPr>
        <w:t>, Vienna, 22 April 1963, United Nations,</w:t>
      </w:r>
      <w:r w:rsidR="003C79B2" w:rsidRPr="008525D3">
        <w:rPr>
          <w:rStyle w:val="af3"/>
          <w:rFonts w:ascii="Times New Roman" w:hAnsi="Times New Roman"/>
          <w:sz w:val="28"/>
          <w:szCs w:val="28"/>
          <w:shd w:val="clear" w:color="auto" w:fill="FFFFFF"/>
          <w:lang w:val="en-US"/>
        </w:rPr>
        <w:t xml:space="preserve"> </w:t>
      </w:r>
      <w:r w:rsidR="003C79B2" w:rsidRPr="006B664C">
        <w:rPr>
          <w:rStyle w:val="af3"/>
          <w:rFonts w:ascii="Times New Roman" w:hAnsi="Times New Roman"/>
          <w:sz w:val="28"/>
          <w:szCs w:val="28"/>
          <w:shd w:val="clear" w:color="auto" w:fill="FFFFFF"/>
          <w:lang w:val="en-US"/>
        </w:rPr>
        <w:t>Treaty Series</w:t>
      </w:r>
      <w:r w:rsidR="003C79B2" w:rsidRPr="006B664C">
        <w:rPr>
          <w:rFonts w:ascii="Times New Roman" w:hAnsi="Times New Roman"/>
          <w:sz w:val="28"/>
          <w:szCs w:val="28"/>
          <w:shd w:val="clear" w:color="auto" w:fill="FFFFFF"/>
          <w:lang w:val="en-US"/>
        </w:rPr>
        <w:t>, vol. 596, p. 261.</w:t>
      </w:r>
      <w:r w:rsidR="003C79B2">
        <w:rPr>
          <w:rFonts w:ascii="Times New Roman" w:hAnsi="Times New Roman"/>
          <w:sz w:val="28"/>
          <w:szCs w:val="28"/>
          <w:lang w:val="en-US"/>
        </w:rPr>
        <w:t xml:space="preserve"> </w:t>
      </w:r>
    </w:p>
    <w:p w14:paraId="0640F1A0"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Optional Protocol concerning the Compulsory Settlement of Disputes, 8 December 1969, United Nations,</w:t>
      </w:r>
      <w:r w:rsidRPr="008525D3">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Treaty Series</w:t>
      </w:r>
      <w:r w:rsidRPr="006B664C">
        <w:rPr>
          <w:rFonts w:ascii="Times New Roman" w:hAnsi="Times New Roman"/>
          <w:sz w:val="28"/>
          <w:szCs w:val="28"/>
          <w:shd w:val="clear" w:color="auto" w:fill="FFFFFF"/>
          <w:lang w:val="en-US"/>
        </w:rPr>
        <w:t>, vol. 1400, p. 339.</w:t>
      </w:r>
    </w:p>
    <w:p w14:paraId="04823E0D"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Vienna Convention on the Representation of States in their Relations with International Organizations of a Universal Character, Vienna, 14 March 1975, Doc. A/CONF.67/16.</w:t>
      </w:r>
    </w:p>
    <w:p w14:paraId="139331AC" w14:textId="77777777" w:rsidR="003C79B2" w:rsidRPr="006A13E9" w:rsidRDefault="003C79B2" w:rsidP="003C79B2">
      <w:pPr>
        <w:shd w:val="clear" w:color="auto" w:fill="FFFFFF"/>
        <w:spacing w:after="0" w:line="240" w:lineRule="auto"/>
        <w:jc w:val="both"/>
        <w:rPr>
          <w:rFonts w:ascii="Times New Roman" w:hAnsi="Times New Roman"/>
          <w:sz w:val="28"/>
          <w:szCs w:val="28"/>
          <w:u w:val="thick"/>
          <w:lang w:val="en-US"/>
        </w:rPr>
      </w:pPr>
      <w:r w:rsidRPr="006A13E9">
        <w:rPr>
          <w:rStyle w:val="af3"/>
          <w:rFonts w:ascii="Times New Roman" w:hAnsi="Times New Roman"/>
          <w:bCs/>
          <w:sz w:val="28"/>
          <w:szCs w:val="28"/>
          <w:u w:val="thick"/>
          <w:shd w:val="clear" w:color="auto" w:fill="FFFFFF"/>
          <w:lang w:val="en-US"/>
        </w:rPr>
        <w:t>B. Jurisprudence</w:t>
      </w:r>
    </w:p>
    <w:p w14:paraId="10E548C3"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Style w:val="af3"/>
          <w:rFonts w:ascii="Times New Roman" w:hAnsi="Times New Roman"/>
          <w:sz w:val="28"/>
          <w:szCs w:val="28"/>
          <w:shd w:val="clear" w:color="auto" w:fill="FFFFFF"/>
          <w:lang w:val="en-US"/>
        </w:rPr>
        <w:t>French Property Commission in Egypt</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case (described in A. Watts, “Jurisdictional Immunities of Special Missions: The French Property Commission in Egypt”,</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International and Comparative Law Quarterly</w:t>
      </w:r>
      <w:r w:rsidRPr="006B664C">
        <w:rPr>
          <w:rFonts w:ascii="Times New Roman" w:hAnsi="Times New Roman"/>
          <w:sz w:val="28"/>
          <w:szCs w:val="28"/>
          <w:shd w:val="clear" w:color="auto" w:fill="FFFFFF"/>
          <w:lang w:val="en-US"/>
        </w:rPr>
        <w:t>, vol. 12, 1963, pp. 1383-1399.</w:t>
      </w:r>
    </w:p>
    <w:p w14:paraId="472519EF"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Bundesgerichtshof (Federal Court of Justice, Germany),</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Tabatabai</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case (Case No. 4 StR 396/83), 27 February 1984,</w:t>
      </w:r>
      <w:r w:rsidRPr="00A85FCC">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EntBGH in Strafsachen</w:t>
      </w:r>
      <w:r w:rsidRPr="006B664C">
        <w:rPr>
          <w:rFonts w:ascii="Times New Roman" w:hAnsi="Times New Roman"/>
          <w:sz w:val="28"/>
          <w:szCs w:val="28"/>
          <w:shd w:val="clear" w:color="auto" w:fill="FFFFFF"/>
          <w:lang w:val="en-US"/>
        </w:rPr>
        <w:t>, vol. 32, 1984, p. 275;</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International Law Reports</w:t>
      </w:r>
      <w:r w:rsidRPr="006B664C">
        <w:rPr>
          <w:rFonts w:ascii="Times New Roman" w:hAnsi="Times New Roman"/>
          <w:sz w:val="28"/>
          <w:szCs w:val="28"/>
          <w:shd w:val="clear" w:color="auto" w:fill="FFFFFF"/>
          <w:lang w:val="en-US"/>
        </w:rPr>
        <w:t>, vol. 80, pp.388-424.</w:t>
      </w:r>
    </w:p>
    <w:p w14:paraId="7560CF65"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Style w:val="af3"/>
          <w:rFonts w:ascii="Times New Roman" w:hAnsi="Times New Roman"/>
          <w:sz w:val="28"/>
          <w:szCs w:val="28"/>
          <w:shd w:val="clear" w:color="auto" w:fill="FFFFFF"/>
          <w:lang w:val="en-US"/>
        </w:rPr>
        <w:t>Oberster Gerichtshof</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(Supreme Court of Justice, Austria),</w:t>
      </w:r>
      <w:r w:rsidRPr="00A85FCC">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Syrian National Immunity</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case (Case 12 Os 3/98), 12 February 1998,</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International Law Reports</w:t>
      </w:r>
      <w:r w:rsidRPr="006B664C">
        <w:rPr>
          <w:rFonts w:ascii="Times New Roman" w:hAnsi="Times New Roman"/>
          <w:sz w:val="28"/>
          <w:szCs w:val="28"/>
          <w:shd w:val="clear" w:color="auto" w:fill="FFFFFF"/>
          <w:lang w:val="en-US"/>
        </w:rPr>
        <w:t>, vol. 127 pp. 88-93.</w:t>
      </w:r>
    </w:p>
    <w:p w14:paraId="1E015346"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US District Court for the N.D. of Ohio,</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Kilroy</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v.</w:t>
      </w:r>
      <w:r w:rsidRPr="008525D3">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Windsor (Prince Charles, Prince of Wales)</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(Civ. No. C-78-291 (N.D. Ohio, 1977)),</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Digest of United States Practice in International Law</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641;</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International Law Reports</w:t>
      </w:r>
      <w:r w:rsidRPr="006B664C">
        <w:rPr>
          <w:rFonts w:ascii="Times New Roman" w:hAnsi="Times New Roman"/>
          <w:sz w:val="28"/>
          <w:szCs w:val="28"/>
          <w:shd w:val="clear" w:color="auto" w:fill="FFFFFF"/>
          <w:lang w:val="en-US"/>
        </w:rPr>
        <w:t>, vol. 81, p.605.</w:t>
      </w:r>
    </w:p>
    <w:p w14:paraId="33E46864"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United States District Court, District of Columbia,</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Li Weixum</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et al. v.</w:t>
      </w:r>
      <w:r w:rsidRPr="008525D3">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Bo Xilai</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(Civ. No. 04-0649 (RJL)),568 F.Supp.2d 35 (D.D.C. 2008).</w:t>
      </w:r>
    </w:p>
    <w:p w14:paraId="5C859480"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High Court, Queen's Bench Division (United Kingdom),</w:t>
      </w:r>
      <w:r w:rsidRPr="008525D3">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Khurts Bat</w:t>
      </w:r>
      <w:r w:rsidRPr="008525D3">
        <w:rPr>
          <w:rStyle w:val="af3"/>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v.</w:t>
      </w:r>
      <w:r w:rsidRPr="008525D3">
        <w:rPr>
          <w:rStyle w:val="af3"/>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The Investigating Judge of the German Federal Court and Others,</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[2011] EWHC 2029 (Admin); [2011] All ER (D) 293 (Jul);</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International Law Reports</w:t>
      </w:r>
      <w:r w:rsidRPr="006B664C">
        <w:rPr>
          <w:rFonts w:ascii="Times New Roman" w:hAnsi="Times New Roman"/>
          <w:sz w:val="28"/>
          <w:szCs w:val="28"/>
          <w:shd w:val="clear" w:color="auto" w:fill="FFFFFF"/>
          <w:lang w:val="en-US"/>
        </w:rPr>
        <w:t>, vol. 147, p. 633.</w:t>
      </w:r>
    </w:p>
    <w:p w14:paraId="0B9ED9FB"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Divisional Court (England and Wales), R (</w:t>
      </w:r>
      <w:r w:rsidRPr="006B664C">
        <w:rPr>
          <w:rStyle w:val="af3"/>
          <w:rFonts w:ascii="Times New Roman" w:hAnsi="Times New Roman"/>
          <w:sz w:val="28"/>
          <w:szCs w:val="28"/>
          <w:shd w:val="clear" w:color="auto" w:fill="FFFFFF"/>
          <w:lang w:val="en-US"/>
        </w:rPr>
        <w:t>on the application of the Freedom and Justice Party) v Secretary of State for Foreign and Commonwealth Affairs</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[2016] EWHC 2010 (Admin); [2016], All ER (D) 32 (Aug)</w:t>
      </w:r>
    </w:p>
    <w:p w14:paraId="681D1FBD"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lastRenderedPageBreak/>
        <w:t>Court of Appeal (England and Wales), R (</w:t>
      </w:r>
      <w:r w:rsidRPr="006B664C">
        <w:rPr>
          <w:rStyle w:val="af3"/>
          <w:rFonts w:ascii="Times New Roman" w:hAnsi="Times New Roman"/>
          <w:sz w:val="28"/>
          <w:szCs w:val="28"/>
          <w:shd w:val="clear" w:color="auto" w:fill="FFFFFF"/>
          <w:lang w:val="en-US"/>
        </w:rPr>
        <w:t>on the application of the Freedom and Justice Party) v Secretary of State for Foreign and Commonwealth Affairs</w:t>
      </w:r>
      <w:r w:rsidRPr="006B664C">
        <w:rPr>
          <w:rFonts w:ascii="Times New Roman" w:hAnsi="Times New Roman"/>
          <w:sz w:val="28"/>
          <w:szCs w:val="28"/>
          <w:shd w:val="clear" w:color="auto" w:fill="FFFFFF"/>
          <w:lang w:val="en-US"/>
        </w:rPr>
        <w:t> [2018] EWCA Civ 1719; [2019] 1 All ER 133.</w:t>
      </w:r>
    </w:p>
    <w:p w14:paraId="40578049" w14:textId="77777777" w:rsidR="003C79B2" w:rsidRPr="006A13E9" w:rsidRDefault="003C79B2" w:rsidP="003C79B2">
      <w:pPr>
        <w:shd w:val="clear" w:color="auto" w:fill="FFFFFF"/>
        <w:spacing w:after="0" w:line="240" w:lineRule="auto"/>
        <w:jc w:val="both"/>
        <w:rPr>
          <w:rFonts w:ascii="Times New Roman" w:hAnsi="Times New Roman"/>
          <w:sz w:val="28"/>
          <w:szCs w:val="28"/>
          <w:u w:val="thick"/>
          <w:lang w:val="en-US"/>
        </w:rPr>
      </w:pPr>
      <w:r w:rsidRPr="006A13E9">
        <w:rPr>
          <w:rStyle w:val="af3"/>
          <w:rFonts w:ascii="Times New Roman" w:hAnsi="Times New Roman"/>
          <w:bCs/>
          <w:sz w:val="28"/>
          <w:szCs w:val="28"/>
          <w:u w:val="thick"/>
          <w:shd w:val="clear" w:color="auto" w:fill="FFFFFF"/>
          <w:lang w:val="en-US"/>
        </w:rPr>
        <w:t>C. Documents</w:t>
      </w:r>
    </w:p>
    <w:p w14:paraId="77E13633" w14:textId="77777777" w:rsidR="003C79B2" w:rsidRDefault="00636598" w:rsidP="003C79B2">
      <w:pPr>
        <w:shd w:val="clear" w:color="auto" w:fill="FFFFFF"/>
        <w:spacing w:after="0" w:line="240" w:lineRule="auto"/>
        <w:jc w:val="both"/>
        <w:rPr>
          <w:rFonts w:ascii="Times New Roman" w:hAnsi="Times New Roman"/>
          <w:sz w:val="28"/>
          <w:szCs w:val="28"/>
          <w:lang w:val="en-US"/>
        </w:rPr>
      </w:pPr>
      <w:r>
        <w:fldChar w:fldCharType="begin"/>
      </w:r>
      <w:r>
        <w:instrText xml:space="preserve"> HYPERLINK "http://legal.un.org/ilc/documentation/english/reports/a_cn4_94.pdf" \t "_blank" </w:instrText>
      </w:r>
      <w:r>
        <w:fldChar w:fldCharType="separate"/>
      </w:r>
      <w:r w:rsidR="003C79B2" w:rsidRPr="006B664C">
        <w:rPr>
          <w:rStyle w:val="aff0"/>
          <w:rFonts w:ascii="Times New Roman" w:hAnsi="Times New Roman"/>
          <w:sz w:val="28"/>
          <w:szCs w:val="28"/>
          <w:shd w:val="clear" w:color="auto" w:fill="FFFFFF"/>
          <w:lang w:val="en-US"/>
        </w:rPr>
        <w:t>Report of the International Law Commission covering the work of its tenth session</w:t>
      </w:r>
      <w:r>
        <w:rPr>
          <w:rStyle w:val="aff0"/>
          <w:rFonts w:ascii="Times New Roman" w:hAnsi="Times New Roman"/>
          <w:sz w:val="28"/>
          <w:szCs w:val="28"/>
          <w:shd w:val="clear" w:color="auto" w:fill="FFFFFF"/>
          <w:lang w:val="en-US"/>
        </w:rPr>
        <w:fldChar w:fldCharType="end"/>
      </w:r>
      <w:r w:rsidR="003C79B2" w:rsidRPr="006B664C">
        <w:rPr>
          <w:rFonts w:ascii="Times New Roman" w:hAnsi="Times New Roman"/>
          <w:sz w:val="28"/>
          <w:szCs w:val="28"/>
          <w:shd w:val="clear" w:color="auto" w:fill="FFFFFF"/>
          <w:lang w:val="en-US"/>
        </w:rPr>
        <w:t>, 28 April to 4 July 1958 (A/3859, reproduced in </w:t>
      </w:r>
      <w:r w:rsidR="003C79B2" w:rsidRPr="006B664C">
        <w:rPr>
          <w:rStyle w:val="af3"/>
          <w:rFonts w:ascii="Times New Roman" w:hAnsi="Times New Roman"/>
          <w:sz w:val="28"/>
          <w:szCs w:val="28"/>
          <w:shd w:val="clear" w:color="auto" w:fill="FFFFFF"/>
          <w:lang w:val="en-US"/>
        </w:rPr>
        <w:t>Yearbook of the International Law Commission 1958</w:t>
      </w:r>
      <w:r w:rsidR="003C79B2" w:rsidRPr="006B664C">
        <w:rPr>
          <w:rFonts w:ascii="Times New Roman" w:hAnsi="Times New Roman"/>
          <w:sz w:val="28"/>
          <w:szCs w:val="28"/>
          <w:shd w:val="clear" w:color="auto" w:fill="FFFFFF"/>
          <w:lang w:val="en-US"/>
        </w:rPr>
        <w:t>, vol. II, Chapter III).</w:t>
      </w:r>
    </w:p>
    <w:p w14:paraId="15E93FE3"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covering the work of its eleventh session, 20 April to 26 June 1959 (A/4169, reproduced in </w:t>
      </w:r>
      <w:r w:rsidRPr="006B664C">
        <w:rPr>
          <w:rStyle w:val="af3"/>
          <w:rFonts w:ascii="Times New Roman" w:hAnsi="Times New Roman"/>
          <w:sz w:val="28"/>
          <w:szCs w:val="28"/>
          <w:shd w:val="clear" w:color="auto" w:fill="FFFFFF"/>
          <w:lang w:val="en-US"/>
        </w:rPr>
        <w:t>Yearbook of the International Law Commission 1959</w:t>
      </w:r>
      <w:r w:rsidRPr="006B664C">
        <w:rPr>
          <w:rFonts w:ascii="Times New Roman" w:hAnsi="Times New Roman"/>
          <w:sz w:val="28"/>
          <w:szCs w:val="28"/>
          <w:shd w:val="clear" w:color="auto" w:fill="FFFFFF"/>
          <w:lang w:val="en-US"/>
        </w:rPr>
        <w:t>, vol. II, Chapter III).</w:t>
      </w:r>
    </w:p>
    <w:p w14:paraId="30449699"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Style w:val="af3"/>
          <w:rFonts w:ascii="Times New Roman" w:hAnsi="Times New Roman"/>
          <w:sz w:val="28"/>
          <w:szCs w:val="28"/>
          <w:shd w:val="clear" w:color="auto" w:fill="FFFFFF"/>
          <w:lang w:val="en-US"/>
        </w:rPr>
        <w:t>Ad hoc</w:t>
      </w:r>
      <w:r w:rsidRPr="008525D3">
        <w:rPr>
          <w:rFonts w:ascii="Times New Roman" w:hAnsi="Times New Roman"/>
          <w:sz w:val="28"/>
          <w:szCs w:val="28"/>
          <w:shd w:val="clear" w:color="auto" w:fill="FFFFFF"/>
          <w:lang w:val="en-US"/>
        </w:rPr>
        <w:t xml:space="preserve"> </w:t>
      </w:r>
      <w:r w:rsidRPr="006B664C">
        <w:rPr>
          <w:rFonts w:ascii="Times New Roman" w:hAnsi="Times New Roman"/>
          <w:sz w:val="28"/>
          <w:szCs w:val="28"/>
          <w:shd w:val="clear" w:color="auto" w:fill="FFFFFF"/>
          <w:lang w:val="en-US"/>
        </w:rPr>
        <w:t>Diplomacy - Report by A.E.F. Sandström, Special Rapporteur (A/CN.4/129, reproduced in </w:t>
      </w:r>
      <w:r w:rsidRPr="006B664C">
        <w:rPr>
          <w:rStyle w:val="af3"/>
          <w:rFonts w:ascii="Times New Roman" w:hAnsi="Times New Roman"/>
          <w:sz w:val="28"/>
          <w:szCs w:val="28"/>
          <w:shd w:val="clear" w:color="auto" w:fill="FFFFFF"/>
          <w:lang w:val="en-US"/>
        </w:rPr>
        <w:t>Yearbook of the International Law Commission 1960</w:t>
      </w:r>
      <w:r w:rsidRPr="006B664C">
        <w:rPr>
          <w:rFonts w:ascii="Times New Roman" w:hAnsi="Times New Roman"/>
          <w:sz w:val="28"/>
          <w:szCs w:val="28"/>
          <w:shd w:val="clear" w:color="auto" w:fill="FFFFFF"/>
          <w:lang w:val="en-US"/>
        </w:rPr>
        <w:t>, vol. II).</w:t>
      </w:r>
    </w:p>
    <w:p w14:paraId="525228B9"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covering the work of its twelfth session, 25 April to 1 July 1960 (A/4425, reproduced in </w:t>
      </w:r>
      <w:r w:rsidRPr="006B664C">
        <w:rPr>
          <w:rStyle w:val="af3"/>
          <w:rFonts w:ascii="Times New Roman" w:hAnsi="Times New Roman"/>
          <w:sz w:val="28"/>
          <w:szCs w:val="28"/>
          <w:shd w:val="clear" w:color="auto" w:fill="FFFFFF"/>
          <w:lang w:val="en-US"/>
        </w:rPr>
        <w:t>Yearbook of the International Law Commission 1960</w:t>
      </w:r>
      <w:r w:rsidRPr="006B664C">
        <w:rPr>
          <w:rFonts w:ascii="Times New Roman" w:hAnsi="Times New Roman"/>
          <w:sz w:val="28"/>
          <w:szCs w:val="28"/>
          <w:shd w:val="clear" w:color="auto" w:fill="FFFFFF"/>
          <w:lang w:val="en-US"/>
        </w:rPr>
        <w:t>, vol. II, Chapter III).</w:t>
      </w:r>
    </w:p>
    <w:p w14:paraId="34F12370"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General Assembly resolution 1504 (XV) of 12 December 1960 (Report of the International Law Commission covering the work of its twelfth session).</w:t>
      </w:r>
    </w:p>
    <w:p w14:paraId="21E95E8D"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Committee of the Whole (A/CONF.20/L.2) (</w:t>
      </w:r>
      <w:r w:rsidRPr="006B664C">
        <w:rPr>
          <w:rStyle w:val="af3"/>
          <w:rFonts w:ascii="Times New Roman" w:hAnsi="Times New Roman"/>
          <w:sz w:val="28"/>
          <w:szCs w:val="28"/>
          <w:shd w:val="clear" w:color="auto" w:fill="FFFFFF"/>
          <w:lang w:val="en-US"/>
        </w:rPr>
        <w:t>Official Records of the United Nations Conference on Diplomatic Intercourse and Immunities</w:t>
      </w:r>
      <w:r w:rsidRPr="006B664C">
        <w:rPr>
          <w:rFonts w:ascii="Times New Roman" w:hAnsi="Times New Roman"/>
          <w:sz w:val="28"/>
          <w:szCs w:val="28"/>
          <w:shd w:val="clear" w:color="auto" w:fill="FFFFFF"/>
          <w:lang w:val="en-US"/>
        </w:rPr>
        <w:t>, vol. II (Annexes, Final Act, Vienna Convention on Diplomatic Relations, Optional Protocols and Resolutions)).</w:t>
      </w:r>
    </w:p>
    <w:p w14:paraId="10DCF90E"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Resolution on Special Missions adopted by the Conference (A/CONF.20/10/Add.l) (</w:t>
      </w:r>
      <w:r w:rsidRPr="006B664C">
        <w:rPr>
          <w:rStyle w:val="af3"/>
          <w:rFonts w:ascii="Times New Roman" w:hAnsi="Times New Roman"/>
          <w:sz w:val="28"/>
          <w:szCs w:val="28"/>
          <w:shd w:val="clear" w:color="auto" w:fill="FFFFFF"/>
          <w:lang w:val="en-US"/>
        </w:rPr>
        <w:t>Official Records of the United Nations Conference on Diplomatic Intercourse and Immunities</w:t>
      </w:r>
      <w:r w:rsidRPr="006B664C">
        <w:rPr>
          <w:rFonts w:ascii="Times New Roman" w:hAnsi="Times New Roman"/>
          <w:sz w:val="28"/>
          <w:szCs w:val="28"/>
          <w:shd w:val="clear" w:color="auto" w:fill="FFFFFF"/>
          <w:lang w:val="en-US"/>
        </w:rPr>
        <w:t>, vol. II (Annexes, Final Act, Vienna Convention on Diplomatic Relations, Optional Protocols and Resolutions)).</w:t>
      </w:r>
    </w:p>
    <w:p w14:paraId="084B398C"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General Assembly resolution 1687 (XVI) of 18 December 1961 (Question of special missions).</w:t>
      </w:r>
    </w:p>
    <w:p w14:paraId="48EB70D2"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Working paper prepared by the Secretariat (A/CN.4.155, reproduced in </w:t>
      </w:r>
      <w:r w:rsidRPr="006B664C">
        <w:rPr>
          <w:rStyle w:val="af3"/>
          <w:rFonts w:ascii="Times New Roman" w:hAnsi="Times New Roman"/>
          <w:sz w:val="28"/>
          <w:szCs w:val="28"/>
          <w:shd w:val="clear" w:color="auto" w:fill="FFFFFF"/>
          <w:lang w:val="en-US"/>
        </w:rPr>
        <w:t>Yearbook of the International Law Commission</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1963</w:t>
      </w:r>
      <w:r w:rsidRPr="006B664C">
        <w:rPr>
          <w:rFonts w:ascii="Times New Roman" w:hAnsi="Times New Roman"/>
          <w:sz w:val="28"/>
          <w:szCs w:val="28"/>
          <w:shd w:val="clear" w:color="auto" w:fill="FFFFFF"/>
          <w:lang w:val="en-US"/>
        </w:rPr>
        <w:t xml:space="preserve">, vol. </w:t>
      </w:r>
      <w:r w:rsidRPr="008525D3">
        <w:rPr>
          <w:rFonts w:ascii="Times New Roman" w:hAnsi="Times New Roman"/>
          <w:sz w:val="28"/>
          <w:szCs w:val="28"/>
          <w:shd w:val="clear" w:color="auto" w:fill="FFFFFF"/>
          <w:lang w:val="en-US"/>
        </w:rPr>
        <w:t>II).  </w:t>
      </w:r>
    </w:p>
    <w:p w14:paraId="0B5414A4"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covering the work of its fifteenth session, 6 May to 2 July 1963 (A/5509,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1963</w:t>
      </w:r>
      <w:r w:rsidRPr="006B664C">
        <w:rPr>
          <w:rFonts w:ascii="Times New Roman" w:hAnsi="Times New Roman"/>
          <w:sz w:val="28"/>
          <w:szCs w:val="28"/>
          <w:shd w:val="clear" w:color="auto" w:fill="FFFFFF"/>
          <w:lang w:val="en-US"/>
        </w:rPr>
        <w:t>, vol. II, Chapter IV).</w:t>
      </w:r>
    </w:p>
    <w:p w14:paraId="33A87DB8"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on Special Missions by Mr. Milan Bartoš, Special Rapporteur (A/CN.4/166, reproduced in </w:t>
      </w:r>
      <w:r w:rsidRPr="006B664C">
        <w:rPr>
          <w:rStyle w:val="af3"/>
          <w:rFonts w:ascii="Times New Roman" w:hAnsi="Times New Roman"/>
          <w:sz w:val="28"/>
          <w:szCs w:val="28"/>
          <w:shd w:val="clear" w:color="auto" w:fill="FFFFFF"/>
          <w:lang w:val="en-US"/>
        </w:rPr>
        <w:t>Yearbook of the International Law Commission</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1964</w:t>
      </w:r>
      <w:r w:rsidRPr="006B664C">
        <w:rPr>
          <w:rFonts w:ascii="Times New Roman" w:hAnsi="Times New Roman"/>
          <w:sz w:val="28"/>
          <w:szCs w:val="28"/>
          <w:shd w:val="clear" w:color="auto" w:fill="FFFFFF"/>
          <w:lang w:val="en-US"/>
        </w:rPr>
        <w:t>, vol. II).</w:t>
      </w:r>
    </w:p>
    <w:p w14:paraId="61EBC0C7"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on the work of its sixteenth session, 11 May to 24 July 1964 (A/5809, reproduced in</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Yearbook of the International Law Commission</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1964</w:t>
      </w:r>
      <w:r w:rsidRPr="006B664C">
        <w:rPr>
          <w:rFonts w:ascii="Times New Roman" w:hAnsi="Times New Roman"/>
          <w:sz w:val="28"/>
          <w:szCs w:val="28"/>
          <w:shd w:val="clear" w:color="auto" w:fill="FFFFFF"/>
          <w:lang w:val="en-US"/>
        </w:rPr>
        <w:t>, vol. II, Chapter III (A/CN.4/173)).</w:t>
      </w:r>
    </w:p>
    <w:p w14:paraId="2C4F7054"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lastRenderedPageBreak/>
        <w:t>Second Report on Special Missions by Mr. Milan Bartoš, Special Rapporteur (A/CN.4/179, reproduced in </w:t>
      </w:r>
      <w:r w:rsidRPr="006B664C">
        <w:rPr>
          <w:rStyle w:val="af3"/>
          <w:rFonts w:ascii="Times New Roman" w:hAnsi="Times New Roman"/>
          <w:sz w:val="28"/>
          <w:szCs w:val="28"/>
          <w:shd w:val="clear" w:color="auto" w:fill="FFFFFF"/>
          <w:lang w:val="en-US"/>
        </w:rPr>
        <w:t>Yearbook of the International Law Commission</w:t>
      </w:r>
      <w:r w:rsidRPr="008525D3">
        <w:rPr>
          <w:rFonts w:ascii="Times New Roman" w:hAnsi="Times New Roman"/>
          <w:sz w:val="28"/>
          <w:szCs w:val="28"/>
          <w:shd w:val="clear" w:color="auto" w:fill="FFFFFF"/>
          <w:lang w:val="en-US"/>
        </w:rPr>
        <w:t xml:space="preserve"> </w:t>
      </w:r>
      <w:r w:rsidRPr="006B664C">
        <w:rPr>
          <w:rStyle w:val="af3"/>
          <w:rFonts w:ascii="Times New Roman" w:hAnsi="Times New Roman"/>
          <w:sz w:val="28"/>
          <w:szCs w:val="28"/>
          <w:shd w:val="clear" w:color="auto" w:fill="FFFFFF"/>
          <w:lang w:val="en-US"/>
        </w:rPr>
        <w:t>1965</w:t>
      </w:r>
      <w:r w:rsidRPr="006B664C">
        <w:rPr>
          <w:rFonts w:ascii="Times New Roman" w:hAnsi="Times New Roman"/>
          <w:sz w:val="28"/>
          <w:szCs w:val="28"/>
          <w:shd w:val="clear" w:color="auto" w:fill="FFFFFF"/>
          <w:lang w:val="en-US"/>
        </w:rPr>
        <w:t>, vol. II).</w:t>
      </w:r>
    </w:p>
    <w:p w14:paraId="7E951EC7"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on the work of the first part of its seventeenth session, 3 May to 9 July 1965 (A/6009,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1965</w:t>
      </w:r>
      <w:r w:rsidRPr="006B664C">
        <w:rPr>
          <w:rFonts w:ascii="Times New Roman" w:hAnsi="Times New Roman"/>
          <w:sz w:val="28"/>
          <w:szCs w:val="28"/>
          <w:shd w:val="clear" w:color="auto" w:fill="FFFFFF"/>
          <w:lang w:val="en-US"/>
        </w:rPr>
        <w:t>, vol. II, Chapter III (A/CN.4/181)).</w:t>
      </w:r>
    </w:p>
    <w:p w14:paraId="39CAB772"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Third report on Special Missions, by Mr. Milan Bartoš, Special Rapporteur (A/CN.4/189 and Add.1 &amp; 2,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1966</w:t>
      </w:r>
      <w:r w:rsidRPr="006B664C">
        <w:rPr>
          <w:rFonts w:ascii="Times New Roman" w:hAnsi="Times New Roman"/>
          <w:sz w:val="28"/>
          <w:szCs w:val="28"/>
          <w:shd w:val="clear" w:color="auto" w:fill="FFFFFF"/>
          <w:lang w:val="en-US"/>
        </w:rPr>
        <w:t>, vol. II).</w:t>
      </w:r>
    </w:p>
    <w:p w14:paraId="30EC73B2"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Reports of the International Law Commission on the second part of its seventeenth session, 3 to 28 January 1966, and on its eighteenth session, 4 May to 19 July 1966 (A/6309/Rev.1,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1966</w:t>
      </w:r>
      <w:r w:rsidRPr="006B664C">
        <w:rPr>
          <w:rFonts w:ascii="Times New Roman" w:hAnsi="Times New Roman"/>
          <w:sz w:val="28"/>
          <w:szCs w:val="28"/>
          <w:shd w:val="clear" w:color="auto" w:fill="FFFFFF"/>
          <w:lang w:val="en-US"/>
        </w:rPr>
        <w:t>, vol. II, Part II, Chapter III (A/CN.4/191)).</w:t>
      </w:r>
    </w:p>
    <w:p w14:paraId="7A1F40FD"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Fourth Report on Special Missions by Mr. Milan Bartoš, Special Rapporteur (A/CN.4/194 and Add.1-5,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1967</w:t>
      </w:r>
      <w:r w:rsidRPr="006B664C">
        <w:rPr>
          <w:rFonts w:ascii="Times New Roman" w:hAnsi="Times New Roman"/>
          <w:sz w:val="28"/>
          <w:szCs w:val="28"/>
          <w:shd w:val="clear" w:color="auto" w:fill="FFFFFF"/>
          <w:lang w:val="en-US"/>
        </w:rPr>
        <w:t>, vol. II).</w:t>
      </w:r>
    </w:p>
    <w:p w14:paraId="1C0D1523"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Report of the International Law Commission on the work of its nineteenth session, 8 May to 14 July 1967 (A/6709/Rev.1 and Corr.1, reproduced in </w:t>
      </w:r>
      <w:r w:rsidRPr="006B664C">
        <w:rPr>
          <w:rStyle w:val="af3"/>
          <w:rFonts w:ascii="Times New Roman" w:hAnsi="Times New Roman"/>
          <w:sz w:val="28"/>
          <w:szCs w:val="28"/>
          <w:shd w:val="clear" w:color="auto" w:fill="FFFFFF"/>
          <w:lang w:val="en-US"/>
        </w:rPr>
        <w:t>Yearbook of the International Law Commission</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1967</w:t>
      </w:r>
      <w:r w:rsidRPr="006B664C">
        <w:rPr>
          <w:rFonts w:ascii="Times New Roman" w:hAnsi="Times New Roman"/>
          <w:sz w:val="28"/>
          <w:szCs w:val="28"/>
          <w:shd w:val="clear" w:color="auto" w:fill="FFFFFF"/>
          <w:lang w:val="en-US"/>
        </w:rPr>
        <w:t>, vol. II, Chapter II and Annexes I and II (A/CN.4/199) (includes comments by Governments (A/CN.4/188 and Add.1-4))).</w:t>
      </w:r>
    </w:p>
    <w:p w14:paraId="3CF0907E"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General Assembly resolution 2273 (XXII) of 1 December 1967 (Special Missions).</w:t>
      </w:r>
    </w:p>
    <w:p w14:paraId="73E41520"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General Assembly resolution 2531 (XXIV) of 8 December 1969 (Settlement of civil claims in connexion with the Convention on Special Missions).</w:t>
      </w:r>
    </w:p>
    <w:p w14:paraId="100B6749"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Advisory Committee on Issues of Public International Law (</w:t>
      </w:r>
      <w:r w:rsidRPr="006B664C">
        <w:rPr>
          <w:rStyle w:val="af3"/>
          <w:rFonts w:ascii="Times New Roman" w:hAnsi="Times New Roman"/>
          <w:sz w:val="28"/>
          <w:szCs w:val="28"/>
          <w:shd w:val="clear" w:color="auto" w:fill="FFFFFF"/>
          <w:lang w:val="en-US"/>
        </w:rPr>
        <w:t>Commissie van advise inzake volkenrechtelijke vraagstukken</w:t>
      </w:r>
      <w:r w:rsidRPr="006B664C">
        <w:rPr>
          <w:rFonts w:ascii="Times New Roman" w:hAnsi="Times New Roman"/>
          <w:sz w:val="28"/>
          <w:szCs w:val="28"/>
          <w:shd w:val="clear" w:color="auto" w:fill="FFFFFF"/>
          <w:lang w:val="en-US"/>
        </w:rPr>
        <w:t>, CAVV), </w:t>
      </w:r>
      <w:r w:rsidRPr="006B664C">
        <w:rPr>
          <w:rStyle w:val="af3"/>
          <w:rFonts w:ascii="Times New Roman" w:hAnsi="Times New Roman"/>
          <w:sz w:val="28"/>
          <w:szCs w:val="28"/>
          <w:shd w:val="clear" w:color="auto" w:fill="FFFFFF"/>
          <w:lang w:val="en-US"/>
        </w:rPr>
        <w:t>Advisory Report on the Immunity of Foreign State Officials, Advisory Report No. 20</w:t>
      </w:r>
      <w:r w:rsidRPr="006B664C">
        <w:rPr>
          <w:rFonts w:ascii="Times New Roman" w:hAnsi="Times New Roman"/>
          <w:sz w:val="28"/>
          <w:szCs w:val="28"/>
          <w:shd w:val="clear" w:color="auto" w:fill="FFFFFF"/>
          <w:lang w:val="en-US"/>
        </w:rPr>
        <w:t>, The Hague, May 2011.</w:t>
      </w:r>
    </w:p>
    <w:p w14:paraId="20861C56"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Council of Europe Ad Hoc Committee of Legal Advisers on Public International Law (CAHDI), </w:t>
      </w:r>
      <w:r w:rsidRPr="006B664C">
        <w:rPr>
          <w:rStyle w:val="af3"/>
          <w:rFonts w:ascii="Times New Roman" w:hAnsi="Times New Roman"/>
          <w:sz w:val="28"/>
          <w:szCs w:val="28"/>
          <w:shd w:val="clear" w:color="auto" w:fill="FFFFFF"/>
          <w:lang w:val="en-US"/>
        </w:rPr>
        <w:t>Replie by States to the Questionnaire on “Immunities of Special Missions”</w:t>
      </w:r>
      <w:r w:rsidRPr="006B664C">
        <w:rPr>
          <w:rFonts w:ascii="Times New Roman" w:hAnsi="Times New Roman"/>
          <w:sz w:val="28"/>
          <w:szCs w:val="28"/>
          <w:shd w:val="clear" w:color="auto" w:fill="FFFFFF"/>
          <w:lang w:val="en-US"/>
        </w:rPr>
        <w:t xml:space="preserve"> (CAHDI (2018) 6 prov), Strasbourg, 11 July 2018, available on the CAHDI website </w:t>
      </w:r>
      <w:hyperlink r:id="rId135" w:history="1">
        <w:r w:rsidRPr="00FA07AF">
          <w:rPr>
            <w:rStyle w:val="aff0"/>
            <w:rFonts w:ascii="Times New Roman" w:hAnsi="Times New Roman"/>
            <w:sz w:val="28"/>
            <w:szCs w:val="28"/>
            <w:shd w:val="clear" w:color="auto" w:fill="FFFFFF"/>
            <w:lang w:val="en-US"/>
          </w:rPr>
          <w:t>https://www.coe.int/en/web/cahdi</w:t>
        </w:r>
      </w:hyperlink>
    </w:p>
    <w:p w14:paraId="53F9C74A"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Style w:val="af3"/>
          <w:rFonts w:ascii="Times New Roman" w:hAnsi="Times New Roman"/>
          <w:b/>
          <w:bCs/>
          <w:sz w:val="28"/>
          <w:szCs w:val="28"/>
          <w:shd w:val="clear" w:color="auto" w:fill="FFFFFF"/>
          <w:lang w:val="en-US"/>
        </w:rPr>
        <w:t>D. Doctrine</w:t>
      </w:r>
    </w:p>
    <w:p w14:paraId="305F36A1"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Bartoš, “Le statut des missions spéciales de la diplomatie </w:t>
      </w:r>
      <w:r w:rsidRPr="006B664C">
        <w:rPr>
          <w:rStyle w:val="af3"/>
          <w:rFonts w:ascii="Times New Roman" w:hAnsi="Times New Roman"/>
          <w:sz w:val="28"/>
          <w:szCs w:val="28"/>
          <w:shd w:val="clear" w:color="auto" w:fill="FFFFFF"/>
          <w:lang w:val="en-US"/>
        </w:rPr>
        <w:t>ad hoc</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Recueil des Cours</w:t>
      </w:r>
      <w:r w:rsidRPr="006B664C">
        <w:rPr>
          <w:rFonts w:ascii="Times New Roman" w:hAnsi="Times New Roman"/>
          <w:sz w:val="28"/>
          <w:szCs w:val="28"/>
          <w:shd w:val="clear" w:color="auto" w:fill="FFFFFF"/>
          <w:lang w:val="en-US"/>
        </w:rPr>
        <w:t>, vol. 108, 1963 (I), pp. 425-560.</w:t>
      </w:r>
    </w:p>
    <w:p w14:paraId="4FBF82AC"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R. Donnarumma, “La Convention sur les missions spéciales (8 décembre 1969)”, </w:t>
      </w:r>
      <w:r w:rsidRPr="006B664C">
        <w:rPr>
          <w:rStyle w:val="af3"/>
          <w:rFonts w:ascii="Times New Roman" w:hAnsi="Times New Roman"/>
          <w:sz w:val="28"/>
          <w:szCs w:val="28"/>
          <w:shd w:val="clear" w:color="auto" w:fill="FFFFFF"/>
          <w:lang w:val="en-US"/>
        </w:rPr>
        <w:t>Revue belge de droit</w:t>
      </w:r>
      <w:r w:rsidRPr="006B664C">
        <w:rPr>
          <w:rFonts w:ascii="Times New Roman" w:hAnsi="Times New Roman"/>
          <w:sz w:val="28"/>
          <w:szCs w:val="28"/>
          <w:shd w:val="clear" w:color="auto" w:fill="FFFFFF"/>
          <w:lang w:val="en-US"/>
        </w:rPr>
        <w:t> </w:t>
      </w:r>
      <w:r w:rsidRPr="006B664C">
        <w:rPr>
          <w:rStyle w:val="af3"/>
          <w:rFonts w:ascii="Times New Roman" w:hAnsi="Times New Roman"/>
          <w:sz w:val="28"/>
          <w:szCs w:val="28"/>
          <w:shd w:val="clear" w:color="auto" w:fill="FFFFFF"/>
          <w:lang w:val="en-US"/>
        </w:rPr>
        <w:t>international</w:t>
      </w:r>
      <w:r w:rsidRPr="006B664C">
        <w:rPr>
          <w:rFonts w:ascii="Times New Roman" w:hAnsi="Times New Roman"/>
          <w:sz w:val="28"/>
          <w:szCs w:val="28"/>
          <w:shd w:val="clear" w:color="auto" w:fill="FFFFFF"/>
          <w:lang w:val="en-US"/>
        </w:rPr>
        <w:t>, no 8, 1972, pp. 34-79.</w:t>
      </w:r>
    </w:p>
    <w:p w14:paraId="0104E591"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J. Foakes, </w:t>
      </w:r>
      <w:r w:rsidRPr="006B664C">
        <w:rPr>
          <w:rStyle w:val="af3"/>
          <w:rFonts w:ascii="Times New Roman" w:hAnsi="Times New Roman"/>
          <w:sz w:val="28"/>
          <w:szCs w:val="28"/>
          <w:shd w:val="clear" w:color="auto" w:fill="FFFFFF"/>
          <w:lang w:val="en-US"/>
        </w:rPr>
        <w:t>The Position of Heads of State and Senior Officials in International Law</w:t>
      </w:r>
      <w:r w:rsidRPr="006B664C">
        <w:rPr>
          <w:rFonts w:ascii="Times New Roman" w:hAnsi="Times New Roman"/>
          <w:sz w:val="28"/>
          <w:szCs w:val="28"/>
          <w:shd w:val="clear" w:color="auto" w:fill="FFFFFF"/>
          <w:lang w:val="en-US"/>
        </w:rPr>
        <w:t> (Oxford University Press, Oxford, 2014), pp. 133-135.</w:t>
      </w:r>
    </w:p>
    <w:p w14:paraId="33E7A06D"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E. Franey, </w:t>
      </w:r>
      <w:r w:rsidRPr="006B664C">
        <w:rPr>
          <w:rStyle w:val="af3"/>
          <w:rFonts w:ascii="Times New Roman" w:hAnsi="Times New Roman"/>
          <w:sz w:val="28"/>
          <w:szCs w:val="28"/>
          <w:shd w:val="clear" w:color="auto" w:fill="FFFFFF"/>
          <w:lang w:val="en-US"/>
        </w:rPr>
        <w:t xml:space="preserve">Immunity, Individuals and International Law: Which Individuals are Immune from the Jurisdiction of </w:t>
      </w:r>
      <w:r w:rsidRPr="006B664C">
        <w:rPr>
          <w:rStyle w:val="af3"/>
          <w:rFonts w:ascii="Times New Roman" w:hAnsi="Times New Roman"/>
          <w:sz w:val="28"/>
          <w:szCs w:val="28"/>
          <w:shd w:val="clear" w:color="auto" w:fill="FFFFFF"/>
          <w:lang w:val="en-US"/>
        </w:rPr>
        <w:lastRenderedPageBreak/>
        <w:t>National Courts Under International Law</w:t>
      </w:r>
      <w:r w:rsidRPr="006B664C">
        <w:rPr>
          <w:rFonts w:ascii="Times New Roman" w:hAnsi="Times New Roman"/>
          <w:sz w:val="28"/>
          <w:szCs w:val="28"/>
          <w:shd w:val="clear" w:color="auto" w:fill="FFFFFF"/>
          <w:lang w:val="en-US"/>
        </w:rPr>
        <w:t>, Lambert Academic Publishing, Saarbrucken, 2011, pp. 135-149.</w:t>
      </w:r>
    </w:p>
    <w:p w14:paraId="58024AA4"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H. Fox, P. Webb, </w:t>
      </w:r>
      <w:r w:rsidRPr="006B664C">
        <w:rPr>
          <w:rStyle w:val="af3"/>
          <w:rFonts w:ascii="Times New Roman" w:hAnsi="Times New Roman"/>
          <w:sz w:val="28"/>
          <w:szCs w:val="28"/>
          <w:shd w:val="clear" w:color="auto" w:fill="FFFFFF"/>
          <w:lang w:val="en-US"/>
        </w:rPr>
        <w:t>The Law of State Immunity</w:t>
      </w:r>
      <w:r w:rsidRPr="006B664C">
        <w:rPr>
          <w:rFonts w:ascii="Times New Roman" w:hAnsi="Times New Roman"/>
          <w:sz w:val="28"/>
          <w:szCs w:val="28"/>
          <w:shd w:val="clear" w:color="auto" w:fill="FFFFFF"/>
          <w:lang w:val="en-US"/>
        </w:rPr>
        <w:t> (Oxford University Press, Oxford, revised and updated third ed., 2015), pp. 567-570.</w:t>
      </w:r>
    </w:p>
    <w:p w14:paraId="6AF66123"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Hardy, </w:t>
      </w:r>
      <w:r w:rsidRPr="006B664C">
        <w:rPr>
          <w:rStyle w:val="af3"/>
          <w:rFonts w:ascii="Times New Roman" w:hAnsi="Times New Roman"/>
          <w:sz w:val="28"/>
          <w:szCs w:val="28"/>
          <w:shd w:val="clear" w:color="auto" w:fill="FFFFFF"/>
          <w:lang w:val="en-US"/>
        </w:rPr>
        <w:t>Modern Diplomatic Law</w:t>
      </w:r>
      <w:r w:rsidRPr="006B664C">
        <w:rPr>
          <w:rFonts w:ascii="Times New Roman" w:hAnsi="Times New Roman"/>
          <w:sz w:val="28"/>
          <w:szCs w:val="28"/>
          <w:shd w:val="clear" w:color="auto" w:fill="FFFFFF"/>
          <w:lang w:val="en-US"/>
        </w:rPr>
        <w:t> (Manchester University Press, 1964), pp. 89-94.</w:t>
      </w:r>
    </w:p>
    <w:p w14:paraId="08F95EEC"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N. Kalb, “Immunities, Special Missions”, in R. Wolfrum (ed), </w:t>
      </w:r>
      <w:r w:rsidRPr="006B664C">
        <w:rPr>
          <w:rStyle w:val="af3"/>
          <w:rFonts w:ascii="Times New Roman" w:hAnsi="Times New Roman"/>
          <w:sz w:val="28"/>
          <w:szCs w:val="28"/>
          <w:shd w:val="clear" w:color="auto" w:fill="FFFFFF"/>
          <w:lang w:val="en-US"/>
        </w:rPr>
        <w:t>The Max Planck Encyclopedia of Public International Law, </w:t>
      </w:r>
      <w:r w:rsidRPr="006B664C">
        <w:rPr>
          <w:rFonts w:ascii="Times New Roman" w:hAnsi="Times New Roman"/>
          <w:sz w:val="28"/>
          <w:szCs w:val="28"/>
          <w:shd w:val="clear" w:color="auto" w:fill="FFFFFF"/>
          <w:lang w:val="en-US"/>
        </w:rPr>
        <w:t>Oxford University Press, Oxford, 2012.</w:t>
      </w:r>
    </w:p>
    <w:p w14:paraId="61BB4A17"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J. Nisot, “Diplomatie </w:t>
      </w:r>
      <w:r w:rsidRPr="006B664C">
        <w:rPr>
          <w:rStyle w:val="af3"/>
          <w:rFonts w:ascii="Times New Roman" w:hAnsi="Times New Roman"/>
          <w:sz w:val="28"/>
          <w:szCs w:val="28"/>
          <w:shd w:val="clear" w:color="auto" w:fill="FFFFFF"/>
          <w:lang w:val="en-US"/>
        </w:rPr>
        <w:t>ad hoc</w:t>
      </w:r>
      <w:r w:rsidRPr="006B664C">
        <w:rPr>
          <w:rFonts w:ascii="Times New Roman" w:hAnsi="Times New Roman"/>
          <w:sz w:val="28"/>
          <w:szCs w:val="28"/>
          <w:shd w:val="clear" w:color="auto" w:fill="FFFFFF"/>
          <w:lang w:val="en-US"/>
        </w:rPr>
        <w:t> - les missions spéciales”, </w:t>
      </w:r>
      <w:r w:rsidRPr="006B664C">
        <w:rPr>
          <w:rStyle w:val="af3"/>
          <w:rFonts w:ascii="Times New Roman" w:hAnsi="Times New Roman"/>
          <w:sz w:val="28"/>
          <w:szCs w:val="28"/>
          <w:shd w:val="clear" w:color="auto" w:fill="FFFFFF"/>
          <w:lang w:val="en-US"/>
        </w:rPr>
        <w:t>Revue belge de droit international</w:t>
      </w:r>
      <w:r w:rsidRPr="006B664C">
        <w:rPr>
          <w:rFonts w:ascii="Times New Roman" w:hAnsi="Times New Roman"/>
          <w:sz w:val="28"/>
          <w:szCs w:val="28"/>
          <w:shd w:val="clear" w:color="auto" w:fill="FFFFFF"/>
          <w:lang w:val="en-US"/>
        </w:rPr>
        <w:t>, no 2, 1968, pp. 416-422.</w:t>
      </w:r>
    </w:p>
    <w:p w14:paraId="691643B2"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Paszkowski, “The Law on Special Missions”, </w:t>
      </w:r>
      <w:r w:rsidRPr="006B664C">
        <w:rPr>
          <w:rStyle w:val="af3"/>
          <w:rFonts w:ascii="Times New Roman" w:hAnsi="Times New Roman"/>
          <w:sz w:val="28"/>
          <w:szCs w:val="28"/>
          <w:shd w:val="clear" w:color="auto" w:fill="FFFFFF"/>
          <w:lang w:val="en-US"/>
        </w:rPr>
        <w:t>Polish Yearbook of International Law</w:t>
      </w:r>
      <w:r w:rsidRPr="006B664C">
        <w:rPr>
          <w:rFonts w:ascii="Times New Roman" w:hAnsi="Times New Roman"/>
          <w:sz w:val="28"/>
          <w:szCs w:val="28"/>
          <w:shd w:val="clear" w:color="auto" w:fill="FFFFFF"/>
          <w:lang w:val="en-US"/>
        </w:rPr>
        <w:t>, vol. VI, 1974, pp. 267-288.</w:t>
      </w:r>
    </w:p>
    <w:p w14:paraId="163000B9" w14:textId="77777777" w:rsidR="003C79B2" w:rsidRDefault="003C79B2" w:rsidP="003C79B2">
      <w:pPr>
        <w:shd w:val="clear" w:color="auto" w:fill="FFFFFF"/>
        <w:spacing w:after="0" w:line="240" w:lineRule="auto"/>
        <w:jc w:val="both"/>
        <w:rPr>
          <w:rFonts w:ascii="Times New Roman" w:hAnsi="Times New Roman"/>
          <w:sz w:val="28"/>
          <w:szCs w:val="28"/>
          <w:shd w:val="clear" w:color="auto" w:fill="FFFFFF"/>
          <w:lang w:val="en-US"/>
        </w:rPr>
      </w:pPr>
      <w:r w:rsidRPr="006B664C">
        <w:rPr>
          <w:rFonts w:ascii="Times New Roman" w:hAnsi="Times New Roman"/>
          <w:sz w:val="28"/>
          <w:szCs w:val="28"/>
          <w:shd w:val="clear" w:color="auto" w:fill="FFFFFF"/>
          <w:lang w:val="en-US"/>
        </w:rPr>
        <w:t>F. Przetacznik, “Jurisdictional Immunity of the Members of a Special Mission”, </w:t>
      </w:r>
      <w:r w:rsidRPr="006B664C">
        <w:rPr>
          <w:rStyle w:val="af3"/>
          <w:rFonts w:ascii="Times New Roman" w:hAnsi="Times New Roman"/>
          <w:sz w:val="28"/>
          <w:szCs w:val="28"/>
          <w:shd w:val="clear" w:color="auto" w:fill="FFFFFF"/>
          <w:lang w:val="en-US"/>
        </w:rPr>
        <w:t>Indian Journal of International </w:t>
      </w:r>
      <w:r w:rsidRPr="006B664C">
        <w:rPr>
          <w:rFonts w:ascii="Times New Roman" w:hAnsi="Times New Roman"/>
          <w:sz w:val="28"/>
          <w:szCs w:val="28"/>
          <w:shd w:val="clear" w:color="auto" w:fill="FFFFFF"/>
          <w:lang w:val="en-US"/>
        </w:rPr>
        <w:t>Law, vol. 11, 1971, pp. 593-609</w:t>
      </w:r>
    </w:p>
    <w:p w14:paraId="4A9872C0"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F. Przetacznik, “Diplomacy by Special Missions”, </w:t>
      </w:r>
      <w:r w:rsidRPr="006B664C">
        <w:rPr>
          <w:rStyle w:val="af3"/>
          <w:rFonts w:ascii="Times New Roman" w:hAnsi="Times New Roman"/>
          <w:sz w:val="28"/>
          <w:szCs w:val="28"/>
          <w:shd w:val="clear" w:color="auto" w:fill="FFFFFF"/>
          <w:lang w:val="en-US"/>
        </w:rPr>
        <w:t>Revue de droit international, de sciences diplomatiques et politiques</w:t>
      </w:r>
      <w:r w:rsidRPr="006B664C">
        <w:rPr>
          <w:rFonts w:ascii="Times New Roman" w:hAnsi="Times New Roman"/>
          <w:sz w:val="28"/>
          <w:szCs w:val="28"/>
          <w:shd w:val="clear" w:color="auto" w:fill="FFFFFF"/>
          <w:lang w:val="en-US"/>
        </w:rPr>
        <w:t>, vol. 59, 1981, pp. 109-176.</w:t>
      </w:r>
    </w:p>
    <w:p w14:paraId="55771CC5"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Ryan, “The Status of Agents on Special Missions in Customary International Law”, </w:t>
      </w:r>
      <w:r w:rsidRPr="006B664C">
        <w:rPr>
          <w:rStyle w:val="af3"/>
          <w:rFonts w:ascii="Times New Roman" w:hAnsi="Times New Roman"/>
          <w:sz w:val="28"/>
          <w:szCs w:val="28"/>
          <w:shd w:val="clear" w:color="auto" w:fill="FFFFFF"/>
          <w:lang w:val="en-US"/>
        </w:rPr>
        <w:t>Canadian Yearbook of International Law</w:t>
      </w:r>
      <w:r w:rsidRPr="006B664C">
        <w:rPr>
          <w:rFonts w:ascii="Times New Roman" w:hAnsi="Times New Roman"/>
          <w:sz w:val="28"/>
          <w:szCs w:val="28"/>
          <w:shd w:val="clear" w:color="auto" w:fill="FFFFFF"/>
          <w:lang w:val="en-US"/>
        </w:rPr>
        <w:t>, vol. 16, 1978, pp. 157-196.</w:t>
      </w:r>
    </w:p>
    <w:p w14:paraId="5597966B"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A. Sanger, M. Wood, “The Immunities of Members of Special Missions” in: T. Ruys, N Angelet, L Ferro (eds.), Cambridge Handbook on Immunities and International Law (CUP, 2019) 452–480.</w:t>
      </w:r>
    </w:p>
    <w:p w14:paraId="33727371"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A. Sanger, "Identification of Special Mission Immunity and the Reception of Customary International Law into English Law”, Cambridge Law Journal, vol. 78, issue 1, 2019, 1–4.</w:t>
      </w:r>
    </w:p>
    <w:p w14:paraId="48C39775"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Style w:val="af3"/>
          <w:rFonts w:ascii="Times New Roman" w:hAnsi="Times New Roman"/>
          <w:sz w:val="28"/>
          <w:szCs w:val="28"/>
          <w:shd w:val="clear" w:color="auto" w:fill="FFFFFF"/>
          <w:lang w:val="en-US"/>
        </w:rPr>
        <w:t>Satow’s Diplomatic Practice</w:t>
      </w:r>
      <w:r w:rsidRPr="006B664C">
        <w:rPr>
          <w:rFonts w:ascii="Times New Roman" w:hAnsi="Times New Roman"/>
          <w:sz w:val="28"/>
          <w:szCs w:val="28"/>
          <w:shd w:val="clear" w:color="auto" w:fill="FFFFFF"/>
          <w:lang w:val="en-US"/>
        </w:rPr>
        <w:t> (I. Roberts (ed.), 7th ed.), Oxford University Press, Oxford, 2017, pp. 292-295.</w:t>
      </w:r>
    </w:p>
    <w:p w14:paraId="12964271"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Waters, </w:t>
      </w:r>
      <w:r w:rsidRPr="006B664C">
        <w:rPr>
          <w:rStyle w:val="af3"/>
          <w:rFonts w:ascii="Times New Roman" w:hAnsi="Times New Roman"/>
          <w:sz w:val="28"/>
          <w:szCs w:val="28"/>
          <w:shd w:val="clear" w:color="auto" w:fill="FFFFFF"/>
          <w:lang w:val="en-US"/>
        </w:rPr>
        <w:t>The Ad Hoc Diplomat: A Study in Municipal and International Law</w:t>
      </w:r>
      <w:r w:rsidRPr="006B664C">
        <w:rPr>
          <w:rFonts w:ascii="Times New Roman" w:hAnsi="Times New Roman"/>
          <w:sz w:val="28"/>
          <w:szCs w:val="28"/>
          <w:shd w:val="clear" w:color="auto" w:fill="FFFFFF"/>
          <w:lang w:val="en-US"/>
        </w:rPr>
        <w:t>, M. Nijhoff, The Hague, 1963.</w:t>
      </w:r>
    </w:p>
    <w:p w14:paraId="297FA1D9" w14:textId="77777777" w:rsidR="003C79B2" w:rsidRDefault="003C79B2" w:rsidP="003C79B2">
      <w:pPr>
        <w:shd w:val="clear" w:color="auto" w:fill="FFFFFF"/>
        <w:spacing w:after="0" w:line="240" w:lineRule="auto"/>
        <w:jc w:val="both"/>
        <w:rPr>
          <w:rFonts w:ascii="Times New Roman" w:hAnsi="Times New Roman"/>
          <w:sz w:val="28"/>
          <w:szCs w:val="28"/>
          <w:lang w:val="en-US"/>
        </w:rPr>
      </w:pPr>
      <w:r w:rsidRPr="006B664C">
        <w:rPr>
          <w:rFonts w:ascii="Times New Roman" w:hAnsi="Times New Roman"/>
          <w:sz w:val="28"/>
          <w:szCs w:val="28"/>
          <w:shd w:val="clear" w:color="auto" w:fill="FFFFFF"/>
          <w:lang w:val="en-US"/>
        </w:rPr>
        <w:t>M. Wood, “The Immunity of Official Visitors”, </w:t>
      </w:r>
      <w:r w:rsidRPr="006B664C">
        <w:rPr>
          <w:rStyle w:val="af3"/>
          <w:rFonts w:ascii="Times New Roman" w:hAnsi="Times New Roman"/>
          <w:sz w:val="28"/>
          <w:szCs w:val="28"/>
          <w:shd w:val="clear" w:color="auto" w:fill="FFFFFF"/>
          <w:lang w:val="en-US"/>
        </w:rPr>
        <w:t>Max Planck Yearbook of United Nations Law</w:t>
      </w:r>
      <w:r w:rsidRPr="006B664C">
        <w:rPr>
          <w:rFonts w:ascii="Times New Roman" w:hAnsi="Times New Roman"/>
          <w:sz w:val="28"/>
          <w:szCs w:val="28"/>
          <w:shd w:val="clear" w:color="auto" w:fill="FFFFFF"/>
          <w:lang w:val="en-US"/>
        </w:rPr>
        <w:t>, vol. 16, 2012, pp. 35-98 </w:t>
      </w:r>
      <w:r w:rsidRPr="006B664C">
        <w:rPr>
          <w:rStyle w:val="af3"/>
          <w:rFonts w:ascii="Times New Roman" w:hAnsi="Times New Roman"/>
          <w:sz w:val="28"/>
          <w:szCs w:val="28"/>
          <w:shd w:val="clear" w:color="auto" w:fill="FFFFFF"/>
          <w:lang w:val="en-US"/>
        </w:rPr>
        <w:t>(forthcoming)</w:t>
      </w:r>
      <w:r w:rsidRPr="006B664C">
        <w:rPr>
          <w:rFonts w:ascii="Times New Roman" w:hAnsi="Times New Roman"/>
          <w:sz w:val="28"/>
          <w:szCs w:val="28"/>
          <w:shd w:val="clear" w:color="auto" w:fill="FFFFFF"/>
          <w:lang w:val="en-US"/>
        </w:rPr>
        <w:t>.</w:t>
      </w:r>
    </w:p>
    <w:p w14:paraId="2070CF89" w14:textId="77777777" w:rsidR="003C79B2" w:rsidRPr="00FA56A6" w:rsidRDefault="003C79B2" w:rsidP="003C79B2">
      <w:pPr>
        <w:shd w:val="clear" w:color="auto" w:fill="FFFFFF"/>
        <w:spacing w:after="0" w:line="240" w:lineRule="auto"/>
        <w:jc w:val="both"/>
        <w:rPr>
          <w:rFonts w:ascii="Times New Roman" w:eastAsia="Times New Roman" w:hAnsi="Times New Roman"/>
          <w:sz w:val="28"/>
          <w:szCs w:val="28"/>
          <w:lang w:val="en-US" w:eastAsia="ru-RU"/>
        </w:rPr>
      </w:pPr>
      <w:r w:rsidRPr="006B664C">
        <w:rPr>
          <w:rFonts w:ascii="Times New Roman" w:hAnsi="Times New Roman"/>
          <w:sz w:val="28"/>
          <w:szCs w:val="28"/>
          <w:shd w:val="clear" w:color="auto" w:fill="FFFFFF"/>
          <w:lang w:val="en-US"/>
        </w:rPr>
        <w:t>M. Wood, A. Sanger and Council of Europe, The Immunities of Special Missions (Brill Nijhoff, 2019)</w:t>
      </w:r>
      <w:r w:rsidRPr="00F31775">
        <w:rPr>
          <w:rFonts w:ascii="Times New Roman" w:hAnsi="Times New Roman"/>
          <w:sz w:val="28"/>
          <w:szCs w:val="28"/>
          <w:shd w:val="clear" w:color="auto" w:fill="FFFFFF"/>
          <w:lang w:val="en-US"/>
        </w:rPr>
        <w:t>.</w:t>
      </w:r>
    </w:p>
    <w:p w14:paraId="22D67C1C" w14:textId="77777777" w:rsidR="003C79B2" w:rsidRPr="005C5E2E" w:rsidRDefault="001B6417" w:rsidP="003C79B2">
      <w:pPr>
        <w:jc w:val="both"/>
        <w:rPr>
          <w:rFonts w:ascii="Times New Roman" w:hAnsi="Times New Roman"/>
          <w:spacing w:val="2"/>
          <w:sz w:val="28"/>
          <w:szCs w:val="28"/>
          <w:shd w:val="clear" w:color="auto" w:fill="FCFCFC"/>
          <w:lang w:val="uk-UA"/>
        </w:rPr>
      </w:pPr>
      <w:hyperlink r:id="rId136" w:anchor=":~:text=Special%20missions%20are%20missions%20sent,during%20the%20late%20fifteenth%20century" w:history="1">
        <w:r w:rsidR="003C79B2" w:rsidRPr="00FA07AF">
          <w:rPr>
            <w:rStyle w:val="aff0"/>
            <w:rFonts w:ascii="Times New Roman" w:hAnsi="Times New Roman"/>
            <w:spacing w:val="2"/>
            <w:sz w:val="28"/>
            <w:szCs w:val="28"/>
            <w:shd w:val="clear" w:color="auto" w:fill="FCFCFC"/>
            <w:lang w:val="en-US"/>
          </w:rPr>
          <w:t>https</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link</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springer</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com</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chapter</w:t>
        </w:r>
        <w:r w:rsidR="003C79B2" w:rsidRPr="005C5E2E">
          <w:rPr>
            <w:rStyle w:val="aff0"/>
            <w:rFonts w:ascii="Times New Roman" w:hAnsi="Times New Roman"/>
            <w:spacing w:val="2"/>
            <w:sz w:val="28"/>
            <w:szCs w:val="28"/>
            <w:shd w:val="clear" w:color="auto" w:fill="FCFCFC"/>
            <w:lang w:val="uk-UA"/>
          </w:rPr>
          <w:t>/10.1057/9781137445520_17#:~:</w:t>
        </w:r>
        <w:r w:rsidR="003C79B2" w:rsidRPr="00FA07AF">
          <w:rPr>
            <w:rStyle w:val="aff0"/>
            <w:rFonts w:ascii="Times New Roman" w:hAnsi="Times New Roman"/>
            <w:spacing w:val="2"/>
            <w:sz w:val="28"/>
            <w:szCs w:val="28"/>
            <w:shd w:val="clear" w:color="auto" w:fill="FCFCFC"/>
            <w:lang w:val="en-US"/>
          </w:rPr>
          <w:t>text</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Special</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missions</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are</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missions</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sent</w:t>
        </w:r>
        <w:r w:rsidR="003C79B2" w:rsidRPr="005C5E2E">
          <w:rPr>
            <w:rStyle w:val="aff0"/>
            <w:rFonts w:ascii="Times New Roman" w:hAnsi="Times New Roman"/>
            <w:spacing w:val="2"/>
            <w:sz w:val="28"/>
            <w:szCs w:val="28"/>
            <w:shd w:val="clear" w:color="auto" w:fill="FCFCFC"/>
            <w:lang w:val="uk-UA"/>
          </w:rPr>
          <w:t>,</w:t>
        </w:r>
        <w:r w:rsidR="003C79B2" w:rsidRPr="00FA07AF">
          <w:rPr>
            <w:rStyle w:val="aff0"/>
            <w:rFonts w:ascii="Times New Roman" w:hAnsi="Times New Roman"/>
            <w:spacing w:val="2"/>
            <w:sz w:val="28"/>
            <w:szCs w:val="28"/>
            <w:shd w:val="clear" w:color="auto" w:fill="FCFCFC"/>
            <w:lang w:val="en-US"/>
          </w:rPr>
          <w:t>during</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the</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late</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fifteenth</w:t>
        </w:r>
        <w:r w:rsidR="003C79B2" w:rsidRPr="005C5E2E">
          <w:rPr>
            <w:rStyle w:val="aff0"/>
            <w:rFonts w:ascii="Times New Roman" w:hAnsi="Times New Roman"/>
            <w:spacing w:val="2"/>
            <w:sz w:val="28"/>
            <w:szCs w:val="28"/>
            <w:shd w:val="clear" w:color="auto" w:fill="FCFCFC"/>
            <w:lang w:val="uk-UA"/>
          </w:rPr>
          <w:t>%20</w:t>
        </w:r>
        <w:r w:rsidR="003C79B2" w:rsidRPr="00FA07AF">
          <w:rPr>
            <w:rStyle w:val="aff0"/>
            <w:rFonts w:ascii="Times New Roman" w:hAnsi="Times New Roman"/>
            <w:spacing w:val="2"/>
            <w:sz w:val="28"/>
            <w:szCs w:val="28"/>
            <w:shd w:val="clear" w:color="auto" w:fill="FCFCFC"/>
            <w:lang w:val="en-US"/>
          </w:rPr>
          <w:t>century</w:t>
        </w:r>
      </w:hyperlink>
      <w:r w:rsidR="003C79B2" w:rsidRPr="005C5E2E">
        <w:rPr>
          <w:rFonts w:ascii="Times New Roman" w:hAnsi="Times New Roman"/>
          <w:spacing w:val="2"/>
          <w:sz w:val="28"/>
          <w:szCs w:val="28"/>
          <w:shd w:val="clear" w:color="auto" w:fill="FCFCFC"/>
          <w:lang w:val="uk-UA"/>
        </w:rPr>
        <w:t>.</w:t>
      </w:r>
    </w:p>
    <w:p w14:paraId="196400A3" w14:textId="77777777" w:rsidR="009120B1" w:rsidRPr="00CC7487" w:rsidRDefault="009120B1" w:rsidP="009120B1">
      <w:pPr>
        <w:autoSpaceDE w:val="0"/>
        <w:autoSpaceDN w:val="0"/>
        <w:adjustRightInd w:val="0"/>
        <w:spacing w:after="0" w:line="240" w:lineRule="auto"/>
        <w:jc w:val="both"/>
        <w:rPr>
          <w:rFonts w:ascii="Times New Roman" w:hAnsi="Times New Roman"/>
          <w:color w:val="000000"/>
          <w:sz w:val="28"/>
          <w:szCs w:val="28"/>
          <w:lang w:val="en-US"/>
        </w:rPr>
      </w:pPr>
      <w:r w:rsidRPr="00CC7487">
        <w:rPr>
          <w:rFonts w:ascii="Times New Roman" w:hAnsi="Times New Roman"/>
          <w:color w:val="000000"/>
          <w:sz w:val="28"/>
          <w:szCs w:val="28"/>
          <w:lang w:val="en-US"/>
        </w:rPr>
        <w:t>Act on the Privileges and Immunities of International Conferences and Special Missions (572/1973; amendments up to 1649/1991 included), unofficial translation available at</w:t>
      </w:r>
    </w:p>
    <w:p w14:paraId="2C79251D" w14:textId="77777777" w:rsidR="009120B1" w:rsidRDefault="001B6417" w:rsidP="009120B1">
      <w:pPr>
        <w:autoSpaceDE w:val="0"/>
        <w:autoSpaceDN w:val="0"/>
        <w:adjustRightInd w:val="0"/>
        <w:spacing w:after="0" w:line="240" w:lineRule="auto"/>
        <w:jc w:val="both"/>
        <w:rPr>
          <w:rFonts w:ascii="Times New Roman" w:hAnsi="Times New Roman"/>
          <w:color w:val="000000"/>
          <w:sz w:val="28"/>
          <w:szCs w:val="28"/>
          <w:lang w:val="en-US"/>
        </w:rPr>
      </w:pPr>
      <w:hyperlink r:id="rId137" w:history="1">
        <w:r w:rsidR="009120B1" w:rsidRPr="00254EDD">
          <w:rPr>
            <w:rStyle w:val="aff0"/>
            <w:rFonts w:ascii="Times New Roman" w:hAnsi="Times New Roman"/>
            <w:sz w:val="28"/>
            <w:szCs w:val="28"/>
            <w:lang w:val="en-US"/>
          </w:rPr>
          <w:t>http://www.finlex.fi/fi/laki/kaannokset/1973/en19730572.pdf</w:t>
        </w:r>
      </w:hyperlink>
      <w:r w:rsidR="009120B1" w:rsidRPr="00CC7487">
        <w:rPr>
          <w:rFonts w:ascii="Times New Roman" w:hAnsi="Times New Roman"/>
          <w:color w:val="000000"/>
          <w:sz w:val="28"/>
          <w:szCs w:val="28"/>
          <w:lang w:val="en-US"/>
        </w:rPr>
        <w:t xml:space="preserve">. </w:t>
      </w:r>
    </w:p>
    <w:p w14:paraId="3E919058" w14:textId="77777777" w:rsidR="009120B1" w:rsidRDefault="009120B1" w:rsidP="009120B1">
      <w:pPr>
        <w:autoSpaceDE w:val="0"/>
        <w:autoSpaceDN w:val="0"/>
        <w:adjustRightInd w:val="0"/>
        <w:spacing w:after="0" w:line="240" w:lineRule="auto"/>
        <w:jc w:val="both"/>
        <w:rPr>
          <w:rFonts w:ascii="Times New Roman" w:hAnsi="Times New Roman"/>
          <w:sz w:val="28"/>
          <w:szCs w:val="28"/>
          <w:lang w:val="en-US"/>
        </w:rPr>
      </w:pPr>
      <w:r w:rsidRPr="00CC7487">
        <w:rPr>
          <w:rFonts w:ascii="Times New Roman" w:hAnsi="Times New Roman"/>
          <w:sz w:val="28"/>
          <w:szCs w:val="28"/>
          <w:lang w:val="en-US"/>
        </w:rPr>
        <w:lastRenderedPageBreak/>
        <w:t xml:space="preserve">Council of Europe, Committee of Legal Advisers on Public International Law (CAHDI), ‘Replies by States to the questionnaire on “Immunities of Special Missions”’, 7 December 2017 (hereafter ‘CAHDI Replies to Questionnaire’). </w:t>
      </w:r>
    </w:p>
    <w:p w14:paraId="715B4C65" w14:textId="77777777" w:rsidR="009120B1" w:rsidRPr="00CC7487" w:rsidRDefault="009120B1" w:rsidP="009120B1">
      <w:pPr>
        <w:autoSpaceDE w:val="0"/>
        <w:autoSpaceDN w:val="0"/>
        <w:adjustRightInd w:val="0"/>
        <w:spacing w:after="0" w:line="240" w:lineRule="auto"/>
        <w:jc w:val="both"/>
        <w:rPr>
          <w:rFonts w:ascii="Times New Roman" w:hAnsi="Times New Roman"/>
          <w:sz w:val="28"/>
          <w:szCs w:val="28"/>
          <w:lang w:val="en-US"/>
        </w:rPr>
      </w:pPr>
      <w:r w:rsidRPr="00CC7487">
        <w:rPr>
          <w:rFonts w:ascii="Times New Roman" w:hAnsi="Times New Roman"/>
          <w:sz w:val="28"/>
          <w:szCs w:val="28"/>
          <w:lang w:val="en-US"/>
        </w:rPr>
        <w:t>Convention on Special Missions, 8 December 1969, in force 21 June 1985, 1400 UNTS 231. The resolution adopting the Convention was adopted by a non-recorded vote of 98–0–1 (Malawi abstaining): Convention on Special Missions and Optional Protocol concerning the Compulsory Settlement of Disputes, UNGA Res 2530(XXIV), UN Doc. A/RES/2530(XXIV), 8 December 1969.</w:t>
      </w:r>
    </w:p>
    <w:p w14:paraId="568EA305" w14:textId="77777777" w:rsidR="009120B1" w:rsidRPr="00CC7487" w:rsidRDefault="009120B1" w:rsidP="009120B1">
      <w:pPr>
        <w:autoSpaceDE w:val="0"/>
        <w:autoSpaceDN w:val="0"/>
        <w:adjustRightInd w:val="0"/>
        <w:spacing w:after="0" w:line="240" w:lineRule="auto"/>
        <w:jc w:val="both"/>
        <w:rPr>
          <w:rFonts w:ascii="Times New Roman" w:hAnsi="Times New Roman"/>
          <w:sz w:val="28"/>
          <w:szCs w:val="28"/>
          <w:lang w:val="en-US"/>
        </w:rPr>
      </w:pPr>
      <w:r w:rsidRPr="00CC7487">
        <w:rPr>
          <w:rFonts w:ascii="Times New Roman" w:hAnsi="Times New Roman"/>
          <w:sz w:val="28"/>
          <w:szCs w:val="28"/>
          <w:lang w:val="en-US"/>
        </w:rPr>
        <w:t>United Nations Conference on Diplomatic Intercourse and Immunities, ‘Resolutions Adopted by the Conference – I. Special Missions’</w:t>
      </w:r>
      <w:r w:rsidRPr="00CC7487">
        <w:rPr>
          <w:rFonts w:ascii="Times New Roman" w:hAnsi="Times New Roman"/>
          <w:i/>
          <w:iCs/>
          <w:sz w:val="28"/>
          <w:szCs w:val="28"/>
          <w:lang w:val="en-US"/>
        </w:rPr>
        <w:t xml:space="preserve">, </w:t>
      </w:r>
      <w:r w:rsidRPr="00CC7487">
        <w:rPr>
          <w:rFonts w:ascii="Times New Roman" w:hAnsi="Times New Roman"/>
          <w:sz w:val="28"/>
          <w:szCs w:val="28"/>
          <w:lang w:val="en-US"/>
        </w:rPr>
        <w:t>Doc. A/CONF.20/10/Add.1, 10 April 1961, Official Records, vol. II, pp. 89–90.</w:t>
      </w:r>
    </w:p>
    <w:p w14:paraId="3910D90C" w14:textId="77777777" w:rsidR="009120B1" w:rsidRPr="00CC7487" w:rsidRDefault="009120B1" w:rsidP="009120B1">
      <w:pPr>
        <w:autoSpaceDE w:val="0"/>
        <w:autoSpaceDN w:val="0"/>
        <w:adjustRightInd w:val="0"/>
        <w:spacing w:after="0" w:line="240" w:lineRule="auto"/>
        <w:jc w:val="both"/>
        <w:rPr>
          <w:rFonts w:ascii="Times New Roman" w:hAnsi="Times New Roman"/>
          <w:sz w:val="28"/>
          <w:szCs w:val="28"/>
          <w:lang w:val="en-US"/>
        </w:rPr>
      </w:pPr>
      <w:r w:rsidRPr="00CC7487">
        <w:rPr>
          <w:rFonts w:ascii="Times New Roman" w:hAnsi="Times New Roman"/>
          <w:sz w:val="28"/>
          <w:szCs w:val="28"/>
          <w:lang w:val="en-US"/>
        </w:rPr>
        <w:t>Convention on Diplomatic Officers, 20 February 1928, in force 21 May 1929, 155 LNTS No. 3581. Articles 3 and 4 of the 1928</w:t>
      </w:r>
    </w:p>
    <w:p w14:paraId="56638038" w14:textId="77777777" w:rsidR="009120B1" w:rsidRPr="00CC7487" w:rsidRDefault="009120B1" w:rsidP="009120B1">
      <w:pPr>
        <w:spacing w:after="0"/>
        <w:jc w:val="both"/>
        <w:rPr>
          <w:rFonts w:ascii="Times New Roman" w:hAnsi="Times New Roman"/>
          <w:sz w:val="28"/>
          <w:szCs w:val="28"/>
          <w:lang w:val="en-US"/>
        </w:rPr>
      </w:pPr>
      <w:r w:rsidRPr="00CC7487">
        <w:rPr>
          <w:rFonts w:ascii="Times New Roman" w:hAnsi="Times New Roman"/>
          <w:sz w:val="28"/>
          <w:szCs w:val="28"/>
          <w:lang w:val="en-US"/>
        </w:rPr>
        <w:t>Convention on Special Missions, 8 December 1969, in force 21 June 1985, 1400 UNTS 231.</w:t>
      </w:r>
    </w:p>
    <w:p w14:paraId="423ABC89" w14:textId="77777777" w:rsidR="009120B1" w:rsidRPr="00CC7487" w:rsidRDefault="009120B1" w:rsidP="009120B1">
      <w:pPr>
        <w:autoSpaceDE w:val="0"/>
        <w:autoSpaceDN w:val="0"/>
        <w:adjustRightInd w:val="0"/>
        <w:spacing w:after="0" w:line="240" w:lineRule="auto"/>
        <w:jc w:val="both"/>
        <w:rPr>
          <w:rFonts w:ascii="Times New Roman" w:hAnsi="Times New Roman"/>
          <w:sz w:val="28"/>
          <w:szCs w:val="28"/>
          <w:lang w:val="en-US"/>
        </w:rPr>
      </w:pPr>
      <w:r w:rsidRPr="00CC7487">
        <w:rPr>
          <w:rFonts w:ascii="Times New Roman" w:hAnsi="Times New Roman"/>
          <w:sz w:val="28"/>
          <w:szCs w:val="28"/>
          <w:lang w:val="en-US"/>
        </w:rPr>
        <w:t>United Nations Convention on Jurisdictional Immunities of States and Their Property, 2 December 2004, not yet in force, UN Doc. A/RES/59/38, 16 December 2004, seventh preambular paragraph.</w:t>
      </w:r>
    </w:p>
    <w:p w14:paraId="625FA597" w14:textId="77777777" w:rsidR="009120B1" w:rsidRPr="00CC7487" w:rsidRDefault="009120B1" w:rsidP="009120B1">
      <w:pPr>
        <w:spacing w:after="0"/>
        <w:jc w:val="both"/>
        <w:rPr>
          <w:rFonts w:ascii="Times New Roman" w:hAnsi="Times New Roman"/>
          <w:sz w:val="28"/>
          <w:szCs w:val="28"/>
          <w:lang w:val="en-US"/>
        </w:rPr>
      </w:pPr>
      <w:r w:rsidRPr="00CC7487">
        <w:rPr>
          <w:rFonts w:ascii="Times New Roman" w:hAnsi="Times New Roman"/>
          <w:sz w:val="28"/>
          <w:szCs w:val="28"/>
          <w:lang w:val="en-US"/>
        </w:rPr>
        <w:t xml:space="preserve">The Immunities of Members of Special Missions </w:t>
      </w:r>
      <w:r w:rsidRPr="00CC7487">
        <w:rPr>
          <w:rFonts w:ascii="Times New Roman" w:hAnsi="Times New Roman"/>
          <w:color w:val="0000FF"/>
          <w:sz w:val="28"/>
          <w:szCs w:val="28"/>
          <w:lang w:val="en-US"/>
        </w:rPr>
        <w:t>http://www.law.cam.ac.uk/ssrn/</w:t>
      </w:r>
    </w:p>
    <w:p w14:paraId="0A60792F" w14:textId="77777777" w:rsidR="008B5A46" w:rsidRPr="009120B1" w:rsidRDefault="008B5A46" w:rsidP="009120B1">
      <w:pPr>
        <w:jc w:val="both"/>
        <w:rPr>
          <w:rFonts w:ascii="Times New Roman" w:hAnsi="Times New Roman"/>
          <w:sz w:val="28"/>
          <w:szCs w:val="28"/>
          <w:lang w:val="en-US"/>
        </w:rPr>
      </w:pPr>
    </w:p>
    <w:p w14:paraId="3215C60F" w14:textId="77777777" w:rsidR="00E9707E" w:rsidRDefault="00E9707E" w:rsidP="00E9707E">
      <w:pPr>
        <w:jc w:val="center"/>
        <w:rPr>
          <w:rFonts w:ascii="Times New Roman" w:hAnsi="Times New Roman"/>
          <w:b/>
          <w:sz w:val="28"/>
          <w:szCs w:val="28"/>
          <w:lang w:val="en-US"/>
        </w:rPr>
      </w:pPr>
      <w:r w:rsidRPr="006243A1">
        <w:rPr>
          <w:rFonts w:ascii="Times New Roman" w:hAnsi="Times New Roman"/>
          <w:sz w:val="28"/>
          <w:szCs w:val="28"/>
          <w:lang w:val="uk-UA"/>
        </w:rPr>
        <w:t>Questions of the seminar on the topic</w:t>
      </w:r>
      <w:r>
        <w:rPr>
          <w:rFonts w:ascii="Times New Roman" w:hAnsi="Times New Roman"/>
          <w:b/>
          <w:sz w:val="28"/>
          <w:szCs w:val="28"/>
          <w:lang w:val="uk-UA"/>
        </w:rPr>
        <w:t xml:space="preserve"> ‘</w:t>
      </w:r>
      <w:r w:rsidRPr="005C5E2E">
        <w:rPr>
          <w:rFonts w:ascii="Times New Roman" w:hAnsi="Times New Roman"/>
          <w:b/>
          <w:sz w:val="28"/>
          <w:szCs w:val="28"/>
          <w:lang w:val="en-US"/>
        </w:rPr>
        <w:t xml:space="preserve">Special missions </w:t>
      </w:r>
    </w:p>
    <w:p w14:paraId="085BF9F4" w14:textId="77777777" w:rsidR="00E9707E" w:rsidRPr="00A768D5" w:rsidRDefault="00E9707E" w:rsidP="00E9707E">
      <w:pPr>
        <w:jc w:val="center"/>
        <w:rPr>
          <w:rFonts w:ascii="Times New Roman" w:hAnsi="Times New Roman"/>
          <w:sz w:val="28"/>
          <w:szCs w:val="28"/>
          <w:lang w:val="en-US"/>
        </w:rPr>
      </w:pPr>
      <w:r w:rsidRPr="005C5E2E">
        <w:rPr>
          <w:rFonts w:ascii="Times New Roman" w:hAnsi="Times New Roman"/>
          <w:b/>
          <w:sz w:val="28"/>
          <w:szCs w:val="28"/>
          <w:lang w:val="en-US"/>
        </w:rPr>
        <w:t>as a form of diplomacy</w:t>
      </w:r>
      <w:r>
        <w:rPr>
          <w:rFonts w:ascii="Times New Roman" w:hAnsi="Times New Roman"/>
          <w:b/>
          <w:sz w:val="28"/>
          <w:szCs w:val="28"/>
          <w:lang w:val="en-US"/>
        </w:rPr>
        <w:t>’</w:t>
      </w:r>
    </w:p>
    <w:p w14:paraId="4B90CA93" w14:textId="77777777" w:rsidR="00E9707E" w:rsidRPr="00A768D5" w:rsidRDefault="00E9707E" w:rsidP="00E9707E">
      <w:pPr>
        <w:pStyle w:val="a7"/>
        <w:numPr>
          <w:ilvl w:val="0"/>
          <w:numId w:val="43"/>
        </w:numPr>
        <w:spacing w:after="0" w:line="360" w:lineRule="auto"/>
        <w:ind w:left="0"/>
        <w:rPr>
          <w:rFonts w:ascii="Times New Roman" w:hAnsi="Times New Roman"/>
          <w:spacing w:val="2"/>
          <w:sz w:val="28"/>
          <w:szCs w:val="28"/>
          <w:shd w:val="clear" w:color="auto" w:fill="FCFCFC"/>
          <w:lang w:val="en-US"/>
        </w:rPr>
      </w:pPr>
      <w:r w:rsidRPr="00A768D5">
        <w:rPr>
          <w:rFonts w:ascii="Times New Roman" w:hAnsi="Times New Roman"/>
          <w:spacing w:val="2"/>
          <w:sz w:val="28"/>
          <w:szCs w:val="28"/>
          <w:shd w:val="clear" w:color="auto" w:fill="FCFCFC"/>
          <w:lang w:val="en-US"/>
        </w:rPr>
        <w:t>The concept of special missions and their advantages.</w:t>
      </w:r>
    </w:p>
    <w:p w14:paraId="0CB84771" w14:textId="77777777" w:rsidR="00E9707E" w:rsidRPr="00A768D5" w:rsidRDefault="00E9707E" w:rsidP="00E9707E">
      <w:pPr>
        <w:pStyle w:val="a7"/>
        <w:numPr>
          <w:ilvl w:val="0"/>
          <w:numId w:val="43"/>
        </w:numPr>
        <w:spacing w:after="0" w:line="360" w:lineRule="auto"/>
        <w:ind w:left="0"/>
        <w:rPr>
          <w:rFonts w:ascii="Times New Roman" w:hAnsi="Times New Roman"/>
          <w:spacing w:val="2"/>
          <w:sz w:val="28"/>
          <w:szCs w:val="28"/>
          <w:shd w:val="clear" w:color="auto" w:fill="FCFCFC"/>
          <w:lang w:val="uk-UA"/>
        </w:rPr>
      </w:pPr>
      <w:r w:rsidRPr="003330A6">
        <w:rPr>
          <w:rFonts w:ascii="Times New Roman" w:hAnsi="Times New Roman"/>
          <w:spacing w:val="2"/>
          <w:sz w:val="28"/>
          <w:szCs w:val="28"/>
          <w:shd w:val="clear" w:color="auto" w:fill="FCFCFC"/>
          <w:lang w:val="en-US"/>
        </w:rPr>
        <w:t>Retrospective of special missions</w:t>
      </w:r>
      <w:r>
        <w:rPr>
          <w:rFonts w:ascii="Times New Roman" w:hAnsi="Times New Roman"/>
          <w:spacing w:val="2"/>
          <w:sz w:val="28"/>
          <w:szCs w:val="28"/>
          <w:shd w:val="clear" w:color="auto" w:fill="FCFCFC"/>
          <w:lang w:val="en-US"/>
        </w:rPr>
        <w:t>.</w:t>
      </w:r>
    </w:p>
    <w:p w14:paraId="14996BF5" w14:textId="77777777" w:rsidR="00E9707E" w:rsidRDefault="00E9707E" w:rsidP="00E9707E">
      <w:pPr>
        <w:pStyle w:val="a7"/>
        <w:numPr>
          <w:ilvl w:val="0"/>
          <w:numId w:val="43"/>
        </w:numPr>
        <w:spacing w:after="0" w:line="360" w:lineRule="auto"/>
        <w:ind w:left="0"/>
        <w:rPr>
          <w:rFonts w:ascii="Times New Roman" w:hAnsi="Times New Roman"/>
          <w:sz w:val="28"/>
          <w:szCs w:val="28"/>
          <w:lang w:val="en-US"/>
        </w:rPr>
      </w:pPr>
      <w:r w:rsidRPr="00D47B27">
        <w:rPr>
          <w:rFonts w:ascii="Times New Roman" w:hAnsi="Times New Roman"/>
          <w:sz w:val="28"/>
          <w:szCs w:val="28"/>
          <w:lang w:val="en-US"/>
        </w:rPr>
        <w:t>Legal basis for special missions</w:t>
      </w:r>
      <w:r>
        <w:rPr>
          <w:rFonts w:ascii="Times New Roman" w:hAnsi="Times New Roman"/>
          <w:sz w:val="28"/>
          <w:szCs w:val="28"/>
          <w:lang w:val="en-US"/>
        </w:rPr>
        <w:t>.</w:t>
      </w:r>
    </w:p>
    <w:p w14:paraId="5CCF486E" w14:textId="77777777" w:rsidR="00E9707E" w:rsidRPr="00CD0F56" w:rsidRDefault="00E9707E" w:rsidP="00E9707E">
      <w:pPr>
        <w:pStyle w:val="a7"/>
        <w:numPr>
          <w:ilvl w:val="0"/>
          <w:numId w:val="43"/>
        </w:numPr>
        <w:spacing w:after="0" w:line="360" w:lineRule="auto"/>
        <w:ind w:left="0"/>
        <w:rPr>
          <w:rFonts w:ascii="Times New Roman" w:hAnsi="Times New Roman"/>
          <w:b/>
          <w:sz w:val="28"/>
          <w:szCs w:val="28"/>
          <w:lang w:val="en-US"/>
        </w:rPr>
      </w:pPr>
      <w:r w:rsidRPr="00CD0F56">
        <w:rPr>
          <w:rFonts w:ascii="Times New Roman" w:hAnsi="Times New Roman"/>
          <w:sz w:val="28"/>
          <w:szCs w:val="28"/>
          <w:lang w:val="en-US"/>
        </w:rPr>
        <w:t>The Immunities of Members of Special Missions</w:t>
      </w:r>
    </w:p>
    <w:p w14:paraId="171A872B" w14:textId="77777777" w:rsidR="00E9707E" w:rsidRPr="00CD0F56" w:rsidRDefault="00E9707E" w:rsidP="00E9707E">
      <w:pPr>
        <w:pStyle w:val="a7"/>
        <w:numPr>
          <w:ilvl w:val="0"/>
          <w:numId w:val="43"/>
        </w:numPr>
        <w:spacing w:after="0" w:line="360" w:lineRule="auto"/>
        <w:ind w:left="0"/>
        <w:jc w:val="both"/>
        <w:rPr>
          <w:rFonts w:ascii="Times New Roman" w:hAnsi="Times New Roman"/>
          <w:sz w:val="28"/>
          <w:szCs w:val="28"/>
          <w:lang w:val="en-US"/>
        </w:rPr>
      </w:pPr>
      <w:r w:rsidRPr="00CD0F56">
        <w:rPr>
          <w:rFonts w:ascii="Times New Roman" w:hAnsi="Times New Roman"/>
          <w:sz w:val="28"/>
          <w:szCs w:val="28"/>
          <w:lang w:val="en-US"/>
        </w:rPr>
        <w:t>The Evolution of the Law on Special Missions</w:t>
      </w:r>
    </w:p>
    <w:p w14:paraId="6FC042FA" w14:textId="77777777" w:rsidR="00E9707E" w:rsidRPr="00D47B27" w:rsidRDefault="00E9707E" w:rsidP="00E9707E">
      <w:pPr>
        <w:pStyle w:val="a7"/>
        <w:rPr>
          <w:rFonts w:ascii="Times New Roman" w:hAnsi="Times New Roman"/>
          <w:sz w:val="28"/>
          <w:szCs w:val="28"/>
          <w:lang w:val="en-US"/>
        </w:rPr>
      </w:pPr>
    </w:p>
    <w:p w14:paraId="3DD6602A" w14:textId="77777777" w:rsidR="003C79B2" w:rsidRPr="00E9707E" w:rsidRDefault="003C79B2" w:rsidP="003C79B2">
      <w:pPr>
        <w:rPr>
          <w:rFonts w:ascii="Times New Roman" w:hAnsi="Times New Roman"/>
          <w:sz w:val="28"/>
          <w:szCs w:val="28"/>
          <w:lang w:val="en-US"/>
        </w:rPr>
      </w:pPr>
    </w:p>
    <w:p w14:paraId="64340219" w14:textId="77777777" w:rsidR="007F46A8" w:rsidRPr="007F46A8" w:rsidRDefault="007F46A8"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A4166ED" w14:textId="77777777" w:rsidR="007F46A8" w:rsidRPr="00EA0D1D" w:rsidRDefault="007F46A8"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7A1676DF"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ADB54FA"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B57E059"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54694E4"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FCAD183"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72D44A88" w14:textId="77777777" w:rsidR="00394C1A" w:rsidRPr="00EA0D1D"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53C293C" w14:textId="77777777" w:rsidR="00394C1A" w:rsidRPr="00347995" w:rsidRDefault="00394C1A" w:rsidP="00347995">
      <w:pPr>
        <w:spacing w:line="360" w:lineRule="auto"/>
        <w:jc w:val="center"/>
        <w:rPr>
          <w:rFonts w:ascii="Times New Roman" w:hAnsi="Times New Roman"/>
          <w:b/>
          <w:bCs/>
          <w:caps/>
          <w:color w:val="632423" w:themeColor="accent2" w:themeShade="80"/>
          <w:spacing w:val="50"/>
          <w:sz w:val="28"/>
          <w:szCs w:val="28"/>
          <w:u w:val="single"/>
          <w:lang w:val="en-US"/>
        </w:rPr>
      </w:pPr>
      <w:r w:rsidRPr="00347995">
        <w:rPr>
          <w:rFonts w:ascii="Times New Roman" w:hAnsi="Times New Roman"/>
          <w:b/>
          <w:bCs/>
          <w:caps/>
          <w:color w:val="632423" w:themeColor="accent2" w:themeShade="80"/>
          <w:spacing w:val="50"/>
          <w:sz w:val="28"/>
          <w:szCs w:val="28"/>
          <w:lang w:val="en-US"/>
        </w:rPr>
        <w:t xml:space="preserve">THEME 13: </w:t>
      </w:r>
      <w:r w:rsidR="00347995" w:rsidRPr="00347995">
        <w:rPr>
          <w:rFonts w:ascii="Times New Roman" w:hAnsi="Times New Roman"/>
          <w:b/>
          <w:bCs/>
          <w:caps/>
          <w:color w:val="632423" w:themeColor="accent2" w:themeShade="80"/>
          <w:spacing w:val="50"/>
          <w:sz w:val="28"/>
          <w:szCs w:val="28"/>
          <w:lang w:val="en-US"/>
        </w:rPr>
        <w:t xml:space="preserve">International Negotiations </w:t>
      </w:r>
      <w:r w:rsidR="00347995">
        <w:rPr>
          <w:rFonts w:ascii="Times New Roman" w:hAnsi="Times New Roman"/>
          <w:b/>
          <w:bCs/>
          <w:caps/>
          <w:color w:val="632423" w:themeColor="accent2" w:themeShade="80"/>
          <w:spacing w:val="50"/>
          <w:sz w:val="28"/>
          <w:szCs w:val="28"/>
          <w:lang w:val="en-US"/>
        </w:rPr>
        <w:t>–</w:t>
      </w:r>
      <w:r w:rsidR="00347995" w:rsidRPr="00347995">
        <w:rPr>
          <w:rFonts w:ascii="Times New Roman" w:hAnsi="Times New Roman"/>
          <w:b/>
          <w:bCs/>
          <w:caps/>
          <w:color w:val="632423" w:themeColor="accent2" w:themeShade="80"/>
          <w:spacing w:val="50"/>
          <w:sz w:val="28"/>
          <w:szCs w:val="28"/>
          <w:lang w:val="en-US"/>
        </w:rPr>
        <w:t xml:space="preserve"> </w:t>
      </w:r>
      <w:r w:rsidR="00347995" w:rsidRPr="00347995">
        <w:rPr>
          <w:rFonts w:ascii="Times New Roman" w:hAnsi="Times New Roman"/>
          <w:b/>
          <w:bCs/>
          <w:caps/>
          <w:color w:val="632423" w:themeColor="accent2" w:themeShade="80"/>
          <w:spacing w:val="50"/>
          <w:sz w:val="28"/>
          <w:szCs w:val="28"/>
          <w:u w:val="single"/>
          <w:lang w:val="en-US"/>
        </w:rPr>
        <w:t>basic means of Diplomacy</w:t>
      </w:r>
    </w:p>
    <w:p w14:paraId="0006B6F2" w14:textId="77777777" w:rsidR="00394C1A" w:rsidRPr="00394C1A"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1CA514B8" w14:textId="77777777" w:rsidR="00347995" w:rsidRPr="00010914" w:rsidRDefault="00347995" w:rsidP="00347995">
      <w:pPr>
        <w:spacing w:after="0" w:line="360" w:lineRule="auto"/>
        <w:rPr>
          <w:rFonts w:ascii="Times New Roman" w:hAnsi="Times New Roman"/>
          <w:color w:val="000000"/>
          <w:sz w:val="28"/>
          <w:szCs w:val="28"/>
          <w:lang w:val="en-US"/>
        </w:rPr>
      </w:pPr>
      <w:r w:rsidRPr="00010914">
        <w:rPr>
          <w:rFonts w:ascii="Times New Roman" w:hAnsi="Times New Roman"/>
          <w:color w:val="000000"/>
          <w:sz w:val="28"/>
          <w:szCs w:val="28"/>
          <w:lang w:val="en-US"/>
        </w:rPr>
        <w:t xml:space="preserve">1. The origins of diplomatic negotiations  </w:t>
      </w:r>
    </w:p>
    <w:p w14:paraId="0418902B" w14:textId="77777777" w:rsidR="00347995" w:rsidRPr="00010914" w:rsidRDefault="00347995" w:rsidP="00347995">
      <w:pPr>
        <w:pStyle w:val="Default"/>
        <w:spacing w:line="360" w:lineRule="auto"/>
        <w:rPr>
          <w:bCs/>
          <w:sz w:val="28"/>
          <w:szCs w:val="28"/>
          <w:lang w:val="en-US"/>
        </w:rPr>
      </w:pPr>
      <w:r w:rsidRPr="00010914">
        <w:rPr>
          <w:bCs/>
          <w:sz w:val="28"/>
          <w:szCs w:val="28"/>
          <w:lang w:val="en-US"/>
        </w:rPr>
        <w:t>2. Typology, structure and functions of negotiations</w:t>
      </w:r>
    </w:p>
    <w:p w14:paraId="3D5F8103" w14:textId="77777777" w:rsidR="00347995" w:rsidRPr="00010914" w:rsidRDefault="00347995" w:rsidP="00347995">
      <w:pPr>
        <w:pStyle w:val="Default"/>
        <w:spacing w:line="360" w:lineRule="auto"/>
        <w:rPr>
          <w:sz w:val="28"/>
          <w:szCs w:val="28"/>
          <w:lang w:val="en-US"/>
        </w:rPr>
      </w:pPr>
      <w:r w:rsidRPr="00010914">
        <w:rPr>
          <w:sz w:val="28"/>
          <w:szCs w:val="28"/>
          <w:lang w:val="en-US"/>
        </w:rPr>
        <w:t>3. Practice of negotiations: preparation, organization, stages of negotiations, final documents of negotiations</w:t>
      </w:r>
    </w:p>
    <w:p w14:paraId="13E51D32" w14:textId="77777777" w:rsidR="00347995" w:rsidRPr="005969DE" w:rsidRDefault="00347995" w:rsidP="00347995">
      <w:pPr>
        <w:pStyle w:val="Default"/>
        <w:spacing w:line="360" w:lineRule="auto"/>
        <w:rPr>
          <w:bCs/>
          <w:sz w:val="28"/>
          <w:szCs w:val="28"/>
          <w:lang w:val="en-US"/>
        </w:rPr>
      </w:pPr>
      <w:r w:rsidRPr="005969DE">
        <w:rPr>
          <w:bCs/>
          <w:sz w:val="28"/>
          <w:szCs w:val="28"/>
          <w:lang w:val="en-US"/>
        </w:rPr>
        <w:t>4. National mentality and peculiarities of national negotiation styles</w:t>
      </w:r>
    </w:p>
    <w:p w14:paraId="579DB71E" w14:textId="77777777" w:rsidR="00394C1A" w:rsidRPr="00D24019" w:rsidRDefault="00394C1A"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886DD54" w14:textId="77777777" w:rsidR="00EA0D1D" w:rsidRPr="00D24019" w:rsidRDefault="00EA0D1D" w:rsidP="00EA0D1D">
      <w:pPr>
        <w:pStyle w:val="2"/>
        <w:spacing w:before="0" w:after="0" w:line="360" w:lineRule="auto"/>
        <w:rPr>
          <w:rFonts w:ascii="Times New Roman" w:eastAsia="Times New Roman" w:hAnsi="Times New Roman" w:cs="Times New Roman"/>
          <w:sz w:val="28"/>
          <w:szCs w:val="28"/>
          <w:lang w:val="en-US" w:eastAsia="ru-RU"/>
        </w:rPr>
      </w:pPr>
      <w:bookmarkStart w:id="126" w:name="_Toc87636511"/>
      <w:r w:rsidRPr="00EA0D1D">
        <w:rPr>
          <w:b/>
          <w:lang w:val="en-US"/>
        </w:rPr>
        <w:t>1</w:t>
      </w:r>
      <w:r w:rsidRPr="007A3D81">
        <w:rPr>
          <w:b/>
          <w:lang w:val="en-US"/>
        </w:rPr>
        <w:t xml:space="preserve">. </w:t>
      </w:r>
      <w:r w:rsidRPr="00EA0D1D">
        <w:rPr>
          <w:b/>
          <w:lang w:val="en-US"/>
        </w:rPr>
        <w:t>The origins of diplomatic negotiations</w:t>
      </w:r>
      <w:bookmarkEnd w:id="126"/>
      <w:r w:rsidRPr="00010914">
        <w:rPr>
          <w:rFonts w:ascii="Times New Roman" w:hAnsi="Times New Roman"/>
          <w:color w:val="000000"/>
          <w:sz w:val="28"/>
          <w:szCs w:val="28"/>
          <w:lang w:val="en-US"/>
        </w:rPr>
        <w:t xml:space="preserve"> </w:t>
      </w:r>
    </w:p>
    <w:p w14:paraId="48E5BAC7" w14:textId="77777777" w:rsidR="00EA0D1D" w:rsidRDefault="00EA0D1D"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03B4746" w14:textId="77777777" w:rsidR="003B1C10" w:rsidRDefault="003B1C10" w:rsidP="003B1C10">
      <w:pPr>
        <w:pStyle w:val="Default"/>
        <w:spacing w:line="360" w:lineRule="auto"/>
        <w:ind w:firstLine="709"/>
        <w:jc w:val="both"/>
        <w:rPr>
          <w:sz w:val="28"/>
          <w:szCs w:val="28"/>
          <w:lang w:val="en-US"/>
        </w:rPr>
      </w:pPr>
      <w:r w:rsidRPr="00F20448">
        <w:rPr>
          <w:sz w:val="28"/>
          <w:szCs w:val="28"/>
          <w:lang w:val="en-US"/>
        </w:rPr>
        <w:t>Approaches to international/diplomatic negotiation are manifold. The main lines of thought and research are qualitative and/or quantitative. In qualitative approaches, situations are analyzed through case studies on the basis of more-or-less consensus among negotiation academics on dimensions such as ripeness–unripeness, inclusion exclusion, assured–unassured outcomes, etc. Although the formulation of these dimensions is still in progress, some kind of common understanding can be observed. It took academics half a century to reach this plateau. With a broader view, pondering on the meaning and effectiveness of negotiation can be stretched back to the seventeenth century or even earlier. According to the qualitative approach, negotiation is too complex and too situational to be put in a single model, or to be open for overall mathematical analysis. Richelieu already observed that ‘different circumstances require different approaches’.</w:t>
      </w:r>
    </w:p>
    <w:p w14:paraId="6D2A203E" w14:textId="77777777" w:rsidR="003B1C10" w:rsidRDefault="003B1C10" w:rsidP="003B1C10">
      <w:pPr>
        <w:pStyle w:val="Default"/>
        <w:spacing w:line="360" w:lineRule="auto"/>
        <w:ind w:firstLine="709"/>
        <w:jc w:val="both"/>
        <w:rPr>
          <w:sz w:val="28"/>
          <w:szCs w:val="28"/>
          <w:lang w:val="en-US"/>
        </w:rPr>
      </w:pPr>
      <w:r w:rsidRPr="0045062C">
        <w:rPr>
          <w:sz w:val="28"/>
          <w:szCs w:val="28"/>
          <w:lang w:val="en-US"/>
        </w:rPr>
        <w:t xml:space="preserve">Diplomatic negotiation is as old as the international system itself. Since the birth of the first sovereign units in China, the Indian subcontinent and the Middle East, the desire to establish official relations has existed. Representatives were sent </w:t>
      </w:r>
      <w:r w:rsidRPr="0045062C">
        <w:rPr>
          <w:sz w:val="28"/>
          <w:szCs w:val="28"/>
          <w:lang w:val="en-US"/>
        </w:rPr>
        <w:lastRenderedPageBreak/>
        <w:t>back and forth to establish international hierarchy and to spy on one another. Yet it was only during the Renaissance that a system was established in which representatives were accredited to another country and stayed there for some time. The travelling ambassador made way for the ambassador-in-residence and, as a result, negotiations developed a more structured character. Only as an exception were ambassadors sent who returned to their sovereign directly after negotiations. The resident ambassador became the first-level negotiator, a role that lessened somewhat during the last century with the development of large international conferences and increased ability to communicate between capitals, made possible by advances in transportation and communication.</w:t>
      </w:r>
    </w:p>
    <w:p w14:paraId="0423E63C"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Negotiations are one of the most important forms of diplomatic work. It is no coincidence that in the narrow sense of the word, diplomacy is often defined as "the science or art of negotiations." In the modern era, international negotiations are the main means of solving many international problems. The tendency towards an increase in their role was especially pronounced in the second half of the 20th century, a distinctive feature of which is the periods of "thaws" and "cold snaps" in interstate relations.</w:t>
      </w:r>
    </w:p>
    <w:p w14:paraId="70443B13"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Nevertheless, the trend towards an increasing role of negotiations in international life is leading. This is explained by a number of factors. One of the most important is the reduction of military-force methods of solving their problems by states: the accumulated gigantic nuclear potential can lead human civilization to death. Another global problem, environmental, also requires a joint solution. In addition, the integration processes taking place in the world have led to the interdependence and mutual vulnerability of states. The only way to be successful in these matters is through negotiation diplomacy.</w:t>
      </w:r>
    </w:p>
    <w:p w14:paraId="049B3959"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 xml:space="preserve">The changes in the world that took place in the late 1980s and early 90s, and above all the collapse of the USSR and the breakdown of totalitarian structures in the states of the former socialist camp, also played a significant role in increasing the importance of the negotiation process. In many polyethnic countries, </w:t>
      </w:r>
      <w:r w:rsidRPr="00560AB2">
        <w:rPr>
          <w:sz w:val="28"/>
          <w:szCs w:val="28"/>
          <w:lang w:val="en-US"/>
        </w:rPr>
        <w:lastRenderedPageBreak/>
        <w:t>interethnic and inter-confessional contradictions (Yugoslavia, Russia, Moldova, Georgia, etc.) have escalated, which have resulted in open armed clashes between the conflicting parties. Agreement between them is rarely achievable without the participation of a mediating mission of international, intergovernmental organizations. The third party, acting as a peacemaker, organizes the negotiation process, thereby contributing to a political solution to the problem.</w:t>
      </w:r>
    </w:p>
    <w:p w14:paraId="51F3BF1B"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Among the features of modern negotiations is the fact that since the 1970s. “resumed” negotiations began to be held (OSCE, sessions of the UN General Assembly, etc.), which are characterized by a stable agenda designed for the future. If necessary, you can return to the consideration of certain issues.</w:t>
      </w:r>
    </w:p>
    <w:p w14:paraId="0EF75C5B"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The modern negotiation process is also distinguished by the fact that its participants strive to develop as many agreements as possible through consensus. This method of decision-making requires from the participants of international forums skill, the ability to find, despite all differences in positions, approaches to solving problems, a balance of interests of the parties.</w:t>
      </w:r>
    </w:p>
    <w:p w14:paraId="429ED7F7"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The growing importance of negotiations in the socio-political life of society has put on the agenda the issue of training professional personnel. The Americans were the first to realize this and from the end of the 70s. at Harvard, Georgetown, Columbia Universities, Massachusetts Institute of Technology and some other educational institutions, in addition to theoretical ones, they began to read special courses on the technology of the negotiation process, conduct business and simulation games. In the 1980s. at the Institute of the US Foreign Service for professional diplomats was introduced as the main subject of "Diplomatic Negotiations". Prominent American diplomats and political scientists teach the art of negotiations, resolving conflict situations, performing mediation and peacekeeping functions. Much attention is also paid to the study of national styles of negotiation. The forms of classes are varied: "round tables", conferences, based on the results of which scientific collections are published.</w:t>
      </w:r>
    </w:p>
    <w:p w14:paraId="62CFEE74" w14:textId="77777777" w:rsidR="003B1C10" w:rsidRPr="00D24019" w:rsidRDefault="003B1C10"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5DFBBC2B" w14:textId="77777777" w:rsidR="003B1C10" w:rsidRPr="003B1C10" w:rsidRDefault="003B1C10" w:rsidP="003B1C10">
      <w:pPr>
        <w:pStyle w:val="2"/>
        <w:spacing w:before="0" w:after="0" w:line="360" w:lineRule="auto"/>
        <w:rPr>
          <w:rFonts w:ascii="Times New Roman" w:eastAsia="Times New Roman" w:hAnsi="Times New Roman" w:cs="Times New Roman"/>
          <w:sz w:val="28"/>
          <w:szCs w:val="28"/>
          <w:lang w:val="en-US" w:eastAsia="ru-RU"/>
        </w:rPr>
      </w:pPr>
      <w:bookmarkStart w:id="127" w:name="_Toc87636512"/>
      <w:r w:rsidRPr="003B1C10">
        <w:rPr>
          <w:b/>
          <w:lang w:val="en-US"/>
        </w:rPr>
        <w:lastRenderedPageBreak/>
        <w:t>2</w:t>
      </w:r>
      <w:r w:rsidRPr="007A3D81">
        <w:rPr>
          <w:b/>
          <w:lang w:val="en-US"/>
        </w:rPr>
        <w:t xml:space="preserve">. </w:t>
      </w:r>
      <w:r w:rsidRPr="003B1C10">
        <w:rPr>
          <w:b/>
          <w:lang w:val="en-US"/>
        </w:rPr>
        <w:t>Typology, structure and functions of negotiations</w:t>
      </w:r>
      <w:bookmarkEnd w:id="127"/>
    </w:p>
    <w:p w14:paraId="1D6EAA45" w14:textId="77777777" w:rsidR="003B1C10" w:rsidRPr="00560AB2" w:rsidRDefault="003B1C10" w:rsidP="003B1C10">
      <w:pPr>
        <w:pStyle w:val="Default"/>
        <w:spacing w:line="360" w:lineRule="auto"/>
        <w:ind w:firstLine="709"/>
        <w:jc w:val="both"/>
        <w:rPr>
          <w:sz w:val="28"/>
          <w:szCs w:val="28"/>
          <w:lang w:val="en-US"/>
        </w:rPr>
      </w:pPr>
      <w:r w:rsidRPr="00560AB2">
        <w:rPr>
          <w:sz w:val="28"/>
          <w:szCs w:val="28"/>
          <w:lang w:val="en-US"/>
        </w:rPr>
        <w:t>The main criteria for the typology of international negotiations are:</w:t>
      </w:r>
    </w:p>
    <w:p w14:paraId="3986DB14" w14:textId="77777777" w:rsidR="003B1C10" w:rsidRPr="00560AB2" w:rsidRDefault="003B1C10" w:rsidP="003B1C10">
      <w:pPr>
        <w:pStyle w:val="Default"/>
        <w:spacing w:line="360" w:lineRule="auto"/>
        <w:jc w:val="both"/>
        <w:rPr>
          <w:sz w:val="28"/>
          <w:szCs w:val="28"/>
          <w:lang w:val="en-US"/>
        </w:rPr>
      </w:pPr>
      <w:r w:rsidRPr="00560AB2">
        <w:rPr>
          <w:sz w:val="28"/>
          <w:szCs w:val="28"/>
          <w:lang w:val="en-US"/>
        </w:rPr>
        <w:t>• level of representation;</w:t>
      </w:r>
    </w:p>
    <w:p w14:paraId="058F6915" w14:textId="77777777" w:rsidR="003B1C10" w:rsidRPr="00560AB2" w:rsidRDefault="003B1C10" w:rsidP="003B1C10">
      <w:pPr>
        <w:pStyle w:val="Default"/>
        <w:spacing w:line="360" w:lineRule="auto"/>
        <w:jc w:val="both"/>
        <w:rPr>
          <w:sz w:val="28"/>
          <w:szCs w:val="28"/>
          <w:lang w:val="en-US"/>
        </w:rPr>
      </w:pPr>
      <w:r w:rsidRPr="00560AB2">
        <w:rPr>
          <w:sz w:val="28"/>
          <w:szCs w:val="28"/>
          <w:lang w:val="en-US"/>
        </w:rPr>
        <w:t>• discussed problems;</w:t>
      </w:r>
    </w:p>
    <w:p w14:paraId="69BF03CC" w14:textId="77777777" w:rsidR="003B1C10" w:rsidRPr="00560AB2" w:rsidRDefault="003B1C10" w:rsidP="003B1C10">
      <w:pPr>
        <w:pStyle w:val="Default"/>
        <w:spacing w:line="360" w:lineRule="auto"/>
        <w:jc w:val="both"/>
        <w:rPr>
          <w:sz w:val="28"/>
          <w:szCs w:val="28"/>
          <w:lang w:val="en-US"/>
        </w:rPr>
      </w:pPr>
      <w:r w:rsidRPr="00560AB2">
        <w:rPr>
          <w:sz w:val="28"/>
          <w:szCs w:val="28"/>
          <w:lang w:val="en-US"/>
        </w:rPr>
        <w:t>• number of participants;</w:t>
      </w:r>
    </w:p>
    <w:p w14:paraId="600199A6" w14:textId="77777777" w:rsidR="003B1C10" w:rsidRPr="00560AB2" w:rsidRDefault="003B1C10" w:rsidP="003B1C10">
      <w:pPr>
        <w:pStyle w:val="Default"/>
        <w:spacing w:line="360" w:lineRule="auto"/>
        <w:jc w:val="both"/>
        <w:rPr>
          <w:sz w:val="28"/>
          <w:szCs w:val="28"/>
          <w:lang w:val="en-US"/>
        </w:rPr>
      </w:pPr>
      <w:r w:rsidRPr="00560AB2">
        <w:rPr>
          <w:sz w:val="28"/>
          <w:szCs w:val="28"/>
          <w:lang w:val="en-US"/>
        </w:rPr>
        <w:t>• form of negotiations;</w:t>
      </w:r>
    </w:p>
    <w:p w14:paraId="38706EC4" w14:textId="77777777" w:rsidR="003B1C10" w:rsidRPr="003B1C10" w:rsidRDefault="003B1C10" w:rsidP="003B1C10">
      <w:pPr>
        <w:pStyle w:val="Default"/>
        <w:spacing w:line="360" w:lineRule="auto"/>
        <w:jc w:val="both"/>
        <w:rPr>
          <w:sz w:val="28"/>
          <w:szCs w:val="28"/>
          <w:highlight w:val="yellow"/>
          <w:lang w:val="en-US"/>
        </w:rPr>
      </w:pPr>
      <w:r w:rsidRPr="003B1C10">
        <w:rPr>
          <w:sz w:val="28"/>
          <w:szCs w:val="28"/>
          <w:lang w:val="en-US"/>
        </w:rPr>
        <w:t>• the degree of regularity.</w:t>
      </w:r>
    </w:p>
    <w:p w14:paraId="4C56198A" w14:textId="77777777" w:rsidR="003B1C10" w:rsidRDefault="003B1C10" w:rsidP="003B1C10">
      <w:pPr>
        <w:pStyle w:val="Default"/>
        <w:spacing w:line="360" w:lineRule="auto"/>
        <w:ind w:firstLine="709"/>
        <w:jc w:val="both"/>
        <w:rPr>
          <w:sz w:val="28"/>
          <w:szCs w:val="28"/>
          <w:lang w:val="en-US"/>
        </w:rPr>
      </w:pPr>
      <w:r w:rsidRPr="00002660">
        <w:rPr>
          <w:sz w:val="28"/>
          <w:szCs w:val="28"/>
          <w:lang w:val="en-US"/>
        </w:rPr>
        <w:t>Depending on the level of representation, political and diplomatic negotiations can be distinguished. Political negotiations are conducted at the highest (summits) and high level - between heads of state and government, foreign ministers. A distinctive feature of this kind of negotiations is that their participants, by virtue of their position, have the right to independently make decisions that do not diverge from the national interests of the country. They solve the most complex, controversial, fundamental issues of interstate relations. The actual diplomatic negotiations are held at the level of representatives, special experts of the participating states, who are bound by more or less strict instructions and are not entitled to independently make final decisions.</w:t>
      </w:r>
    </w:p>
    <w:p w14:paraId="1E1E8FC9" w14:textId="77777777" w:rsidR="003B1C10" w:rsidRPr="00002660" w:rsidRDefault="003B1C10" w:rsidP="003B1C10">
      <w:pPr>
        <w:pStyle w:val="Default"/>
        <w:spacing w:line="360" w:lineRule="auto"/>
        <w:ind w:firstLine="709"/>
        <w:jc w:val="both"/>
        <w:rPr>
          <w:sz w:val="28"/>
          <w:szCs w:val="28"/>
          <w:lang w:val="en-US"/>
        </w:rPr>
      </w:pPr>
      <w:r w:rsidRPr="00002660">
        <w:rPr>
          <w:sz w:val="28"/>
          <w:szCs w:val="28"/>
          <w:lang w:val="en-US"/>
        </w:rPr>
        <w:t>In accordance with the specifics of the problem under discussion, one can speak of negotiations on economic, military-political, environmental, humanitarian and other issues.</w:t>
      </w:r>
    </w:p>
    <w:p w14:paraId="157EE4E5" w14:textId="77777777" w:rsidR="003B1C10" w:rsidRPr="007803B0" w:rsidRDefault="003B1C10" w:rsidP="003B1C10">
      <w:pPr>
        <w:pStyle w:val="Default"/>
        <w:spacing w:line="360" w:lineRule="auto"/>
        <w:ind w:firstLine="709"/>
        <w:jc w:val="both"/>
        <w:rPr>
          <w:sz w:val="28"/>
          <w:szCs w:val="28"/>
          <w:lang w:val="en-US"/>
        </w:rPr>
      </w:pPr>
      <w:r w:rsidRPr="004D07BA">
        <w:rPr>
          <w:sz w:val="28"/>
          <w:szCs w:val="28"/>
          <w:lang w:val="en-US"/>
        </w:rPr>
        <w:t xml:space="preserve">Depending on the number of participants, negotiations are bilateral and multilateral. The latter are more complex in terms of preparation, procedure and tactics of management. A new term “multilateral diplomacy” has appeared, which means “... joint consideration by several or more states of an international problem or problems of common interest in order to find their mutually acceptable solution. This activity is carried out either at specially convened or permanent conferences, or within the framework of international organizations designed to regulate relations in various fields, or, finally, through correspondence, meetings, etc. </w:t>
      </w:r>
      <w:r w:rsidRPr="007803B0">
        <w:rPr>
          <w:sz w:val="28"/>
          <w:szCs w:val="28"/>
          <w:lang w:val="en-US"/>
        </w:rPr>
        <w:t>"</w:t>
      </w:r>
    </w:p>
    <w:p w14:paraId="401FD49F" w14:textId="77777777" w:rsidR="003B1C10" w:rsidRPr="004D07BA" w:rsidRDefault="003B1C10" w:rsidP="003B1C10">
      <w:pPr>
        <w:pStyle w:val="Default"/>
        <w:spacing w:line="360" w:lineRule="auto"/>
        <w:ind w:firstLine="709"/>
        <w:jc w:val="both"/>
        <w:rPr>
          <w:sz w:val="28"/>
          <w:szCs w:val="28"/>
          <w:lang w:val="en-US"/>
        </w:rPr>
      </w:pPr>
      <w:r w:rsidRPr="004D07BA">
        <w:rPr>
          <w:sz w:val="28"/>
          <w:szCs w:val="28"/>
          <w:lang w:val="en-US"/>
        </w:rPr>
        <w:lastRenderedPageBreak/>
        <w:t>There are also direct and indirect (through intermediaries), one-time and renewable negotiations. At one-time negotiations, a final decision is made, an exhaustive agenda. Regularly running ("renewed") negotiations have a stable agenda and are characterized by continuity in the discussion of issues, which provides for the possibility of returning to their solution.</w:t>
      </w:r>
    </w:p>
    <w:p w14:paraId="202CB0C7" w14:textId="77777777" w:rsidR="003B1C10" w:rsidRPr="004D07BA" w:rsidRDefault="003B1C10" w:rsidP="003B1C10">
      <w:pPr>
        <w:pStyle w:val="Default"/>
        <w:spacing w:line="360" w:lineRule="auto"/>
        <w:ind w:firstLine="709"/>
        <w:jc w:val="both"/>
        <w:rPr>
          <w:sz w:val="28"/>
          <w:szCs w:val="28"/>
          <w:lang w:val="en-US"/>
        </w:rPr>
      </w:pPr>
      <w:r w:rsidRPr="004D07BA">
        <w:rPr>
          <w:sz w:val="28"/>
          <w:szCs w:val="28"/>
          <w:lang w:val="en-US"/>
        </w:rPr>
        <w:t>The structure of the negotiations includes two stages: preparatory (organizational issues, as well as defining goals, objectives, interests) and negotiation (procedural issues, positions are clarified, proposals are made, discussions are held, zones of compromise and the framework of a future agreement are determined, final documents are edited and adopted). Sometimes another stage of the implementation of agreements is highlighted (mutual control of this process).</w:t>
      </w:r>
    </w:p>
    <w:p w14:paraId="6D86940A" w14:textId="77777777" w:rsidR="003B1C10" w:rsidRPr="002B170A" w:rsidRDefault="003B1C10" w:rsidP="003B1C10">
      <w:pPr>
        <w:pStyle w:val="Default"/>
        <w:spacing w:line="360" w:lineRule="auto"/>
        <w:ind w:firstLine="709"/>
        <w:jc w:val="both"/>
        <w:rPr>
          <w:sz w:val="28"/>
          <w:szCs w:val="28"/>
          <w:lang w:val="en-US"/>
        </w:rPr>
      </w:pPr>
      <w:r w:rsidRPr="002B170A">
        <w:rPr>
          <w:sz w:val="28"/>
          <w:szCs w:val="28"/>
          <w:lang w:val="en-US"/>
        </w:rPr>
        <w:t>International negotiations play an important role in public life. The main function of negotiations is to resolve conflicts and controversial issues by discussing them and making a joint decision. The development and conclusion of mutually acceptable agreements are the main goal of negotiations, which distinguishes them from all other types of diplomatic activity - conversations, correspondence, consultations, etc. Therefore, not always meetings, even at the highest level, are considered negotiations.</w:t>
      </w:r>
    </w:p>
    <w:p w14:paraId="5EEA23FD" w14:textId="77777777" w:rsidR="003B1C10" w:rsidRPr="002B170A" w:rsidRDefault="003B1C10" w:rsidP="003B1C10">
      <w:pPr>
        <w:pStyle w:val="Default"/>
        <w:spacing w:line="360" w:lineRule="auto"/>
        <w:ind w:firstLine="709"/>
        <w:jc w:val="both"/>
        <w:rPr>
          <w:sz w:val="28"/>
          <w:szCs w:val="28"/>
          <w:lang w:val="en-US"/>
        </w:rPr>
      </w:pPr>
      <w:r w:rsidRPr="002B170A">
        <w:rPr>
          <w:sz w:val="28"/>
          <w:szCs w:val="28"/>
          <w:lang w:val="en-US"/>
        </w:rPr>
        <w:t>An important and inalienable function of practically all negotiations of our time is the formation of public opinion.</w:t>
      </w:r>
    </w:p>
    <w:p w14:paraId="57739187" w14:textId="77777777" w:rsidR="003B1C10" w:rsidRPr="002B170A" w:rsidRDefault="003B1C10" w:rsidP="003B1C10">
      <w:pPr>
        <w:pStyle w:val="Default"/>
        <w:spacing w:line="360" w:lineRule="auto"/>
        <w:ind w:firstLine="709"/>
        <w:jc w:val="both"/>
        <w:rPr>
          <w:sz w:val="28"/>
          <w:szCs w:val="28"/>
          <w:lang w:val="en-US"/>
        </w:rPr>
      </w:pPr>
      <w:r w:rsidRPr="002B170A">
        <w:rPr>
          <w:sz w:val="28"/>
          <w:szCs w:val="28"/>
          <w:lang w:val="en-US"/>
        </w:rPr>
        <w:t>Sometimes the publicity of diplomacy is aimed at calming the world community, demonstrating the ability and readiness to solve complex problems. It is well known that many public foreign policy actions, especially before the elections, are purely propagandistic in nature.</w:t>
      </w:r>
    </w:p>
    <w:p w14:paraId="07A2C21C" w14:textId="77777777" w:rsidR="003B1C10" w:rsidRPr="000C158A" w:rsidRDefault="003B1C10" w:rsidP="003B1C10">
      <w:pPr>
        <w:pStyle w:val="Default"/>
        <w:spacing w:line="360" w:lineRule="auto"/>
        <w:ind w:firstLine="709"/>
        <w:jc w:val="both"/>
        <w:rPr>
          <w:sz w:val="28"/>
          <w:szCs w:val="28"/>
          <w:lang w:val="en-US"/>
        </w:rPr>
      </w:pPr>
      <w:r w:rsidRPr="000C158A">
        <w:rPr>
          <w:sz w:val="28"/>
          <w:szCs w:val="28"/>
          <w:lang w:val="en-US"/>
        </w:rPr>
        <w:t xml:space="preserve">All negotiations also perform an information and communication function, because the participants expect to receive additional information on various problems, including those that are not directly related to the problem under discussion, but clarify the position of the partners. If the negotiating partners do not </w:t>
      </w:r>
      <w:r w:rsidRPr="000C158A">
        <w:rPr>
          <w:sz w:val="28"/>
          <w:szCs w:val="28"/>
          <w:lang w:val="en-US"/>
        </w:rPr>
        <w:lastRenderedPageBreak/>
        <w:t>set themselves the goal of reaching an agreement, then the information and communication function acquires an independent character, turning into a means of interaction between the parties. This is especially important in cases where relations between states are not distinguished by trust.</w:t>
      </w:r>
    </w:p>
    <w:p w14:paraId="09FD6C64" w14:textId="77777777" w:rsidR="003B1C10" w:rsidRPr="000C158A" w:rsidRDefault="003B1C10" w:rsidP="003B1C10">
      <w:pPr>
        <w:pStyle w:val="Default"/>
        <w:spacing w:line="360" w:lineRule="auto"/>
        <w:ind w:firstLine="709"/>
        <w:jc w:val="both"/>
        <w:rPr>
          <w:sz w:val="28"/>
          <w:szCs w:val="28"/>
          <w:lang w:val="en-US"/>
        </w:rPr>
      </w:pPr>
      <w:r w:rsidRPr="000C158A">
        <w:rPr>
          <w:sz w:val="28"/>
          <w:szCs w:val="28"/>
          <w:lang w:val="en-US"/>
        </w:rPr>
        <w:t>In addition, negotiations can perform such functions as coordinating actions in the international arena, diverting the partner's attention from solving other problems.</w:t>
      </w:r>
    </w:p>
    <w:p w14:paraId="5A33DEFD" w14:textId="77777777" w:rsidR="003B1C10" w:rsidRPr="000C158A" w:rsidRDefault="003B1C10" w:rsidP="003B1C10">
      <w:pPr>
        <w:pStyle w:val="Default"/>
        <w:spacing w:line="360" w:lineRule="auto"/>
        <w:ind w:firstLine="709"/>
        <w:jc w:val="both"/>
        <w:rPr>
          <w:sz w:val="28"/>
          <w:szCs w:val="28"/>
          <w:lang w:val="en-US"/>
        </w:rPr>
      </w:pPr>
      <w:r w:rsidRPr="000C158A">
        <w:rPr>
          <w:sz w:val="28"/>
          <w:szCs w:val="28"/>
          <w:lang w:val="en-US"/>
        </w:rPr>
        <w:t>All functions are often carried out simultaneously during the negotiation process.</w:t>
      </w:r>
    </w:p>
    <w:p w14:paraId="12FE85A0" w14:textId="77777777" w:rsidR="003B1C10" w:rsidRPr="00D24019" w:rsidRDefault="003B1C10"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9590C50" w14:textId="77777777" w:rsidR="005B5F13" w:rsidRPr="00AB3334" w:rsidRDefault="005B5F13" w:rsidP="005B5F13">
      <w:pPr>
        <w:pStyle w:val="Default"/>
        <w:spacing w:line="360" w:lineRule="auto"/>
        <w:rPr>
          <w:rFonts w:asciiTheme="majorHAnsi" w:eastAsiaTheme="majorEastAsia" w:hAnsiTheme="majorHAnsi" w:cstheme="majorBidi"/>
          <w:b/>
          <w:caps/>
          <w:color w:val="632423" w:themeColor="accent2" w:themeShade="80"/>
          <w:spacing w:val="15"/>
          <w:u w:val="single"/>
          <w:lang w:val="en-US"/>
        </w:rPr>
      </w:pPr>
      <w:r w:rsidRPr="00AB3334">
        <w:rPr>
          <w:rFonts w:asciiTheme="majorHAnsi" w:eastAsiaTheme="majorEastAsia" w:hAnsiTheme="majorHAnsi" w:cstheme="majorBidi"/>
          <w:b/>
          <w:caps/>
          <w:color w:val="632423" w:themeColor="accent2" w:themeShade="80"/>
          <w:spacing w:val="15"/>
          <w:u w:val="single"/>
          <w:lang w:val="en-US"/>
        </w:rPr>
        <w:t>3. Practice of negotiations: preparation, organization, stages of negotiations, final documents of negotiations</w:t>
      </w:r>
    </w:p>
    <w:p w14:paraId="783A33F3" w14:textId="77777777" w:rsidR="005B5F13" w:rsidRPr="00AB3334" w:rsidRDefault="005B5F13" w:rsidP="00680707">
      <w:pPr>
        <w:tabs>
          <w:tab w:val="left" w:pos="567"/>
        </w:tabs>
        <w:spacing w:after="0" w:line="360" w:lineRule="auto"/>
        <w:ind w:firstLine="567"/>
        <w:jc w:val="both"/>
        <w:rPr>
          <w:rFonts w:ascii="Times New Roman" w:eastAsia="Times New Roman" w:hAnsi="Times New Roman" w:cs="Times New Roman"/>
          <w:sz w:val="28"/>
          <w:szCs w:val="28"/>
          <w:u w:val="single"/>
          <w:lang w:val="en-US" w:eastAsia="ru-RU"/>
        </w:rPr>
      </w:pPr>
    </w:p>
    <w:p w14:paraId="6BE7D7C7" w14:textId="77777777" w:rsidR="0013532F" w:rsidRPr="00601A5A" w:rsidRDefault="0013532F" w:rsidP="0013532F">
      <w:pPr>
        <w:pStyle w:val="Default"/>
        <w:spacing w:line="360" w:lineRule="auto"/>
        <w:ind w:firstLine="709"/>
        <w:jc w:val="both"/>
        <w:rPr>
          <w:sz w:val="28"/>
          <w:szCs w:val="28"/>
          <w:highlight w:val="yellow"/>
          <w:lang w:val="en-US"/>
        </w:rPr>
      </w:pPr>
      <w:r w:rsidRPr="007A13D0">
        <w:rPr>
          <w:sz w:val="28"/>
          <w:szCs w:val="28"/>
          <w:lang w:val="en-US"/>
        </w:rPr>
        <w:t xml:space="preserve">The art of negotiating is the basis of a diplomat's activities. Recently, the role of negotiations in international relations has grown many times over, and this is not surprising: with the availability of modern weapons, the role of military diplomacy is gradually fading into the background, giving way to the practice of negotiating. The form of negotiations is chosen depending on the goals, nature, number of participants, level of representation and other factors. Historically, the first form was congresses. Most often, negotiations are held in the form of conferences, summits, sessions, meetings, meetings, etc. Regardless of the form chosen, negotiations should be carefully prepared. </w:t>
      </w:r>
      <w:r w:rsidRPr="00601A5A">
        <w:rPr>
          <w:sz w:val="28"/>
          <w:szCs w:val="28"/>
          <w:lang w:val="en-US"/>
        </w:rPr>
        <w:t>The preparatory work includes two stages: 1) organizational and 2) theoretical.</w:t>
      </w:r>
    </w:p>
    <w:p w14:paraId="384DD9B7" w14:textId="77777777" w:rsidR="0013532F" w:rsidRPr="0013532F" w:rsidRDefault="0013532F" w:rsidP="0013532F">
      <w:pPr>
        <w:pStyle w:val="Default"/>
        <w:spacing w:line="360" w:lineRule="auto"/>
        <w:ind w:firstLine="709"/>
        <w:jc w:val="both"/>
        <w:rPr>
          <w:sz w:val="28"/>
          <w:szCs w:val="28"/>
          <w:highlight w:val="yellow"/>
          <w:lang w:val="en-US"/>
        </w:rPr>
      </w:pPr>
      <w:r w:rsidRPr="00942338">
        <w:rPr>
          <w:sz w:val="28"/>
          <w:szCs w:val="28"/>
          <w:lang w:val="en-US"/>
        </w:rPr>
        <w:t xml:space="preserve">1. The main elements of the organizational stage are the following: determination and agreement of the agenda, time and venue; selection of an appropriate building, formation of the composition of delegations; creation of acceptable conditions for their placement; providing delegations with communication, transport; drawing up a seating plan; development of regulations. The state on whose territory the negotiations will take place must take care of creating a favorable political atmosphere. It is very important to have a building </w:t>
      </w:r>
      <w:r w:rsidRPr="00942338">
        <w:rPr>
          <w:sz w:val="28"/>
          <w:szCs w:val="28"/>
          <w:lang w:val="en-US"/>
        </w:rPr>
        <w:lastRenderedPageBreak/>
        <w:t xml:space="preserve">with a meeting room, premises for delegations and their heads, and a general secretariat. New York, Geneva, Paris, Vienna, Montreal, etc. have such buildings. </w:t>
      </w:r>
      <w:r w:rsidRPr="0013532F">
        <w:rPr>
          <w:sz w:val="28"/>
          <w:szCs w:val="28"/>
          <w:lang w:val="en-US"/>
        </w:rPr>
        <w:t>Accommodation conditions for delegations should be approximately equal.</w:t>
      </w:r>
    </w:p>
    <w:p w14:paraId="1DA61507" w14:textId="77777777" w:rsidR="0013532F" w:rsidRPr="0013532F" w:rsidRDefault="0013532F" w:rsidP="0013532F">
      <w:pPr>
        <w:pStyle w:val="Default"/>
        <w:spacing w:line="360" w:lineRule="auto"/>
        <w:ind w:firstLine="709"/>
        <w:jc w:val="both"/>
        <w:rPr>
          <w:sz w:val="28"/>
          <w:szCs w:val="28"/>
          <w:lang w:val="en-US"/>
        </w:rPr>
      </w:pPr>
    </w:p>
    <w:p w14:paraId="07817554" w14:textId="77777777" w:rsidR="0013532F" w:rsidRPr="00942338" w:rsidRDefault="0013532F" w:rsidP="0013532F">
      <w:pPr>
        <w:pStyle w:val="Default"/>
        <w:spacing w:line="360" w:lineRule="auto"/>
        <w:ind w:firstLine="709"/>
        <w:jc w:val="both"/>
        <w:rPr>
          <w:sz w:val="28"/>
          <w:szCs w:val="28"/>
          <w:lang w:val="en-US"/>
        </w:rPr>
      </w:pPr>
      <w:r w:rsidRPr="00942338">
        <w:rPr>
          <w:sz w:val="28"/>
          <w:szCs w:val="28"/>
          <w:lang w:val="en-US"/>
        </w:rPr>
        <w:t>After determining the composition of the participating states, the formation of delegations begins, this is done by the ministries of foreign relations. The composition of the representation at the negotiations, its level depend on the importance of the problem under discussion, the general rule here is approximately the same level of delegations and the equivalence of the ranks of their heads. The numerical composition varies from a few to 100 people or more (it includes the head, his deputy, secretary, team members, adviser, experts, translators, technical staff). The head of the delegation bears full responsibility for the entire course of the negotiations. He must know well the subject of the negotiations, as well as the capabilities, personal qualities of the members of his group. The secretary is the official who prepared the negotiations. Its functions include: keeping a diary of meetings for the delegation, participation in the preparation of the agenda, distribution of documents, control over the preparation of minutes of meetings, preparation of final texts of documents, etc. Members of delegations are representatives of interested ministries, departments, organizations.</w:t>
      </w:r>
    </w:p>
    <w:p w14:paraId="0C7ECB72" w14:textId="77777777" w:rsidR="0013532F" w:rsidRPr="00942338" w:rsidRDefault="0013532F" w:rsidP="0013532F">
      <w:pPr>
        <w:pStyle w:val="Default"/>
        <w:spacing w:line="360" w:lineRule="auto"/>
        <w:ind w:firstLine="709"/>
        <w:jc w:val="both"/>
        <w:rPr>
          <w:sz w:val="28"/>
          <w:szCs w:val="28"/>
          <w:lang w:val="en-US"/>
        </w:rPr>
      </w:pPr>
      <w:r w:rsidRPr="00942338">
        <w:rPr>
          <w:sz w:val="28"/>
          <w:szCs w:val="28"/>
          <w:lang w:val="en-US"/>
        </w:rPr>
        <w:t>The composition of the delegation and any changes that occur must be communicated to the host state.</w:t>
      </w:r>
    </w:p>
    <w:p w14:paraId="774F832B" w14:textId="77777777" w:rsidR="0013532F" w:rsidRPr="00942338" w:rsidRDefault="0013532F" w:rsidP="0013532F">
      <w:pPr>
        <w:pStyle w:val="Default"/>
        <w:spacing w:line="360" w:lineRule="auto"/>
        <w:ind w:firstLine="709"/>
        <w:jc w:val="both"/>
        <w:rPr>
          <w:sz w:val="28"/>
          <w:szCs w:val="28"/>
          <w:lang w:val="en-US"/>
        </w:rPr>
      </w:pPr>
      <w:r w:rsidRPr="00942338">
        <w:rPr>
          <w:sz w:val="28"/>
          <w:szCs w:val="28"/>
          <w:lang w:val="en-US"/>
        </w:rPr>
        <w:t>At the first meeting, the conference secretariat is formed. A member of the delegation of the country on whose territory the negotiations are held (his duties: advising the chairman on issues of procedure; developing a draft program, ensuring communication between the chairman and members of the delegation, planning, organizing and monitoring the work of the secretariat) becomes the Secretary General.</w:t>
      </w:r>
    </w:p>
    <w:p w14:paraId="4067EFA6" w14:textId="77777777" w:rsidR="0013532F" w:rsidRPr="00942338" w:rsidRDefault="0013532F" w:rsidP="0013532F">
      <w:pPr>
        <w:pStyle w:val="Default"/>
        <w:spacing w:line="360" w:lineRule="auto"/>
        <w:ind w:firstLine="709"/>
        <w:jc w:val="both"/>
        <w:rPr>
          <w:sz w:val="28"/>
          <w:szCs w:val="28"/>
          <w:lang w:val="en-US"/>
        </w:rPr>
      </w:pPr>
      <w:r w:rsidRPr="00942338">
        <w:rPr>
          <w:sz w:val="28"/>
          <w:szCs w:val="28"/>
          <w:lang w:val="en-US"/>
        </w:rPr>
        <w:t xml:space="preserve">The main functions of the secretariat: organizational and administrative, reproduction, systematization of documents, contacts with the press, that is, </w:t>
      </w:r>
      <w:r w:rsidRPr="00942338">
        <w:rPr>
          <w:sz w:val="28"/>
          <w:szCs w:val="28"/>
          <w:lang w:val="en-US"/>
        </w:rPr>
        <w:lastRenderedPageBreak/>
        <w:t>ensuring the normal operation of negotiations. The first meeting is chaired by the head of state, on whose territory the negotiations are taking place. Thereafter, the heads of delegations will preside alternately in alphabetical order.</w:t>
      </w:r>
    </w:p>
    <w:p w14:paraId="6E6183DA" w14:textId="77777777" w:rsidR="0013532F" w:rsidRPr="00D10B9B" w:rsidRDefault="0013532F" w:rsidP="0013532F">
      <w:pPr>
        <w:pStyle w:val="Default"/>
        <w:spacing w:line="360" w:lineRule="auto"/>
        <w:ind w:firstLine="709"/>
        <w:jc w:val="both"/>
        <w:rPr>
          <w:sz w:val="28"/>
          <w:szCs w:val="28"/>
          <w:lang w:val="en-US"/>
        </w:rPr>
      </w:pPr>
      <w:r w:rsidRPr="00D10B9B">
        <w:rPr>
          <w:sz w:val="28"/>
          <w:szCs w:val="28"/>
          <w:lang w:val="en-US"/>
        </w:rPr>
        <w:t>An important element of any international negotiations is the drawing up of a seating plan for members of delegations in the conference room, which is agreed in advance with the secretaries of the delegation. In this case, the main requirement is the observance of the diplomatic hierarchy, the places are indicated by the corresponding cards. Bilateral negotiations are held at a rectangular table, if the negotiations are multilateral, the seating options for delegations may vary depending on the shape of the table, but in all cases in the alphabetical order of the official language determined by the procedure.</w:t>
      </w:r>
    </w:p>
    <w:p w14:paraId="2E0C2627" w14:textId="77777777" w:rsidR="0013532F" w:rsidRPr="00D10B9B" w:rsidRDefault="0013532F" w:rsidP="0013532F">
      <w:pPr>
        <w:pStyle w:val="Default"/>
        <w:spacing w:line="360" w:lineRule="auto"/>
        <w:ind w:firstLine="709"/>
        <w:jc w:val="both"/>
        <w:rPr>
          <w:sz w:val="28"/>
          <w:szCs w:val="28"/>
          <w:lang w:val="en-US"/>
        </w:rPr>
      </w:pPr>
      <w:r w:rsidRPr="00D10B9B">
        <w:rPr>
          <w:sz w:val="28"/>
          <w:szCs w:val="28"/>
          <w:lang w:val="en-US"/>
        </w:rPr>
        <w:t>In cases where representatives of multilingual countries participate in the negotiations, the issue of the official and working languages must be resolved in advance. All diplomatic documents are published in the official languages.</w:t>
      </w:r>
    </w:p>
    <w:p w14:paraId="232065A2" w14:textId="77777777" w:rsidR="0013532F" w:rsidRPr="00D10B9B" w:rsidRDefault="0013532F" w:rsidP="0013532F">
      <w:pPr>
        <w:pStyle w:val="Default"/>
        <w:spacing w:line="360" w:lineRule="auto"/>
        <w:ind w:firstLine="709"/>
        <w:jc w:val="both"/>
        <w:rPr>
          <w:sz w:val="28"/>
          <w:szCs w:val="28"/>
          <w:highlight w:val="yellow"/>
          <w:lang w:val="en-US"/>
        </w:rPr>
      </w:pPr>
      <w:r w:rsidRPr="00D10B9B">
        <w:rPr>
          <w:sz w:val="28"/>
          <w:szCs w:val="28"/>
          <w:lang w:val="en-US"/>
        </w:rPr>
        <w:t>The voting procedure is also an important issue in the regulations. Basically, the principle of consensus and the qualified majority principle (2/3) are applied.</w:t>
      </w:r>
    </w:p>
    <w:p w14:paraId="2CE7CBEC" w14:textId="77777777" w:rsidR="0013532F" w:rsidRPr="00B67CE0" w:rsidRDefault="0013532F" w:rsidP="0013532F">
      <w:pPr>
        <w:pStyle w:val="Default"/>
        <w:spacing w:line="360" w:lineRule="auto"/>
        <w:ind w:firstLine="709"/>
        <w:jc w:val="both"/>
        <w:rPr>
          <w:sz w:val="28"/>
          <w:szCs w:val="28"/>
          <w:lang w:val="en-US"/>
        </w:rPr>
      </w:pPr>
      <w:r w:rsidRPr="00B67CE0">
        <w:rPr>
          <w:sz w:val="28"/>
          <w:szCs w:val="28"/>
          <w:lang w:val="en-US"/>
        </w:rPr>
        <w:t>2. Theoretical stage. Main tasks: 1) preparation of the negotiation concept; 2) analysis of the intended goals and position of the partner; 3) determination of strategy and tactical line; 4) preparation of speeches, speeches, documents, draft resolutions.</w:t>
      </w:r>
    </w:p>
    <w:p w14:paraId="5386EEEE" w14:textId="77777777" w:rsidR="0013532F" w:rsidRPr="00B67CE0" w:rsidRDefault="0013532F" w:rsidP="0013532F">
      <w:pPr>
        <w:pStyle w:val="Default"/>
        <w:spacing w:line="360" w:lineRule="auto"/>
        <w:ind w:firstLine="709"/>
        <w:jc w:val="both"/>
        <w:rPr>
          <w:sz w:val="28"/>
          <w:szCs w:val="28"/>
          <w:lang w:val="en-US"/>
        </w:rPr>
      </w:pPr>
      <w:r w:rsidRPr="00B67CE0">
        <w:rPr>
          <w:sz w:val="28"/>
          <w:szCs w:val="28"/>
          <w:lang w:val="en-US"/>
        </w:rPr>
        <w:t>Central to the preparatory work is the development of the negotiation concept. First of all, the final goals are determined. To do this, it is necessary to clearly understand one's own interests, formulate a position on the problem under discussion and, depending on this, develop a strategy and tactics in negotiations. It is equally important to make a forecast of the partner's position (as well as highlight the overlapping elements in the positions and identify unacceptable results). At the first stage, it is also necessary, through correspondence, consultations, etc., to work out a compromise result and develop draft documents reflecting the position of the states, the obligations of the participants.</w:t>
      </w:r>
    </w:p>
    <w:p w14:paraId="7A890443"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lastRenderedPageBreak/>
        <w:t>Stages of negotiations: 1) initial (research, discussion); 2) argumentation and definition of the general framework of the future agreement; 3) final - coordination of positions and development of agreements. The main purpose of the 1st stage is to clarify the positions of the participants through discussions, the 2nd is to achieve mutual understanding, develop a common agreed position on key issues, determine the scope of a possible future agreement, the 3rd is to coordinate positions and develop contractual documents (first, a general formula is developed , and then the details are introduced through amendments).</w:t>
      </w:r>
    </w:p>
    <w:p w14:paraId="75757C71"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Final documents of negotiations: contract, agreement, convention, protocol, declaration, communiqué. The main thing is that they fix mutual rights and obligations between subjects of international law. Agreements are: bilateral and multilateral, open (provides for the possibility of joining other parties) and closed.</w:t>
      </w:r>
    </w:p>
    <w:p w14:paraId="3733EFDD"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Additions, reservations, clarifications to the contract are sometimes drawn up in a special protocol.</w:t>
      </w:r>
    </w:p>
    <w:p w14:paraId="5E85D204"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The agreement consists of a preamble (participants, motives, goals, principles are listed); specific articles, regulations; conclusions.</w:t>
      </w:r>
    </w:p>
    <w:p w14:paraId="4ED6D066"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Pacts are treaties of great political significance that regulate issues of collective security, mutual assistance, and cooperation.</w:t>
      </w:r>
    </w:p>
    <w:p w14:paraId="2205B6F1"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Agreements and conventions are documents regulating relations between states on any special issues (in the economic, political and other spheres).</w:t>
      </w:r>
    </w:p>
    <w:p w14:paraId="504805E1" w14:textId="77777777" w:rsidR="0013532F" w:rsidRPr="006E7A8D" w:rsidRDefault="0013532F" w:rsidP="0013532F">
      <w:pPr>
        <w:pStyle w:val="Default"/>
        <w:spacing w:line="360" w:lineRule="auto"/>
        <w:ind w:firstLine="709"/>
        <w:jc w:val="both"/>
        <w:rPr>
          <w:sz w:val="28"/>
          <w:szCs w:val="28"/>
          <w:lang w:val="en-US"/>
        </w:rPr>
      </w:pPr>
      <w:r w:rsidRPr="006E7A8D">
        <w:rPr>
          <w:sz w:val="28"/>
          <w:szCs w:val="28"/>
          <w:lang w:val="en-US"/>
        </w:rPr>
        <w:t>A communiqué is a type of treaty document that is informative in nature, about the general principles of the policy of states, about their position, etc.</w:t>
      </w:r>
    </w:p>
    <w:p w14:paraId="761669C4" w14:textId="77777777" w:rsidR="0013532F" w:rsidRPr="00253776" w:rsidRDefault="0013532F" w:rsidP="0013532F">
      <w:pPr>
        <w:pStyle w:val="Default"/>
        <w:spacing w:line="360" w:lineRule="auto"/>
        <w:ind w:firstLine="709"/>
        <w:jc w:val="both"/>
        <w:rPr>
          <w:sz w:val="28"/>
          <w:szCs w:val="28"/>
          <w:lang w:val="en-US"/>
        </w:rPr>
      </w:pPr>
      <w:r w:rsidRPr="00253776">
        <w:rPr>
          <w:sz w:val="28"/>
          <w:szCs w:val="28"/>
          <w:lang w:val="en-US"/>
        </w:rPr>
        <w:t>A bilateral agreement is drawn up in the language of the parties, a multilateral one - in the languages determined by the contracting countries.</w:t>
      </w:r>
    </w:p>
    <w:p w14:paraId="54E48D05" w14:textId="77777777" w:rsidR="0013532F" w:rsidRPr="0013532F" w:rsidRDefault="0013532F" w:rsidP="0013532F">
      <w:pPr>
        <w:pStyle w:val="Default"/>
        <w:spacing w:line="360" w:lineRule="auto"/>
        <w:ind w:firstLine="709"/>
        <w:jc w:val="both"/>
        <w:rPr>
          <w:sz w:val="28"/>
          <w:szCs w:val="28"/>
          <w:lang w:val="en-US"/>
        </w:rPr>
      </w:pPr>
      <w:r w:rsidRPr="00253776">
        <w:rPr>
          <w:sz w:val="28"/>
          <w:szCs w:val="28"/>
          <w:lang w:val="en-US"/>
        </w:rPr>
        <w:t xml:space="preserve">In bilateral negotiations, the principle of alternate is observed, when in an original copy of a document of a given contracting state, the name of the country, signatures of authorized persons and seals are affixed in the first place, a more honorable place for signature is under the text of the treaty at the top left side, if </w:t>
      </w:r>
      <w:r w:rsidRPr="00253776">
        <w:rPr>
          <w:sz w:val="28"/>
          <w:szCs w:val="28"/>
          <w:lang w:val="en-US"/>
        </w:rPr>
        <w:lastRenderedPageBreak/>
        <w:t xml:space="preserve">the names are located in line, or on top if placed in a column. </w:t>
      </w:r>
      <w:r w:rsidRPr="0013532F">
        <w:rPr>
          <w:sz w:val="28"/>
          <w:szCs w:val="28"/>
          <w:lang w:val="en-US"/>
        </w:rPr>
        <w:t>Other authorized persons shall sign alphabetically or by lot.</w:t>
      </w:r>
    </w:p>
    <w:p w14:paraId="5F02ECBB" w14:textId="77777777" w:rsidR="0013532F" w:rsidRPr="00253776" w:rsidRDefault="0013532F" w:rsidP="0013532F">
      <w:pPr>
        <w:pStyle w:val="Default"/>
        <w:spacing w:line="360" w:lineRule="auto"/>
        <w:ind w:firstLine="709"/>
        <w:jc w:val="both"/>
        <w:rPr>
          <w:sz w:val="28"/>
          <w:szCs w:val="28"/>
          <w:lang w:val="en-US"/>
        </w:rPr>
      </w:pPr>
      <w:r w:rsidRPr="00253776">
        <w:rPr>
          <w:sz w:val="28"/>
          <w:szCs w:val="28"/>
          <w:lang w:val="en-US"/>
        </w:rPr>
        <w:t>Initialing - affixing the initials of authorized persons on each page of the agreement.</w:t>
      </w:r>
    </w:p>
    <w:p w14:paraId="0E409BB3" w14:textId="77777777" w:rsidR="0013532F" w:rsidRPr="00253776" w:rsidRDefault="0013532F" w:rsidP="0013532F">
      <w:pPr>
        <w:pStyle w:val="Default"/>
        <w:spacing w:line="360" w:lineRule="auto"/>
        <w:ind w:firstLine="709"/>
        <w:jc w:val="both"/>
        <w:rPr>
          <w:sz w:val="28"/>
          <w:szCs w:val="28"/>
          <w:lang w:val="en-US"/>
        </w:rPr>
      </w:pPr>
      <w:r w:rsidRPr="00253776">
        <w:rPr>
          <w:sz w:val="28"/>
          <w:szCs w:val="28"/>
          <w:lang w:val="en-US"/>
        </w:rPr>
        <w:t>Once signed, the treaty must be ratified by either parliament or the head of state.</w:t>
      </w:r>
    </w:p>
    <w:p w14:paraId="5FA1ECBB" w14:textId="77777777" w:rsidR="0013532F" w:rsidRPr="00253776" w:rsidRDefault="0013532F" w:rsidP="0013532F">
      <w:pPr>
        <w:pStyle w:val="Default"/>
        <w:spacing w:line="360" w:lineRule="auto"/>
        <w:ind w:firstLine="709"/>
        <w:jc w:val="both"/>
        <w:rPr>
          <w:sz w:val="28"/>
          <w:szCs w:val="28"/>
          <w:lang w:val="en-US"/>
        </w:rPr>
      </w:pPr>
      <w:r w:rsidRPr="00253776">
        <w:rPr>
          <w:sz w:val="28"/>
          <w:szCs w:val="28"/>
          <w:lang w:val="en-US"/>
        </w:rPr>
        <w:t>The treaty enters into force from the moment of the exchange of the instruments of ratification, or from the moment of being deposited with the depositary, or, if ratification is not provided for, from the moment of its signature.</w:t>
      </w:r>
    </w:p>
    <w:p w14:paraId="62039F71" w14:textId="77777777" w:rsidR="0013532F" w:rsidRPr="00601A5A" w:rsidRDefault="0013532F" w:rsidP="0013532F">
      <w:pPr>
        <w:pStyle w:val="Default"/>
        <w:spacing w:line="360" w:lineRule="auto"/>
        <w:ind w:firstLine="709"/>
        <w:jc w:val="both"/>
        <w:rPr>
          <w:sz w:val="28"/>
          <w:szCs w:val="28"/>
          <w:lang w:val="en-US"/>
        </w:rPr>
      </w:pPr>
      <w:r w:rsidRPr="00253776">
        <w:rPr>
          <w:sz w:val="28"/>
          <w:szCs w:val="28"/>
          <w:lang w:val="en-US"/>
        </w:rPr>
        <w:t xml:space="preserve">At the end of the term, the contract can be extended or terminated (upon expiration of obligations). The treaty can be denounced (this must be stipulated in advance when one state notifies another state about the loss of its force) or canceled (this can be made unilaterally in writing). </w:t>
      </w:r>
      <w:r w:rsidRPr="00601A5A">
        <w:rPr>
          <w:sz w:val="28"/>
          <w:szCs w:val="28"/>
          <w:lang w:val="en-US"/>
        </w:rPr>
        <w:t>International treaties are registered with the UN Secretariat.</w:t>
      </w:r>
    </w:p>
    <w:p w14:paraId="4008A644" w14:textId="77777777" w:rsidR="005B5F13" w:rsidRPr="003A56DB" w:rsidRDefault="005B5F13"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26DF4DFB" w14:textId="77777777" w:rsidR="00584978" w:rsidRPr="003B1C10" w:rsidRDefault="00EA4444" w:rsidP="00584978">
      <w:pPr>
        <w:pStyle w:val="2"/>
        <w:spacing w:before="0" w:after="0" w:line="360" w:lineRule="auto"/>
        <w:rPr>
          <w:rFonts w:ascii="Times New Roman" w:eastAsia="Times New Roman" w:hAnsi="Times New Roman" w:cs="Times New Roman"/>
          <w:sz w:val="28"/>
          <w:szCs w:val="28"/>
          <w:lang w:val="en-US" w:eastAsia="ru-RU"/>
        </w:rPr>
      </w:pPr>
      <w:bookmarkStart w:id="128" w:name="_Toc87636513"/>
      <w:r w:rsidRPr="00EA4444">
        <w:rPr>
          <w:b/>
          <w:lang w:val="en-US"/>
        </w:rPr>
        <w:t>4</w:t>
      </w:r>
      <w:r w:rsidR="00584978" w:rsidRPr="007A3D81">
        <w:rPr>
          <w:b/>
          <w:lang w:val="en-US"/>
        </w:rPr>
        <w:t xml:space="preserve">. </w:t>
      </w:r>
      <w:r w:rsidRPr="005969DE">
        <w:rPr>
          <w:bCs/>
          <w:sz w:val="28"/>
          <w:szCs w:val="28"/>
          <w:lang w:val="en-US"/>
        </w:rPr>
        <w:t>National mentality and peculiarities of national negotiation styles</w:t>
      </w:r>
      <w:bookmarkEnd w:id="128"/>
    </w:p>
    <w:p w14:paraId="5FBF5067" w14:textId="77777777" w:rsidR="0013532F" w:rsidRPr="00EA4444" w:rsidRDefault="0013532F"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497C5E6D" w14:textId="77777777" w:rsidR="00682914" w:rsidRPr="0038359F" w:rsidRDefault="00682914" w:rsidP="00682914">
      <w:pPr>
        <w:pStyle w:val="Default"/>
        <w:spacing w:line="360" w:lineRule="auto"/>
        <w:ind w:firstLine="709"/>
        <w:jc w:val="both"/>
        <w:rPr>
          <w:sz w:val="28"/>
          <w:szCs w:val="28"/>
          <w:lang w:val="en-US"/>
        </w:rPr>
      </w:pPr>
      <w:r w:rsidRPr="0038359F">
        <w:rPr>
          <w:sz w:val="28"/>
          <w:szCs w:val="28"/>
          <w:lang w:val="en-US"/>
        </w:rPr>
        <w:t>The problem of national characteristics of negotiating styles has become a subject of research relatively recently. National negotiating style - features of culture, historical past, customs, traditions, mentality that affect the negotiation process. There are three groups of features that characterize national styles: 1) associated with the formation of the composition of the delegation; 2) associated with value orientations; 3) associated with the personal aspect of the behavior of the negotiators. Moreover, the national style of negotiations is determined by the behavior of the participants as representatives of their state, and not of the national group.</w:t>
      </w:r>
    </w:p>
    <w:p w14:paraId="433F61BA" w14:textId="77777777" w:rsidR="00682914" w:rsidRPr="0038359F" w:rsidRDefault="00682914" w:rsidP="00682914">
      <w:pPr>
        <w:pStyle w:val="Default"/>
        <w:spacing w:line="360" w:lineRule="auto"/>
        <w:ind w:firstLine="709"/>
        <w:jc w:val="both"/>
        <w:rPr>
          <w:sz w:val="28"/>
          <w:szCs w:val="28"/>
          <w:highlight w:val="yellow"/>
          <w:lang w:val="en-US"/>
        </w:rPr>
      </w:pPr>
      <w:r w:rsidRPr="007803B0">
        <w:rPr>
          <w:i/>
          <w:sz w:val="28"/>
          <w:szCs w:val="28"/>
          <w:u w:val="single"/>
          <w:lang w:val="en-US"/>
        </w:rPr>
        <w:t>American style.</w:t>
      </w:r>
      <w:r w:rsidRPr="0038359F">
        <w:rPr>
          <w:sz w:val="28"/>
          <w:szCs w:val="28"/>
          <w:lang w:val="en-US"/>
        </w:rPr>
        <w:t xml:space="preserve"> The main characteristics of a negotiator: openness, professionalism, independence and independence in decision-making, friendliness </w:t>
      </w:r>
      <w:r w:rsidRPr="0038359F">
        <w:rPr>
          <w:sz w:val="28"/>
          <w:szCs w:val="28"/>
          <w:lang w:val="en-US"/>
        </w:rPr>
        <w:lastRenderedPageBreak/>
        <w:t>(preferably informal communication), assertiveness (bordering on aggressiveness, sometimes the desire to impose one's opinion), punctuality, pragmatism.</w:t>
      </w:r>
    </w:p>
    <w:p w14:paraId="7194E626" w14:textId="77777777" w:rsidR="00682914" w:rsidRPr="001E60E9" w:rsidRDefault="00682914" w:rsidP="00682914">
      <w:pPr>
        <w:pStyle w:val="Default"/>
        <w:spacing w:line="360" w:lineRule="auto"/>
        <w:ind w:firstLine="709"/>
        <w:jc w:val="both"/>
        <w:rPr>
          <w:iCs/>
          <w:sz w:val="28"/>
          <w:szCs w:val="28"/>
          <w:lang w:val="en-US"/>
        </w:rPr>
      </w:pPr>
      <w:r w:rsidRPr="001E60E9">
        <w:rPr>
          <w:iCs/>
          <w:sz w:val="28"/>
          <w:szCs w:val="28"/>
          <w:lang w:val="en-US"/>
        </w:rPr>
        <w:t>Feeling like leaders in the negotiations, Americans want to get the most out of the bargaining chip, but they pay more attention to finding consensus than to detail. Americans pay great attention to public opinion, therefore they attach great importance to media coverage of the negotiations.</w:t>
      </w:r>
    </w:p>
    <w:p w14:paraId="784E27E1" w14:textId="77777777" w:rsidR="00682914" w:rsidRPr="001E60E9" w:rsidRDefault="00682914" w:rsidP="00682914">
      <w:pPr>
        <w:pStyle w:val="Default"/>
        <w:spacing w:line="360" w:lineRule="auto"/>
        <w:ind w:firstLine="709"/>
        <w:jc w:val="both"/>
        <w:rPr>
          <w:iCs/>
          <w:sz w:val="28"/>
          <w:szCs w:val="28"/>
          <w:lang w:val="en-US"/>
        </w:rPr>
      </w:pPr>
      <w:r w:rsidRPr="007803B0">
        <w:rPr>
          <w:i/>
          <w:iCs/>
          <w:sz w:val="28"/>
          <w:szCs w:val="28"/>
          <w:u w:val="single"/>
          <w:lang w:val="en-US"/>
        </w:rPr>
        <w:t>Asian style</w:t>
      </w:r>
      <w:r w:rsidRPr="001E60E9">
        <w:rPr>
          <w:iCs/>
          <w:sz w:val="28"/>
          <w:szCs w:val="28"/>
          <w:lang w:val="en-US"/>
        </w:rPr>
        <w:t>. The main characteristic is elastic. That is, they are tolerant of disagreements in negotiations, tend to consider details, even if there is no agreement on a general formula. The Japanese are especially sensitive to public opinion and tend to avoid participating in multilateral negotiations. They respond to concessions in the same way, they do not respond to threats, but in negotiations with a weaker partner they themselves resort to threats. The Japanese are very punctual and obligatory, they devote a lot of time to interpersonal contacts, they know how to listen to the interlocutor, pause, and control emotions. The Japanese "yes" does not always mean consent, they do not use "no" so as not to offend the interlocutor, but say "this is difficult." In negotiations with the Japanese, pauses are quite natural. The Japanese are afraid of losing in negotiations, so they prefer not to take risks.</w:t>
      </w:r>
    </w:p>
    <w:p w14:paraId="695CC81D" w14:textId="77777777" w:rsidR="00682914" w:rsidRPr="001E60E9" w:rsidRDefault="00682914" w:rsidP="00682914">
      <w:pPr>
        <w:pStyle w:val="Default"/>
        <w:spacing w:line="360" w:lineRule="auto"/>
        <w:ind w:firstLine="709"/>
        <w:jc w:val="both"/>
        <w:rPr>
          <w:iCs/>
          <w:sz w:val="28"/>
          <w:szCs w:val="28"/>
          <w:lang w:val="en-US"/>
        </w:rPr>
      </w:pPr>
      <w:r w:rsidRPr="001E60E9">
        <w:rPr>
          <w:iCs/>
          <w:sz w:val="28"/>
          <w:szCs w:val="28"/>
          <w:lang w:val="en-US"/>
        </w:rPr>
        <w:t xml:space="preserve">The representatives of South Korea, having much in common with the Japanese, differ from them primarily in that after the establishment of interpersonal contacts, they proceed to the business part. Koreans are very polite and well-mannered and demand the same from their partners, they do not openly express their disagreement, but if an agreement is reached, they immediately begin to implement it. Features of the Chinese national style: delegations are very numerous, they include experts on various issues, they are not independent in making decisions, since they always require the approval of the Center. In negotiations with the Chinese, all three stages of negotiations can be traced. Moreover, at the initial stage, in addition to clarifying the position of the partner, attempts are made to outwardly determine the social status of the negotiators. In </w:t>
      </w:r>
      <w:r w:rsidRPr="001E60E9">
        <w:rPr>
          <w:iCs/>
          <w:sz w:val="28"/>
          <w:szCs w:val="28"/>
          <w:lang w:val="en-US"/>
        </w:rPr>
        <w:lastRenderedPageBreak/>
        <w:t>the future, the delegation's attention is focused mainly on persons with a higher official position.</w:t>
      </w:r>
    </w:p>
    <w:p w14:paraId="2775F799" w14:textId="77777777" w:rsidR="00682914" w:rsidRPr="00404D6B" w:rsidRDefault="00682914" w:rsidP="00682914">
      <w:pPr>
        <w:pStyle w:val="Default"/>
        <w:spacing w:line="360" w:lineRule="auto"/>
        <w:ind w:firstLine="709"/>
        <w:jc w:val="both"/>
        <w:rPr>
          <w:iCs/>
          <w:sz w:val="28"/>
          <w:szCs w:val="28"/>
          <w:lang w:val="en-US"/>
        </w:rPr>
      </w:pPr>
      <w:r w:rsidRPr="00404D6B">
        <w:rPr>
          <w:iCs/>
          <w:sz w:val="28"/>
          <w:szCs w:val="28"/>
          <w:lang w:val="en-US"/>
        </w:rPr>
        <w:t>The Chinese style is characterized by a rather tough line of behavior, when the position is actually defended throughout the course of the negotiations, and the readiness to make concessions is manifested only when the negotiations reach a dead end. The mistakes of partners are skillfully used to their advantage. The Chinese side is striving to fulfill the agreements.</w:t>
      </w:r>
    </w:p>
    <w:p w14:paraId="73A8741B" w14:textId="77777777" w:rsidR="00682914" w:rsidRPr="00404D6B" w:rsidRDefault="00682914" w:rsidP="00682914">
      <w:pPr>
        <w:pStyle w:val="Default"/>
        <w:spacing w:line="360" w:lineRule="auto"/>
        <w:ind w:firstLine="709"/>
        <w:jc w:val="both"/>
        <w:rPr>
          <w:iCs/>
          <w:sz w:val="28"/>
          <w:szCs w:val="28"/>
          <w:lang w:val="en-US"/>
        </w:rPr>
      </w:pPr>
      <w:r w:rsidRPr="00404D6B">
        <w:rPr>
          <w:iCs/>
          <w:sz w:val="28"/>
          <w:szCs w:val="28"/>
          <w:lang w:val="en-US"/>
        </w:rPr>
        <w:t>From the European negotiating styles, we will single out French, English, German.</w:t>
      </w:r>
    </w:p>
    <w:p w14:paraId="207B339C" w14:textId="77777777" w:rsidR="00682914" w:rsidRPr="002862AE" w:rsidRDefault="00682914" w:rsidP="00682914">
      <w:pPr>
        <w:pStyle w:val="Default"/>
        <w:spacing w:line="360" w:lineRule="auto"/>
        <w:ind w:firstLine="709"/>
        <w:jc w:val="both"/>
        <w:rPr>
          <w:iCs/>
          <w:sz w:val="28"/>
          <w:szCs w:val="28"/>
          <w:lang w:val="en-US"/>
        </w:rPr>
      </w:pPr>
      <w:r w:rsidRPr="002862AE">
        <w:rPr>
          <w:iCs/>
          <w:sz w:val="28"/>
          <w:szCs w:val="28"/>
          <w:lang w:val="en-US"/>
        </w:rPr>
        <w:t>The formation of the French negotiating style was influenced by the fact that France, to a greater extent than other countries, influenced the formation and development of diplomatic protocol and etiquette, and the French language until the 18th century. was the official language of inter-state communication. French is preferred as the official language in negotiations, and they are annoyed by the speech errors of the interlocutors. The negotiations are being tough, they have no alternative solutions to the problem. Bargaining is rarely used. They depend on the Center in making decisions. They prepare for negotiations carefully, proceeding from “general principles” and focusing on logical justification and convincing arguments for their position. It should be noted such traits of a French negotiator as politeness, courtesy, sociability, sense of humor.</w:t>
      </w:r>
    </w:p>
    <w:p w14:paraId="3177AEA1" w14:textId="77777777" w:rsidR="00682914" w:rsidRPr="004A5F8B" w:rsidRDefault="00682914" w:rsidP="00682914">
      <w:pPr>
        <w:pStyle w:val="Default"/>
        <w:spacing w:line="360" w:lineRule="auto"/>
        <w:ind w:firstLine="709"/>
        <w:jc w:val="both"/>
        <w:rPr>
          <w:sz w:val="28"/>
          <w:szCs w:val="28"/>
          <w:lang w:val="en-US"/>
        </w:rPr>
      </w:pPr>
      <w:r w:rsidRPr="004A5F8B">
        <w:rPr>
          <w:sz w:val="28"/>
          <w:szCs w:val="28"/>
          <w:lang w:val="en-US"/>
        </w:rPr>
        <w:t xml:space="preserve">British negotiators do not prepare carefully for negotiations. They proceed from the premise that the best solution can be found in the course of the negotiations themselves. The English negotiating style is characterized by slowness in decision-making, tactics of waiting, flexibility, and the ability to compromise. The British are distinguished by their competence and professionalism. Negotiations are conducted honestly and expect the same from partners. The British are welcoming, friendly, ready to help, but at the same time very restrained, withdrawn and uncommunicative towards strangers. During negotiations, they know how to pause, listen, their silence does not always mean </w:t>
      </w:r>
      <w:r w:rsidRPr="004A5F8B">
        <w:rPr>
          <w:sz w:val="28"/>
          <w:szCs w:val="28"/>
          <w:lang w:val="en-US"/>
        </w:rPr>
        <w:lastRenderedPageBreak/>
        <w:t>agreement. Verbosity, emotionality are considered a sign of bad taste. Pragmatism, adherence to the letter and spirit of the law are characteristic features of the English negotiating style.</w:t>
      </w:r>
    </w:p>
    <w:p w14:paraId="577330DA" w14:textId="77777777" w:rsidR="00682914" w:rsidRPr="00C013C9" w:rsidRDefault="00682914" w:rsidP="00682914">
      <w:pPr>
        <w:pStyle w:val="Default"/>
        <w:spacing w:line="360" w:lineRule="auto"/>
        <w:ind w:firstLine="709"/>
        <w:jc w:val="both"/>
        <w:rPr>
          <w:sz w:val="28"/>
          <w:szCs w:val="28"/>
          <w:lang w:val="en-US"/>
        </w:rPr>
      </w:pPr>
      <w:r w:rsidRPr="00C013C9">
        <w:rPr>
          <w:sz w:val="28"/>
          <w:szCs w:val="28"/>
          <w:lang w:val="en-US"/>
        </w:rPr>
        <w:t>The German negotiator is very punctual, thrifty, and prudent. Negotiations are preceded by careful preparation. The Germans conduct negotiations dryly, sometimes even rudely; they discuss issues with pedantic consistency, scrupulously examining all the details. They expect clarity, precision, efficiency, concreteness, punctuality from other negotiators. Carefully comply with the terms of the agreement.</w:t>
      </w:r>
    </w:p>
    <w:p w14:paraId="7925F747" w14:textId="77777777" w:rsidR="00682914" w:rsidRPr="00C013C9" w:rsidRDefault="00682914" w:rsidP="00682914">
      <w:pPr>
        <w:pStyle w:val="Default"/>
        <w:spacing w:line="360" w:lineRule="auto"/>
        <w:ind w:firstLine="709"/>
        <w:jc w:val="both"/>
        <w:rPr>
          <w:sz w:val="28"/>
          <w:szCs w:val="28"/>
          <w:lang w:val="en-US"/>
        </w:rPr>
      </w:pPr>
      <w:r w:rsidRPr="00C013C9">
        <w:rPr>
          <w:sz w:val="28"/>
          <w:szCs w:val="28"/>
          <w:lang w:val="en-US"/>
        </w:rPr>
        <w:t>Among African peoples, negotiating in the east and in the west has its own specifics. Representatives of East African countries prefer to negotiate "to the bitter end," as in the end the participants in the dialogue will surely come to a common opinion. For representatives of West African countries, this behavior is not typical.</w:t>
      </w:r>
    </w:p>
    <w:p w14:paraId="408C6810" w14:textId="77777777" w:rsidR="00682914" w:rsidRPr="00C013C9" w:rsidRDefault="00682914" w:rsidP="00682914">
      <w:pPr>
        <w:pStyle w:val="Default"/>
        <w:spacing w:line="360" w:lineRule="auto"/>
        <w:ind w:firstLine="709"/>
        <w:jc w:val="both"/>
        <w:rPr>
          <w:sz w:val="28"/>
          <w:szCs w:val="28"/>
          <w:lang w:val="en-US"/>
        </w:rPr>
      </w:pPr>
      <w:r w:rsidRPr="00C013C9">
        <w:rPr>
          <w:sz w:val="28"/>
          <w:szCs w:val="28"/>
          <w:lang w:val="en-US"/>
        </w:rPr>
        <w:t>The Arab style of negotiation is very diverse, which was greatly influenced by Islam. The most important qualities that make up a kind of "code of honor for an Arab" are generosity, hospitality, courage, honesty, patience, loyalty, and devotion. It is considered indecent to ask a woman with questions and requests. Arabs love and know how to bargain. Their speech is accompanied by gestures.</w:t>
      </w:r>
    </w:p>
    <w:p w14:paraId="6580FEA8" w14:textId="77777777" w:rsidR="00682914" w:rsidRPr="00A12BD0" w:rsidRDefault="00682914" w:rsidP="00682914">
      <w:pPr>
        <w:pStyle w:val="Default"/>
        <w:spacing w:line="360" w:lineRule="auto"/>
        <w:ind w:firstLine="709"/>
        <w:jc w:val="both"/>
        <w:rPr>
          <w:iCs/>
          <w:sz w:val="28"/>
          <w:szCs w:val="28"/>
          <w:lang w:val="en-US"/>
        </w:rPr>
      </w:pPr>
      <w:r w:rsidRPr="00A12BD0">
        <w:rPr>
          <w:iCs/>
          <w:sz w:val="28"/>
          <w:szCs w:val="28"/>
          <w:lang w:val="en-US"/>
        </w:rPr>
        <w:t>One of the participants in the Camp David talks, the American researcher W. Quand, identified three characteristic features inherent in the Egyptian people that had a significant impact on the negotiating style: 1) a developed sense of national identity; 2) strong government is a necessary condition for the prosperity of the state; 3) strictly regulated rules of conduct. Therefore, the Egyptians are very sensitive to issues related to national independence and all that, to some extent, may seem to them as interference in the internal affairs of the country. Great importance is attached to the level at which the negotiations are conducted. Egyptians, like all Arabs, prefer bargaining.</w:t>
      </w:r>
    </w:p>
    <w:p w14:paraId="20B672DC" w14:textId="77777777" w:rsidR="00682914" w:rsidRPr="00A12BD0" w:rsidRDefault="00682914" w:rsidP="00682914">
      <w:pPr>
        <w:pStyle w:val="Default"/>
        <w:spacing w:line="360" w:lineRule="auto"/>
        <w:ind w:firstLine="709"/>
        <w:jc w:val="both"/>
        <w:rPr>
          <w:iCs/>
          <w:sz w:val="28"/>
          <w:szCs w:val="28"/>
          <w:lang w:val="en-US"/>
        </w:rPr>
      </w:pPr>
      <w:r w:rsidRPr="00A12BD0">
        <w:rPr>
          <w:iCs/>
          <w:sz w:val="28"/>
          <w:szCs w:val="28"/>
          <w:lang w:val="en-US"/>
        </w:rPr>
        <w:lastRenderedPageBreak/>
        <w:t>But, perhaps, the Lebanese are the most sophisticated in bargaining, who do not consider it shameful to deceive, to cheat a partner. However, if they have at least a hint of the partner's dishonesty, then the bargaining ceases. An atmosphere of goodwill, adherence to and respect for local traditions contribute to the achievement of success in negotiations.</w:t>
      </w:r>
    </w:p>
    <w:p w14:paraId="1261371E" w14:textId="77777777" w:rsidR="00682914" w:rsidRPr="00861718" w:rsidRDefault="00682914" w:rsidP="00682914">
      <w:pPr>
        <w:pStyle w:val="Default"/>
        <w:spacing w:line="360" w:lineRule="auto"/>
        <w:ind w:firstLine="709"/>
        <w:jc w:val="both"/>
        <w:rPr>
          <w:sz w:val="28"/>
          <w:szCs w:val="28"/>
          <w:lang w:val="en-US"/>
        </w:rPr>
      </w:pPr>
      <w:r w:rsidRPr="00861718">
        <w:rPr>
          <w:sz w:val="28"/>
          <w:szCs w:val="28"/>
          <w:lang w:val="en-US"/>
        </w:rPr>
        <w:t>Thus, national negotiating styles are diverse and have features that must be taken into account when preparing for negotiations. Of course, it would be wrong to assert that the described style of behavior is inherent in absolutely every participant in the negotiations of a particular country, but it is characteristic of the delegation as a whole.</w:t>
      </w:r>
    </w:p>
    <w:p w14:paraId="368C4188" w14:textId="77777777" w:rsidR="00682914" w:rsidRPr="00EF0C9B" w:rsidRDefault="00682914" w:rsidP="00682914">
      <w:pPr>
        <w:pStyle w:val="Default"/>
        <w:spacing w:line="360" w:lineRule="auto"/>
        <w:ind w:firstLine="709"/>
        <w:jc w:val="both"/>
        <w:rPr>
          <w:sz w:val="28"/>
          <w:szCs w:val="28"/>
          <w:lang w:val="en-US"/>
        </w:rPr>
      </w:pPr>
      <w:r w:rsidRPr="00EF0C9B">
        <w:rPr>
          <w:sz w:val="28"/>
          <w:szCs w:val="28"/>
          <w:lang w:val="en-US"/>
        </w:rPr>
        <w:t>International negotiations, in the sense of inter-state or diplomatic bargaining, are one of the tools to be used in conflict management – if they can be used at all, because a situation should be ripe for negotiation and the negotiation</w:t>
      </w:r>
    </w:p>
    <w:p w14:paraId="3DBACAC2" w14:textId="77777777" w:rsidR="00682914" w:rsidRPr="00EF0C9B" w:rsidRDefault="00682914" w:rsidP="00682914">
      <w:pPr>
        <w:pStyle w:val="Default"/>
        <w:spacing w:line="360" w:lineRule="auto"/>
        <w:ind w:firstLine="709"/>
        <w:jc w:val="both"/>
        <w:rPr>
          <w:sz w:val="28"/>
          <w:szCs w:val="28"/>
          <w:lang w:val="en-US"/>
        </w:rPr>
      </w:pPr>
      <w:r w:rsidRPr="00EF0C9B">
        <w:rPr>
          <w:sz w:val="28"/>
          <w:szCs w:val="28"/>
          <w:lang w:val="en-US"/>
        </w:rPr>
        <w:t xml:space="preserve">should be ripe for a result. In numerous cases, negotiation cannot be expected to work, and other phenomena such as avoidance (neglect), violence, or the threat of violence (domination) arise. </w:t>
      </w:r>
      <w:r w:rsidRPr="00EF0C9B">
        <w:rPr>
          <w:sz w:val="28"/>
          <w:szCs w:val="28"/>
        </w:rPr>
        <w:t>Т</w:t>
      </w:r>
      <w:r w:rsidRPr="00EF0C9B">
        <w:rPr>
          <w:sz w:val="28"/>
          <w:szCs w:val="28"/>
          <w:lang w:val="en-US"/>
        </w:rPr>
        <w:t>here is also a stalemate that does not lead to solutions, but at least to putting an end to, or avoiding, the use of force, although the threat of force will remain: ‘peaceful coexistence’. Furthermore, there is a close interrelationship with other mechanisms, such as adjudication and warfare. These two latter instruments in conflict situations in international relations are both an alternative and a supplement to negotiation processes.</w:t>
      </w:r>
    </w:p>
    <w:p w14:paraId="420151D6" w14:textId="77777777" w:rsidR="00682914" w:rsidRPr="00BA7538" w:rsidRDefault="00682914" w:rsidP="00682914">
      <w:pPr>
        <w:pStyle w:val="Default"/>
        <w:spacing w:line="360" w:lineRule="auto"/>
        <w:ind w:firstLine="709"/>
        <w:jc w:val="both"/>
        <w:rPr>
          <w:sz w:val="28"/>
          <w:szCs w:val="28"/>
          <w:lang w:val="en-US"/>
        </w:rPr>
      </w:pPr>
      <w:r w:rsidRPr="00BA7538">
        <w:rPr>
          <w:sz w:val="28"/>
          <w:szCs w:val="28"/>
          <w:lang w:val="en-US"/>
        </w:rPr>
        <w:t>As a supplementary factor to the process of international negotiations, adjudication and warfare can be used to enhance assured outcomes in those negotiation processes.</w:t>
      </w:r>
    </w:p>
    <w:p w14:paraId="47AD6505" w14:textId="77777777" w:rsidR="00682914" w:rsidRPr="00BA7538" w:rsidRDefault="00682914" w:rsidP="00682914">
      <w:pPr>
        <w:pStyle w:val="Default"/>
        <w:spacing w:line="360" w:lineRule="auto"/>
        <w:ind w:firstLine="709"/>
        <w:jc w:val="both"/>
        <w:rPr>
          <w:sz w:val="28"/>
          <w:szCs w:val="28"/>
          <w:lang w:val="en-US"/>
        </w:rPr>
      </w:pPr>
      <w:r w:rsidRPr="00BA7538">
        <w:rPr>
          <w:sz w:val="28"/>
          <w:szCs w:val="28"/>
          <w:lang w:val="en-US"/>
        </w:rPr>
        <w:t xml:space="preserve">International negotiation has, by definition, a less assured outcome than national negotiations. In national negotiations, a third party can force an outcome, when needed, and this is indeed often required, because a state cannot start negotiations with other states if the internal process does not produce a mandate for that state’s negotiators. Transnational negotiations – for example in strong regimes </w:t>
      </w:r>
      <w:r w:rsidRPr="00BA7538">
        <w:rPr>
          <w:sz w:val="28"/>
          <w:szCs w:val="28"/>
          <w:lang w:val="en-US"/>
        </w:rPr>
        <w:lastRenderedPageBreak/>
        <w:t>such as the European Union – will produce less assured outcomes than in national negotiations, but more guaranteed results than in international negotiations, such as the WTO, the OSCE, or the Shanghai Cooperation Organization (SCO). In some cases, the use of force as a tool in an ongoing negotiation process can help to push the opponent to the table. Adjudication might have the same effect: villains might feel so anxious about the threat of a penalty by a court, in or outside The Hague, that they feel inclined to negotiate. However it can bring them to non-negotiation, as they prefer fighting over peace in case they might become the ‘victim’ of justice the moment when peace has been implemented.</w:t>
      </w:r>
    </w:p>
    <w:p w14:paraId="62094855" w14:textId="77777777" w:rsidR="00682914" w:rsidRDefault="00682914" w:rsidP="00682914">
      <w:pPr>
        <w:pStyle w:val="Default"/>
        <w:spacing w:line="360" w:lineRule="auto"/>
        <w:ind w:firstLine="709"/>
        <w:jc w:val="both"/>
        <w:rPr>
          <w:sz w:val="28"/>
          <w:szCs w:val="28"/>
          <w:lang w:val="en-US"/>
        </w:rPr>
      </w:pPr>
      <w:r w:rsidRPr="00BF5803">
        <w:rPr>
          <w:sz w:val="28"/>
          <w:szCs w:val="28"/>
          <w:lang w:val="en-US"/>
        </w:rPr>
        <w:t>As an alternative to negotiation, adjudication and warfare can be applied in situations where negotiations are not chosen, or are not seen as a workable tool, or are not desirable to the states involved in the conflict. There must be something to negotiate about, something to negotiate on, and something to be satisfied with. Adjudication can replace negotiations, as can arbitration or mediation, but so can warfare. At the same time, it should be noted that both adjudication and war will, as a rule, be supplemented by negotiation processes: adjudication, because we have to negotiate the (international) laws that judges will or will not apply; and warfare, because we have to negotiate its consequences. Negotiation stands at the beginning and at the end of these phenomena, but it can also be used as a</w:t>
      </w:r>
      <w:r w:rsidRPr="00D05657">
        <w:rPr>
          <w:sz w:val="28"/>
          <w:szCs w:val="28"/>
          <w:lang w:val="en-US"/>
        </w:rPr>
        <w:t xml:space="preserve"> </w:t>
      </w:r>
      <w:r w:rsidRPr="00BF5803">
        <w:rPr>
          <w:sz w:val="28"/>
          <w:szCs w:val="28"/>
          <w:lang w:val="en-US"/>
        </w:rPr>
        <w:t>tactical device within adjudication and warfare.</w:t>
      </w:r>
    </w:p>
    <w:p w14:paraId="1928C4B7" w14:textId="77777777" w:rsidR="00682914" w:rsidRDefault="00682914" w:rsidP="00682914">
      <w:pPr>
        <w:pStyle w:val="Default"/>
        <w:spacing w:line="360" w:lineRule="auto"/>
        <w:ind w:firstLine="709"/>
        <w:jc w:val="both"/>
        <w:rPr>
          <w:sz w:val="28"/>
          <w:szCs w:val="28"/>
          <w:lang w:val="en-US"/>
        </w:rPr>
      </w:pPr>
      <w:r w:rsidRPr="00D05657">
        <w:rPr>
          <w:sz w:val="28"/>
          <w:szCs w:val="28"/>
          <w:lang w:val="en-US"/>
        </w:rPr>
        <w:t>Peace, security and justice can be outcomes, as well as tools, and as well as sources of international negotiation processes. They are sources of negotiation because peace, security and justice cannot be decided in isolation from the context.</w:t>
      </w:r>
    </w:p>
    <w:p w14:paraId="4C0F602B" w14:textId="77777777" w:rsidR="00682914" w:rsidRPr="00D05657" w:rsidRDefault="00682914" w:rsidP="00682914">
      <w:pPr>
        <w:pStyle w:val="Default"/>
        <w:spacing w:line="360" w:lineRule="auto"/>
        <w:ind w:firstLine="709"/>
        <w:jc w:val="both"/>
        <w:rPr>
          <w:sz w:val="28"/>
          <w:szCs w:val="28"/>
          <w:lang w:val="en-US"/>
        </w:rPr>
      </w:pPr>
      <w:r w:rsidRPr="00D05657">
        <w:rPr>
          <w:sz w:val="28"/>
          <w:szCs w:val="28"/>
          <w:lang w:val="en-US"/>
        </w:rPr>
        <w:t xml:space="preserve">The moment that peace, security and justice are in place, negotiations are needed to create the framework for their effective implementation. The very instance when they are established, they need refinement through negotiation or by other means. Post-negotiation is needed in order to clarify perceptions, to decide on details, and to protect the subjects and objects of the negotiation outcomes. Negotiations are furthermore used as tools in unfolding processes of peace, </w:t>
      </w:r>
      <w:r w:rsidRPr="00D05657">
        <w:rPr>
          <w:sz w:val="28"/>
          <w:szCs w:val="28"/>
          <w:lang w:val="en-US"/>
        </w:rPr>
        <w:lastRenderedPageBreak/>
        <w:t>security and justice. Once these are established, bargaining will take place in order to solve tactical issues, to ensure the success of the peace process, the security arrangements to protect it, and the judicial system to ensure it. Last but not least, the negotiation processes are the sources of peace, security and justice, which can be regarded as the outcomes of the processes of international bargaining.</w:t>
      </w:r>
    </w:p>
    <w:p w14:paraId="04E93A99" w14:textId="77777777" w:rsidR="00682914" w:rsidRPr="00D14C14" w:rsidRDefault="00682914" w:rsidP="00682914">
      <w:pPr>
        <w:pStyle w:val="Default"/>
        <w:spacing w:line="360" w:lineRule="auto"/>
        <w:ind w:firstLine="709"/>
        <w:jc w:val="both"/>
        <w:rPr>
          <w:sz w:val="28"/>
          <w:szCs w:val="28"/>
          <w:lang w:val="en-US"/>
        </w:rPr>
      </w:pPr>
      <w:r w:rsidRPr="00D14C14">
        <w:rPr>
          <w:sz w:val="28"/>
          <w:szCs w:val="28"/>
          <w:lang w:val="en-US"/>
        </w:rPr>
        <w:t>The importance of good and effective relations between states is increasing</w:t>
      </w:r>
      <w:r>
        <w:rPr>
          <w:sz w:val="28"/>
          <w:szCs w:val="28"/>
          <w:lang w:val="en-US"/>
        </w:rPr>
        <w:t xml:space="preserve"> </w:t>
      </w:r>
      <w:r w:rsidRPr="00D14C14">
        <w:rPr>
          <w:sz w:val="28"/>
          <w:szCs w:val="28"/>
          <w:lang w:val="en-US"/>
        </w:rPr>
        <w:t>today. Diplomacy as a profession can no longer handle all this extra work, with the result that diplomats are being outflanked by politicians, fellow civil servants, journalists, businessmen, and even researchers. It has become common to speak of governmental (thus not only diplomatic) and non-governmental negotiations, which</w:t>
      </w:r>
    </w:p>
    <w:p w14:paraId="0279C56B" w14:textId="77777777" w:rsidR="00682914" w:rsidRPr="00D14C14" w:rsidRDefault="00682914" w:rsidP="00682914">
      <w:pPr>
        <w:pStyle w:val="Default"/>
        <w:spacing w:line="360" w:lineRule="auto"/>
        <w:jc w:val="both"/>
        <w:rPr>
          <w:sz w:val="28"/>
          <w:szCs w:val="28"/>
          <w:lang w:val="en-US"/>
        </w:rPr>
      </w:pPr>
      <w:r w:rsidRPr="00D14C14">
        <w:rPr>
          <w:sz w:val="28"/>
          <w:szCs w:val="28"/>
          <w:lang w:val="en-US"/>
        </w:rPr>
        <w:t>try to take on diplomatic allure as ‘track-two diplomacy’ or even ‘multi-track diplomacy’. Diplomats must thus make themselves more competitive to survive. The result is a paradoxical situation. Diplomats have lost their monopoly of diplomacy, but at the same time are needed more urgently than ever. They have to function with greater effectiveness in a more limited area, increasingly acting as specialists and not as people who know everything and can do everything. The diplomats’ speciality is, of course, communication, but the question remains in what areas? The constant factor is the necessity to use international negotiation as a means to regulate the increasing interdependency of states.</w:t>
      </w:r>
    </w:p>
    <w:p w14:paraId="14975870" w14:textId="77777777" w:rsidR="00682914" w:rsidRDefault="00682914" w:rsidP="00682914">
      <w:pPr>
        <w:pStyle w:val="Default"/>
        <w:spacing w:line="360" w:lineRule="auto"/>
        <w:ind w:firstLine="709"/>
        <w:jc w:val="both"/>
        <w:rPr>
          <w:sz w:val="28"/>
          <w:szCs w:val="28"/>
          <w:lang w:val="en-US"/>
        </w:rPr>
      </w:pPr>
      <w:r w:rsidRPr="00D14C14">
        <w:rPr>
          <w:sz w:val="28"/>
          <w:szCs w:val="28"/>
          <w:lang w:val="en-US"/>
        </w:rPr>
        <w:t>With this in mind, diplomats should be used in negotiations that break new ground, thus leaving the usual inter-state negotiations to their fellow civil servants.</w:t>
      </w:r>
    </w:p>
    <w:p w14:paraId="0D288DDF" w14:textId="77777777" w:rsidR="00682914" w:rsidRDefault="00682914" w:rsidP="00682914">
      <w:pPr>
        <w:pStyle w:val="Default"/>
        <w:spacing w:line="360" w:lineRule="auto"/>
        <w:ind w:firstLine="709"/>
        <w:jc w:val="both"/>
        <w:rPr>
          <w:sz w:val="28"/>
          <w:szCs w:val="28"/>
          <w:lang w:val="en-US"/>
        </w:rPr>
      </w:pPr>
      <w:r w:rsidRPr="00B9633E">
        <w:rPr>
          <w:sz w:val="28"/>
          <w:szCs w:val="28"/>
          <w:lang w:val="en-US"/>
        </w:rPr>
        <w:t>In this way, diplomats can function as specialists in negotiations that do not yet have clear confines. They would then have three tasks. First, they would engage in secret</w:t>
      </w:r>
      <w:r>
        <w:rPr>
          <w:sz w:val="28"/>
          <w:szCs w:val="28"/>
          <w:lang w:val="en-US"/>
        </w:rPr>
        <w:t xml:space="preserve"> </w:t>
      </w:r>
      <w:r w:rsidRPr="00B9633E">
        <w:rPr>
          <w:sz w:val="28"/>
          <w:szCs w:val="28"/>
          <w:lang w:val="en-US"/>
        </w:rPr>
        <w:t>pre-negotiations to explore issues and positions, at a stage before the politicians can reveal their views. This requires resourcefulness, discretion, persistence, objectivity,</w:t>
      </w:r>
      <w:r>
        <w:rPr>
          <w:sz w:val="28"/>
          <w:szCs w:val="28"/>
          <w:lang w:val="en-US"/>
        </w:rPr>
        <w:t xml:space="preserve"> </w:t>
      </w:r>
      <w:r w:rsidRPr="00B9633E">
        <w:rPr>
          <w:sz w:val="28"/>
          <w:szCs w:val="28"/>
          <w:lang w:val="en-US"/>
        </w:rPr>
        <w:t xml:space="preserve">organizational ability and tact, in addition to knowledge. Their second task is to assist the politicians who are conducting the negotiations. This requires strategic insight, political judgement, objectivity and organizational </w:t>
      </w:r>
      <w:r w:rsidRPr="00B9633E">
        <w:rPr>
          <w:sz w:val="28"/>
          <w:szCs w:val="28"/>
          <w:lang w:val="en-US"/>
        </w:rPr>
        <w:lastRenderedPageBreak/>
        <w:t>skills. The third task is that of a trouble-shooter, helping to handle all the problems that arise during the implementation of agreements reached during the negotiations.</w:t>
      </w:r>
    </w:p>
    <w:p w14:paraId="67D74B92" w14:textId="77777777" w:rsidR="00682914" w:rsidRDefault="00682914" w:rsidP="00682914">
      <w:pPr>
        <w:pStyle w:val="Default"/>
        <w:spacing w:line="360" w:lineRule="auto"/>
        <w:ind w:firstLine="709"/>
        <w:jc w:val="both"/>
        <w:rPr>
          <w:sz w:val="28"/>
          <w:szCs w:val="28"/>
          <w:lang w:val="en-US"/>
        </w:rPr>
      </w:pPr>
      <w:r w:rsidRPr="00B9633E">
        <w:rPr>
          <w:sz w:val="28"/>
          <w:szCs w:val="28"/>
          <w:lang w:val="en-US"/>
        </w:rPr>
        <w:t>The diplomat needs to be able to take action, to be pragmatic, and to have patience and strong nerves. It would be best to have diplomatic negotiators who can be used in more specific and non-routine inter-state negotiation areas.</w:t>
      </w:r>
    </w:p>
    <w:p w14:paraId="497B1CA5" w14:textId="77777777" w:rsidR="00682914" w:rsidRDefault="00682914" w:rsidP="00682914">
      <w:pPr>
        <w:pStyle w:val="Default"/>
        <w:spacing w:line="360" w:lineRule="auto"/>
        <w:ind w:firstLine="709"/>
        <w:jc w:val="both"/>
        <w:rPr>
          <w:sz w:val="28"/>
          <w:szCs w:val="28"/>
          <w:lang w:val="en-US"/>
        </w:rPr>
      </w:pPr>
      <w:r w:rsidRPr="00EF0317">
        <w:rPr>
          <w:sz w:val="28"/>
          <w:szCs w:val="28"/>
          <w:lang w:val="en-US"/>
        </w:rPr>
        <w:t>Diplomatic negotiation will increase in importance as a means for states to find peaceful solutions to differences, whereas the role of the diplomat in these negotiations</w:t>
      </w:r>
      <w:r>
        <w:rPr>
          <w:sz w:val="28"/>
          <w:szCs w:val="28"/>
          <w:lang w:val="en-US"/>
        </w:rPr>
        <w:t xml:space="preserve"> </w:t>
      </w:r>
      <w:r w:rsidRPr="00EF0317">
        <w:rPr>
          <w:sz w:val="28"/>
          <w:szCs w:val="28"/>
          <w:lang w:val="en-US"/>
        </w:rPr>
        <w:t>will diminish. The question is whether the term ‘diplomatic negotiation’ will remain appropriate. For several reasons it will. Within the broad international negotiation areas</w:t>
      </w:r>
      <w:r>
        <w:rPr>
          <w:sz w:val="28"/>
          <w:szCs w:val="28"/>
          <w:lang w:val="en-US"/>
        </w:rPr>
        <w:t xml:space="preserve"> </w:t>
      </w:r>
      <w:r w:rsidRPr="00EF0317">
        <w:rPr>
          <w:sz w:val="28"/>
          <w:szCs w:val="28"/>
          <w:lang w:val="en-US"/>
        </w:rPr>
        <w:t>(in which individuals, groups, organizations, companies, local and regional government, etc., are active over the borders), there is still a need for a distinct term for negotiations between states. It would be possible to use the term ‘inter-state negotiations’, which is more specific than ‘diplomatic negotiations’. The diplomat will no longer be the dominant player, but diplomacy – with its rules that regulate activities and communication between sovereign states – remains important in regulating the</w:t>
      </w:r>
      <w:r>
        <w:rPr>
          <w:sz w:val="28"/>
          <w:szCs w:val="28"/>
          <w:lang w:val="en-US"/>
        </w:rPr>
        <w:t xml:space="preserve"> </w:t>
      </w:r>
      <w:r w:rsidRPr="00EF0317">
        <w:rPr>
          <w:sz w:val="28"/>
          <w:szCs w:val="28"/>
          <w:lang w:val="en-US"/>
        </w:rPr>
        <w:t>negotiation processes between countries. The diplomatic guidelines give the limits and norms, the rules and modalities. The term ‘diplomatic negotiation’ will therefore remain valid. Its form and content will change, but that is hardly surprising in the continuing evolution of diplomacy.</w:t>
      </w:r>
    </w:p>
    <w:p w14:paraId="1306C268" w14:textId="77777777" w:rsidR="00584978" w:rsidRPr="003A56DB" w:rsidRDefault="00584978" w:rsidP="00680707">
      <w:pPr>
        <w:tabs>
          <w:tab w:val="left" w:pos="567"/>
        </w:tabs>
        <w:spacing w:after="0" w:line="360" w:lineRule="auto"/>
        <w:ind w:firstLine="567"/>
        <w:jc w:val="both"/>
        <w:rPr>
          <w:rFonts w:ascii="Times New Roman" w:eastAsia="Times New Roman" w:hAnsi="Times New Roman" w:cs="Times New Roman"/>
          <w:sz w:val="28"/>
          <w:szCs w:val="28"/>
          <w:lang w:val="en-US" w:eastAsia="ru-RU"/>
        </w:rPr>
      </w:pPr>
    </w:p>
    <w:p w14:paraId="055CC8CE" w14:textId="77777777" w:rsidR="00682914" w:rsidRPr="00682914" w:rsidRDefault="00682914" w:rsidP="00682914">
      <w:pPr>
        <w:tabs>
          <w:tab w:val="left" w:pos="567"/>
        </w:tabs>
        <w:spacing w:after="0" w:line="360" w:lineRule="auto"/>
        <w:ind w:firstLine="567"/>
        <w:jc w:val="center"/>
        <w:rPr>
          <w:rFonts w:ascii="Times New Roman" w:eastAsia="Calibri" w:hAnsi="Times New Roman" w:cs="Times New Roman"/>
          <w:iCs/>
          <w:color w:val="000000"/>
          <w:sz w:val="28"/>
          <w:szCs w:val="28"/>
          <w:lang w:val="en-US"/>
        </w:rPr>
      </w:pPr>
      <w:r w:rsidRPr="00682914">
        <w:rPr>
          <w:rFonts w:ascii="Times New Roman" w:eastAsia="Calibri" w:hAnsi="Times New Roman" w:cs="Times New Roman"/>
          <w:iCs/>
          <w:color w:val="000000"/>
          <w:sz w:val="28"/>
          <w:szCs w:val="28"/>
          <w:lang w:val="en-US"/>
        </w:rPr>
        <w:t>Literature</w:t>
      </w:r>
    </w:p>
    <w:p w14:paraId="53904314" w14:textId="77777777" w:rsidR="00682914" w:rsidRDefault="00682914" w:rsidP="00682914">
      <w:pPr>
        <w:pStyle w:val="Default"/>
        <w:spacing w:line="360" w:lineRule="auto"/>
        <w:rPr>
          <w:sz w:val="28"/>
          <w:szCs w:val="28"/>
          <w:lang w:val="en-US"/>
        </w:rPr>
      </w:pPr>
      <w:r w:rsidRPr="005C5AB9">
        <w:rPr>
          <w:sz w:val="28"/>
          <w:szCs w:val="28"/>
          <w:lang w:val="uk-UA"/>
        </w:rPr>
        <w:t>1.</w:t>
      </w:r>
      <w:r w:rsidRPr="005C5AB9">
        <w:rPr>
          <w:rStyle w:val="A10"/>
          <w:szCs w:val="28"/>
          <w:lang w:val="en-US"/>
        </w:rPr>
        <w:t xml:space="preserve"> </w:t>
      </w:r>
      <w:r w:rsidRPr="005C5AB9">
        <w:rPr>
          <w:sz w:val="28"/>
          <w:szCs w:val="28"/>
          <w:lang w:val="en-US"/>
        </w:rPr>
        <w:t>Diplomatic Negotiation</w:t>
      </w:r>
      <w:r w:rsidRPr="005C5AB9">
        <w:rPr>
          <w:sz w:val="28"/>
          <w:szCs w:val="28"/>
          <w:lang w:val="uk-UA"/>
        </w:rPr>
        <w:t xml:space="preserve">. </w:t>
      </w:r>
      <w:r w:rsidRPr="005C5AB9">
        <w:rPr>
          <w:iCs/>
          <w:sz w:val="28"/>
          <w:szCs w:val="28"/>
          <w:lang w:val="en-US"/>
        </w:rPr>
        <w:t>Essence and Evolution</w:t>
      </w:r>
      <w:r w:rsidRPr="005C5AB9">
        <w:rPr>
          <w:iCs/>
          <w:sz w:val="28"/>
          <w:szCs w:val="28"/>
          <w:lang w:val="uk-UA"/>
        </w:rPr>
        <w:t xml:space="preserve"> </w:t>
      </w:r>
      <w:r w:rsidRPr="005C5AB9">
        <w:rPr>
          <w:iCs/>
          <w:sz w:val="28"/>
          <w:szCs w:val="28"/>
          <w:lang w:val="en-US"/>
        </w:rPr>
        <w:t>/</w:t>
      </w:r>
      <w:r w:rsidRPr="005C5AB9">
        <w:rPr>
          <w:i/>
          <w:iCs/>
          <w:sz w:val="28"/>
          <w:szCs w:val="28"/>
          <w:lang w:val="en-US"/>
        </w:rPr>
        <w:t xml:space="preserve"> </w:t>
      </w:r>
      <w:r w:rsidRPr="005C5AB9">
        <w:rPr>
          <w:sz w:val="28"/>
          <w:szCs w:val="28"/>
          <w:lang w:val="en-US"/>
        </w:rPr>
        <w:t>Paul Meerts. - Clingendael 2015</w:t>
      </w:r>
      <w:r>
        <w:rPr>
          <w:sz w:val="28"/>
          <w:szCs w:val="28"/>
          <w:lang w:val="en-US"/>
        </w:rPr>
        <w:t xml:space="preserve">. -  </w:t>
      </w:r>
      <w:hyperlink r:id="rId138" w:history="1">
        <w:r w:rsidRPr="00253BBE">
          <w:rPr>
            <w:rStyle w:val="aff0"/>
            <w:sz w:val="28"/>
            <w:szCs w:val="28"/>
            <w:lang w:val="en-US"/>
          </w:rPr>
          <w:t>https://www.clingendael.org/publication/diplomatic-negotiation-essence-and-evolution</w:t>
        </w:r>
      </w:hyperlink>
    </w:p>
    <w:p w14:paraId="606A319A" w14:textId="77777777" w:rsidR="00682914" w:rsidRDefault="00682914" w:rsidP="00682914">
      <w:pPr>
        <w:pStyle w:val="Default"/>
        <w:spacing w:line="360" w:lineRule="auto"/>
        <w:rPr>
          <w:color w:val="0A0A0A"/>
          <w:sz w:val="28"/>
          <w:szCs w:val="28"/>
          <w:lang w:val="en-US"/>
        </w:rPr>
      </w:pPr>
      <w:r w:rsidRPr="006B178C">
        <w:rPr>
          <w:sz w:val="28"/>
          <w:szCs w:val="28"/>
          <w:lang w:val="en-US"/>
        </w:rPr>
        <w:t xml:space="preserve">2. </w:t>
      </w:r>
      <w:r w:rsidRPr="006B178C">
        <w:rPr>
          <w:color w:val="0A0A0A"/>
          <w:sz w:val="28"/>
          <w:szCs w:val="28"/>
          <w:lang w:val="en-US"/>
        </w:rPr>
        <w:t xml:space="preserve">What are Diplomatic Negotiations? </w:t>
      </w:r>
      <w:hyperlink r:id="rId139" w:history="1">
        <w:r w:rsidRPr="00253BBE">
          <w:rPr>
            <w:rStyle w:val="aff0"/>
            <w:sz w:val="28"/>
            <w:szCs w:val="28"/>
            <w:lang w:val="en-US"/>
          </w:rPr>
          <w:t>https://www.pon.harvard.edu/tag/diplomatic-negotiations/</w:t>
        </w:r>
      </w:hyperlink>
    </w:p>
    <w:p w14:paraId="64FDCAE4" w14:textId="77777777" w:rsidR="00682914" w:rsidRPr="006B178C" w:rsidRDefault="00682914" w:rsidP="00682914">
      <w:pPr>
        <w:pStyle w:val="Default"/>
        <w:spacing w:line="360" w:lineRule="auto"/>
        <w:rPr>
          <w:color w:val="0A0A0A"/>
          <w:sz w:val="28"/>
          <w:szCs w:val="28"/>
          <w:lang w:val="en-US"/>
        </w:rPr>
      </w:pPr>
      <w:r w:rsidRPr="006B178C">
        <w:rPr>
          <w:sz w:val="28"/>
          <w:szCs w:val="28"/>
          <w:lang w:val="en-US"/>
        </w:rPr>
        <w:lastRenderedPageBreak/>
        <w:t xml:space="preserve">3. </w:t>
      </w:r>
      <w:r w:rsidRPr="006B178C">
        <w:rPr>
          <w:color w:val="0A0A0A"/>
          <w:sz w:val="28"/>
          <w:szCs w:val="28"/>
          <w:lang w:val="en-US"/>
        </w:rPr>
        <w:t xml:space="preserve">Diplomatic Negotiations: The Surprising Benefits of Conflict and Teamwork at the Negotiation Table </w:t>
      </w:r>
      <w:hyperlink r:id="rId140" w:history="1">
        <w:r w:rsidRPr="00253BBE">
          <w:rPr>
            <w:rStyle w:val="aff0"/>
            <w:sz w:val="28"/>
            <w:szCs w:val="28"/>
            <w:lang w:val="en-US"/>
          </w:rPr>
          <w:t>https://www.pon.harvard.edu/daily/international-negotiation-daily/international-negotiations-the-surprising-benefits-of-conflict-in-negotiating-teams/</w:t>
        </w:r>
      </w:hyperlink>
    </w:p>
    <w:p w14:paraId="775D86E2" w14:textId="77777777" w:rsidR="00682914" w:rsidRDefault="00682914" w:rsidP="00682914">
      <w:pPr>
        <w:pStyle w:val="Default"/>
        <w:spacing w:line="360" w:lineRule="auto"/>
        <w:rPr>
          <w:sz w:val="28"/>
          <w:szCs w:val="28"/>
          <w:lang w:val="en-US"/>
        </w:rPr>
      </w:pPr>
      <w:r w:rsidRPr="006B178C">
        <w:rPr>
          <w:sz w:val="28"/>
          <w:szCs w:val="28"/>
          <w:lang w:val="en-US"/>
        </w:rPr>
        <w:t>3</w:t>
      </w:r>
      <w:r w:rsidRPr="00C44DB6">
        <w:rPr>
          <w:sz w:val="28"/>
          <w:szCs w:val="28"/>
          <w:lang w:val="en-US"/>
        </w:rPr>
        <w:t>.</w:t>
      </w:r>
      <w:hyperlink r:id="rId141" w:history="1">
        <w:r w:rsidRPr="00253BBE">
          <w:rPr>
            <w:rStyle w:val="aff0"/>
            <w:sz w:val="28"/>
            <w:szCs w:val="28"/>
            <w:lang w:val="en-US"/>
          </w:rPr>
          <w:t>https://www.clingendael.org/sites/default/files/pdfs/PB%20Challenges%20to%20Diplomatic%20Negotiation.pdf</w:t>
        </w:r>
      </w:hyperlink>
    </w:p>
    <w:p w14:paraId="5A0C882E" w14:textId="77777777" w:rsidR="00682914" w:rsidRDefault="00682914" w:rsidP="00682914">
      <w:pPr>
        <w:spacing w:after="0" w:line="360" w:lineRule="auto"/>
        <w:rPr>
          <w:rFonts w:ascii="Times New Roman" w:hAnsi="Times New Roman"/>
          <w:sz w:val="28"/>
          <w:szCs w:val="28"/>
          <w:lang w:val="en-US"/>
        </w:rPr>
      </w:pPr>
      <w:r w:rsidRPr="00C44DB6">
        <w:rPr>
          <w:rFonts w:ascii="Times New Roman" w:hAnsi="Times New Roman"/>
          <w:sz w:val="28"/>
          <w:szCs w:val="28"/>
          <w:lang w:val="en-US"/>
        </w:rPr>
        <w:t>4.</w:t>
      </w:r>
      <w:r w:rsidRPr="00C44DB6">
        <w:rPr>
          <w:rFonts w:ascii="Times New Roman" w:hAnsi="Times New Roman"/>
          <w:bCs/>
          <w:sz w:val="28"/>
          <w:szCs w:val="28"/>
          <w:shd w:val="clear" w:color="auto" w:fill="FFFFFF"/>
          <w:lang w:val="en-US"/>
        </w:rPr>
        <w:t xml:space="preserve">The diplomatic keys to successful negotiation - IE University </w:t>
      </w:r>
      <w:hyperlink r:id="rId142" w:history="1">
        <w:r w:rsidRPr="00C44DB6">
          <w:rPr>
            <w:rStyle w:val="aff0"/>
            <w:rFonts w:ascii="Times New Roman" w:hAnsi="Times New Roman"/>
            <w:sz w:val="28"/>
            <w:szCs w:val="28"/>
            <w:lang w:val="en-US"/>
          </w:rPr>
          <w:t>https://www.ie.edu/university/resources/learning/the-diplomatic-keys-to-successful-negotiation/</w:t>
        </w:r>
      </w:hyperlink>
    </w:p>
    <w:p w14:paraId="2DD1451F" w14:textId="77777777" w:rsidR="00682914" w:rsidRDefault="00682914" w:rsidP="00682914">
      <w:pPr>
        <w:spacing w:after="0" w:line="360" w:lineRule="auto"/>
        <w:rPr>
          <w:rFonts w:ascii="Times New Roman" w:hAnsi="Times New Roman"/>
          <w:sz w:val="28"/>
          <w:szCs w:val="28"/>
          <w:lang w:val="en-US"/>
        </w:rPr>
      </w:pPr>
      <w:r w:rsidRPr="00C44DB6">
        <w:rPr>
          <w:rFonts w:ascii="Times New Roman" w:hAnsi="Times New Roman"/>
          <w:sz w:val="28"/>
          <w:szCs w:val="28"/>
          <w:shd w:val="clear" w:color="auto" w:fill="FFFFFF"/>
          <w:lang w:val="en-US"/>
        </w:rPr>
        <w:t xml:space="preserve">5. </w:t>
      </w:r>
      <w:r w:rsidRPr="00C44DB6">
        <w:rPr>
          <w:rFonts w:ascii="Times New Roman" w:hAnsi="Times New Roman"/>
          <w:bCs/>
          <w:sz w:val="28"/>
          <w:szCs w:val="28"/>
          <w:lang w:val="en-US"/>
        </w:rPr>
        <w:t>Introduction to the course Negotiations in diplomatic practice</w:t>
      </w:r>
      <w:r w:rsidRPr="00C44DB6">
        <w:rPr>
          <w:rFonts w:ascii="Times New Roman" w:hAnsi="Times New Roman"/>
          <w:b/>
          <w:bCs/>
          <w:sz w:val="28"/>
          <w:szCs w:val="28"/>
          <w:lang w:val="en-US"/>
        </w:rPr>
        <w:t xml:space="preserve"> </w:t>
      </w:r>
      <w:hyperlink r:id="rId143" w:history="1">
        <w:r w:rsidRPr="00253BBE">
          <w:rPr>
            <w:rStyle w:val="aff0"/>
            <w:rFonts w:ascii="Times New Roman" w:hAnsi="Times New Roman"/>
            <w:sz w:val="28"/>
            <w:szCs w:val="28"/>
            <w:lang w:val="en-US"/>
          </w:rPr>
          <w:t>https://www.youtube.com/watch?v=Dkv_vDW5VVM&amp;ab_channel=Modelov%C3%A1konferenciaFMVEUBA</w:t>
        </w:r>
      </w:hyperlink>
    </w:p>
    <w:p w14:paraId="50558C21" w14:textId="77777777" w:rsidR="00682914" w:rsidRDefault="00682914" w:rsidP="00682914">
      <w:pPr>
        <w:spacing w:after="0" w:line="360" w:lineRule="auto"/>
        <w:rPr>
          <w:rFonts w:ascii="Times New Roman" w:hAnsi="Times New Roman"/>
          <w:sz w:val="28"/>
          <w:szCs w:val="28"/>
          <w:lang w:val="en-US"/>
        </w:rPr>
      </w:pPr>
      <w:r w:rsidRPr="008B3A9B">
        <w:rPr>
          <w:rFonts w:ascii="Times New Roman" w:hAnsi="Times New Roman"/>
          <w:sz w:val="28"/>
          <w:szCs w:val="28"/>
          <w:lang w:val="en-US"/>
        </w:rPr>
        <w:t xml:space="preserve">6. </w:t>
      </w:r>
      <w:r w:rsidRPr="008B3A9B">
        <w:rPr>
          <w:rFonts w:ascii="Times New Roman" w:hAnsi="Times New Roman"/>
          <w:bCs/>
          <w:sz w:val="28"/>
          <w:szCs w:val="28"/>
          <w:lang w:val="en-US"/>
        </w:rPr>
        <w:t>Negotiations In Foreign Policy | Model Diplomacy</w:t>
      </w:r>
      <w:r w:rsidRPr="008B3A9B">
        <w:rPr>
          <w:rFonts w:ascii="Times New Roman" w:hAnsi="Times New Roman"/>
          <w:b/>
          <w:bCs/>
          <w:sz w:val="28"/>
          <w:szCs w:val="28"/>
          <w:lang w:val="en-US"/>
        </w:rPr>
        <w:t xml:space="preserve"> </w:t>
      </w:r>
      <w:hyperlink r:id="rId144" w:history="1">
        <w:r w:rsidRPr="00253BBE">
          <w:rPr>
            <w:rStyle w:val="aff0"/>
            <w:rFonts w:ascii="Times New Roman" w:hAnsi="Times New Roman"/>
            <w:sz w:val="28"/>
            <w:szCs w:val="28"/>
            <w:lang w:val="en-US"/>
          </w:rPr>
          <w:t>https://www.youtube.com/watch?v=e6a7nvuOEnU&amp;ab_channel=World101</w:t>
        </w:r>
      </w:hyperlink>
    </w:p>
    <w:p w14:paraId="7CEDADF8" w14:textId="77777777" w:rsidR="00682914" w:rsidRDefault="00682914"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4537F715" w14:textId="77777777" w:rsidR="00FA2CF8" w:rsidRPr="00710B62" w:rsidRDefault="00FA2CF8" w:rsidP="00FA2CF8">
      <w:pPr>
        <w:spacing w:after="0" w:line="360" w:lineRule="auto"/>
        <w:jc w:val="center"/>
        <w:rPr>
          <w:rFonts w:ascii="Times New Roman" w:hAnsi="Times New Roman"/>
          <w:b/>
          <w:color w:val="000000"/>
          <w:sz w:val="28"/>
          <w:szCs w:val="28"/>
          <w:lang w:val="en-US"/>
        </w:rPr>
      </w:pPr>
      <w:r w:rsidRPr="00710B62">
        <w:rPr>
          <w:rFonts w:ascii="Times New Roman" w:hAnsi="Times New Roman"/>
          <w:b/>
          <w:color w:val="000000"/>
          <w:sz w:val="28"/>
          <w:szCs w:val="28"/>
          <w:lang w:val="en-US"/>
        </w:rPr>
        <w:t>Practical questions</w:t>
      </w:r>
    </w:p>
    <w:p w14:paraId="0F0EC15D" w14:textId="77777777" w:rsidR="00FA2CF8" w:rsidRPr="00FA2CF8" w:rsidRDefault="00FA2CF8" w:rsidP="00FA2CF8">
      <w:pPr>
        <w:spacing w:after="0" w:line="360" w:lineRule="auto"/>
        <w:rPr>
          <w:rFonts w:ascii="Times New Roman" w:hAnsi="Times New Roman"/>
          <w:color w:val="000000"/>
          <w:sz w:val="28"/>
          <w:szCs w:val="28"/>
          <w:lang w:val="uk-UA"/>
        </w:rPr>
      </w:pPr>
      <w:r w:rsidRPr="00010914">
        <w:rPr>
          <w:rFonts w:ascii="Times New Roman" w:hAnsi="Times New Roman"/>
          <w:color w:val="000000"/>
          <w:sz w:val="28"/>
          <w:szCs w:val="28"/>
          <w:lang w:val="en-US"/>
        </w:rPr>
        <w:t>1. The origins of diplomatic negotiations</w:t>
      </w:r>
      <w:r w:rsidRPr="00E83D88">
        <w:rPr>
          <w:rFonts w:ascii="Times New Roman" w:hAnsi="Times New Roman"/>
          <w:color w:val="000000"/>
          <w:sz w:val="28"/>
          <w:szCs w:val="28"/>
          <w:lang w:val="en-US"/>
        </w:rPr>
        <w:t>.</w:t>
      </w:r>
      <w:r>
        <w:rPr>
          <w:rFonts w:ascii="Times New Roman" w:hAnsi="Times New Roman"/>
          <w:color w:val="000000"/>
          <w:sz w:val="28"/>
          <w:szCs w:val="28"/>
          <w:lang w:val="en-US"/>
        </w:rPr>
        <w:t xml:space="preserve"> </w:t>
      </w:r>
    </w:p>
    <w:p w14:paraId="441CD35E" w14:textId="77777777" w:rsidR="00FA2CF8" w:rsidRPr="00E83D88" w:rsidRDefault="00FA2CF8" w:rsidP="00FA2CF8">
      <w:pPr>
        <w:spacing w:after="0" w:line="360" w:lineRule="auto"/>
        <w:rPr>
          <w:rFonts w:ascii="Times New Roman" w:hAnsi="Times New Roman"/>
          <w:color w:val="000000"/>
          <w:sz w:val="28"/>
          <w:szCs w:val="28"/>
          <w:lang w:val="en-US"/>
        </w:rPr>
      </w:pPr>
      <w:r w:rsidRPr="00E83D88">
        <w:rPr>
          <w:rFonts w:ascii="Times New Roman" w:hAnsi="Times New Roman"/>
          <w:color w:val="000000"/>
          <w:sz w:val="28"/>
          <w:szCs w:val="28"/>
          <w:lang w:val="en-US"/>
        </w:rPr>
        <w:t>2</w:t>
      </w:r>
      <w:r w:rsidRPr="00B0135A">
        <w:rPr>
          <w:rFonts w:ascii="Times New Roman" w:hAnsi="Times New Roman"/>
          <w:color w:val="000000"/>
          <w:sz w:val="28"/>
          <w:szCs w:val="28"/>
          <w:lang w:val="en-US"/>
        </w:rPr>
        <w:t>. Explain the typology of negotiations</w:t>
      </w:r>
      <w:r w:rsidRPr="00E83D88">
        <w:rPr>
          <w:rFonts w:ascii="Times New Roman" w:hAnsi="Times New Roman"/>
          <w:color w:val="000000"/>
          <w:sz w:val="28"/>
          <w:szCs w:val="28"/>
          <w:lang w:val="en-US"/>
        </w:rPr>
        <w:t>.</w:t>
      </w:r>
    </w:p>
    <w:p w14:paraId="20E59B09" w14:textId="77777777" w:rsidR="00FA2CF8" w:rsidRPr="00E83D88" w:rsidRDefault="00FA2CF8" w:rsidP="00FA2CF8">
      <w:pPr>
        <w:spacing w:after="0" w:line="360" w:lineRule="auto"/>
        <w:rPr>
          <w:rFonts w:ascii="Times New Roman" w:hAnsi="Times New Roman"/>
          <w:color w:val="000000"/>
          <w:sz w:val="28"/>
          <w:szCs w:val="28"/>
          <w:lang w:val="en-US"/>
        </w:rPr>
      </w:pPr>
      <w:r w:rsidRPr="00E83D88">
        <w:rPr>
          <w:rFonts w:ascii="Times New Roman" w:hAnsi="Times New Roman"/>
          <w:color w:val="000000"/>
          <w:sz w:val="28"/>
          <w:szCs w:val="28"/>
          <w:lang w:val="en-US"/>
        </w:rPr>
        <w:t>3. Explain the basic functions of negotiation.</w:t>
      </w:r>
    </w:p>
    <w:p w14:paraId="2379729A" w14:textId="77777777" w:rsidR="00FA2CF8" w:rsidRPr="00FA2CF8" w:rsidRDefault="00FA2CF8" w:rsidP="00FA2CF8">
      <w:pPr>
        <w:spacing w:after="0" w:line="360" w:lineRule="auto"/>
        <w:rPr>
          <w:rFonts w:ascii="Times New Roman" w:hAnsi="Times New Roman"/>
          <w:color w:val="000000"/>
          <w:sz w:val="28"/>
          <w:szCs w:val="28"/>
          <w:lang w:val="en-US"/>
        </w:rPr>
      </w:pPr>
      <w:r w:rsidRPr="00E83D88">
        <w:rPr>
          <w:rFonts w:ascii="Times New Roman" w:hAnsi="Times New Roman"/>
          <w:color w:val="000000"/>
          <w:sz w:val="28"/>
          <w:szCs w:val="28"/>
          <w:lang w:val="en-US"/>
        </w:rPr>
        <w:t>4. Tell us about the essence of the main stages of the negotiation process.</w:t>
      </w:r>
    </w:p>
    <w:p w14:paraId="052E389E" w14:textId="77777777" w:rsidR="00FA2CF8" w:rsidRPr="00710B62" w:rsidRDefault="00FA2CF8" w:rsidP="00FA2CF8">
      <w:pPr>
        <w:spacing w:after="0" w:line="360" w:lineRule="auto"/>
        <w:rPr>
          <w:rFonts w:ascii="Times New Roman" w:hAnsi="Times New Roman"/>
          <w:color w:val="000000"/>
          <w:sz w:val="28"/>
          <w:szCs w:val="28"/>
          <w:lang w:val="en-US"/>
        </w:rPr>
      </w:pPr>
      <w:r w:rsidRPr="00710B62">
        <w:rPr>
          <w:rFonts w:ascii="Times New Roman" w:hAnsi="Times New Roman"/>
          <w:color w:val="000000"/>
          <w:sz w:val="28"/>
          <w:szCs w:val="28"/>
          <w:lang w:val="en-US"/>
        </w:rPr>
        <w:t>5. Describe the negotiation style of your country's diplomats.</w:t>
      </w:r>
    </w:p>
    <w:p w14:paraId="593EC17D" w14:textId="77777777" w:rsidR="00682914" w:rsidRDefault="00682914"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5791CC2C"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0F52A62E"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70BDDF4A"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3F2C1D02"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1A61AAC6"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2FE127A0"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6BB9F9B7" w14:textId="77777777" w:rsidR="002C203C" w:rsidRDefault="002C203C" w:rsidP="00680707">
      <w:pPr>
        <w:tabs>
          <w:tab w:val="left" w:pos="567"/>
        </w:tabs>
        <w:spacing w:after="0" w:line="360" w:lineRule="auto"/>
        <w:ind w:firstLine="567"/>
        <w:jc w:val="both"/>
        <w:rPr>
          <w:rFonts w:ascii="Times New Roman" w:eastAsia="Times New Roman" w:hAnsi="Times New Roman" w:cs="Times New Roman"/>
          <w:sz w:val="28"/>
          <w:szCs w:val="28"/>
          <w:lang w:val="uk-UA" w:eastAsia="ru-RU"/>
        </w:rPr>
      </w:pPr>
    </w:p>
    <w:p w14:paraId="58ADE474" w14:textId="77777777" w:rsidR="002C203C" w:rsidRDefault="002C203C" w:rsidP="002C203C">
      <w:pPr>
        <w:spacing w:after="0" w:line="360" w:lineRule="auto"/>
        <w:jc w:val="center"/>
        <w:rPr>
          <w:rFonts w:ascii="Times New Roman" w:hAnsi="Times New Roman"/>
          <w:bCs/>
          <w:caps/>
          <w:color w:val="632423" w:themeColor="accent2" w:themeShade="80"/>
          <w:spacing w:val="50"/>
          <w:sz w:val="28"/>
          <w:szCs w:val="28"/>
          <w:lang w:val="uk-UA"/>
        </w:rPr>
      </w:pPr>
      <w:r>
        <w:rPr>
          <w:rFonts w:ascii="Times New Roman" w:hAnsi="Times New Roman"/>
          <w:b/>
          <w:bCs/>
          <w:caps/>
          <w:color w:val="632423" w:themeColor="accent2" w:themeShade="80"/>
          <w:spacing w:val="50"/>
          <w:sz w:val="28"/>
          <w:szCs w:val="28"/>
          <w:lang w:val="en-US"/>
        </w:rPr>
        <w:lastRenderedPageBreak/>
        <w:t>THEME 1</w:t>
      </w:r>
      <w:r>
        <w:rPr>
          <w:rFonts w:ascii="Times New Roman" w:hAnsi="Times New Roman"/>
          <w:b/>
          <w:bCs/>
          <w:caps/>
          <w:color w:val="632423" w:themeColor="accent2" w:themeShade="80"/>
          <w:spacing w:val="50"/>
          <w:sz w:val="28"/>
          <w:szCs w:val="28"/>
          <w:lang w:val="uk-UA"/>
        </w:rPr>
        <w:t>4</w:t>
      </w:r>
      <w:r w:rsidRPr="00347995">
        <w:rPr>
          <w:rFonts w:ascii="Times New Roman" w:hAnsi="Times New Roman"/>
          <w:b/>
          <w:bCs/>
          <w:caps/>
          <w:color w:val="632423" w:themeColor="accent2" w:themeShade="80"/>
          <w:spacing w:val="50"/>
          <w:sz w:val="28"/>
          <w:szCs w:val="28"/>
          <w:lang w:val="en-US"/>
        </w:rPr>
        <w:t xml:space="preserve">: </w:t>
      </w:r>
      <w:r w:rsidRPr="002C203C">
        <w:rPr>
          <w:rFonts w:ascii="Times New Roman" w:hAnsi="Times New Roman"/>
          <w:b/>
          <w:bCs/>
          <w:caps/>
          <w:color w:val="632423" w:themeColor="accent2" w:themeShade="80"/>
          <w:spacing w:val="50"/>
          <w:sz w:val="28"/>
          <w:szCs w:val="28"/>
          <w:lang w:val="en-US"/>
        </w:rPr>
        <w:t xml:space="preserve">Problems and features of modern </w:t>
      </w:r>
      <w:r w:rsidRPr="00DC44DF">
        <w:rPr>
          <w:rFonts w:ascii="Times New Roman" w:hAnsi="Times New Roman"/>
          <w:b/>
          <w:bCs/>
          <w:caps/>
          <w:color w:val="632423" w:themeColor="accent2" w:themeShade="80"/>
          <w:spacing w:val="50"/>
          <w:sz w:val="28"/>
          <w:szCs w:val="28"/>
          <w:u w:val="single"/>
          <w:lang w:val="en-US"/>
        </w:rPr>
        <w:t>consular diplomacy</w:t>
      </w:r>
      <w:r w:rsidR="00DC44DF">
        <w:rPr>
          <w:rFonts w:ascii="Times New Roman" w:hAnsi="Times New Roman"/>
          <w:b/>
          <w:bCs/>
          <w:caps/>
          <w:color w:val="632423" w:themeColor="accent2" w:themeShade="80"/>
          <w:spacing w:val="50"/>
          <w:sz w:val="28"/>
          <w:szCs w:val="28"/>
          <w:u w:val="single"/>
          <w:lang w:val="uk-UA"/>
        </w:rPr>
        <w:t xml:space="preserve"> </w:t>
      </w:r>
    </w:p>
    <w:p w14:paraId="22222377" w14:textId="77777777" w:rsidR="00DC44DF" w:rsidRDefault="00DC44DF" w:rsidP="002C203C">
      <w:pPr>
        <w:spacing w:after="0" w:line="360" w:lineRule="auto"/>
        <w:jc w:val="center"/>
        <w:rPr>
          <w:rFonts w:ascii="Times New Roman" w:hAnsi="Times New Roman"/>
          <w:bCs/>
          <w:caps/>
          <w:color w:val="632423" w:themeColor="accent2" w:themeShade="80"/>
          <w:spacing w:val="50"/>
          <w:sz w:val="28"/>
          <w:szCs w:val="28"/>
          <w:lang w:val="uk-UA"/>
        </w:rPr>
      </w:pPr>
    </w:p>
    <w:p w14:paraId="12B7403C" w14:textId="77777777" w:rsidR="00087BF0" w:rsidRPr="00172639" w:rsidRDefault="00087BF0" w:rsidP="00087BF0">
      <w:pPr>
        <w:spacing w:after="0" w:line="360" w:lineRule="auto"/>
        <w:jc w:val="both"/>
        <w:rPr>
          <w:rFonts w:ascii="Times New Roman" w:hAnsi="Times New Roman"/>
          <w:sz w:val="28"/>
          <w:szCs w:val="28"/>
          <w:shd w:val="clear" w:color="auto" w:fill="FFFFFF"/>
          <w:lang w:val="en-US"/>
        </w:rPr>
      </w:pPr>
      <w:r w:rsidRPr="00172639">
        <w:rPr>
          <w:rFonts w:ascii="Times New Roman" w:hAnsi="Times New Roman"/>
          <w:sz w:val="28"/>
          <w:szCs w:val="28"/>
          <w:shd w:val="clear" w:color="auto" w:fill="FFFFFF"/>
          <w:lang w:val="en-US"/>
        </w:rPr>
        <w:t xml:space="preserve">1. </w:t>
      </w:r>
      <w:r w:rsidRPr="00D640CB">
        <w:rPr>
          <w:rFonts w:ascii="Times New Roman" w:hAnsi="Times New Roman"/>
          <w:sz w:val="28"/>
          <w:szCs w:val="28"/>
          <w:shd w:val="clear" w:color="auto" w:fill="FFFFFF"/>
          <w:lang w:val="en-US"/>
        </w:rPr>
        <w:t>Consular diplomacy's first challenge: Communicating assistance to nationals abroad</w:t>
      </w:r>
      <w:r w:rsidRPr="00172639">
        <w:rPr>
          <w:rFonts w:ascii="Times New Roman" w:hAnsi="Times New Roman"/>
          <w:sz w:val="28"/>
          <w:szCs w:val="28"/>
          <w:shd w:val="clear" w:color="auto" w:fill="FFFFFF"/>
          <w:lang w:val="en-US"/>
        </w:rPr>
        <w:t>.</w:t>
      </w:r>
    </w:p>
    <w:p w14:paraId="1B27F386" w14:textId="77777777" w:rsidR="00087BF0" w:rsidRPr="002A5B22" w:rsidRDefault="00087BF0" w:rsidP="00087BF0">
      <w:pPr>
        <w:spacing w:after="0" w:line="360" w:lineRule="auto"/>
        <w:jc w:val="both"/>
        <w:rPr>
          <w:rFonts w:ascii="Times New Roman" w:hAnsi="Times New Roman"/>
          <w:sz w:val="28"/>
          <w:szCs w:val="28"/>
          <w:lang w:val="en-US"/>
        </w:rPr>
      </w:pPr>
      <w:r w:rsidRPr="002A5B22">
        <w:rPr>
          <w:rFonts w:ascii="Times New Roman" w:hAnsi="Times New Roman"/>
          <w:sz w:val="28"/>
          <w:szCs w:val="28"/>
          <w:shd w:val="clear" w:color="auto" w:fill="FFFFFF"/>
          <w:lang w:val="en-US"/>
        </w:rPr>
        <w:t xml:space="preserve">2. </w:t>
      </w:r>
      <w:r w:rsidRPr="002A5B22">
        <w:rPr>
          <w:rFonts w:ascii="Times New Roman" w:hAnsi="Times New Roman"/>
          <w:sz w:val="28"/>
          <w:szCs w:val="28"/>
          <w:lang w:val="en-US"/>
        </w:rPr>
        <w:t>Dynamics of the modern stage of consular diplomacy.</w:t>
      </w:r>
    </w:p>
    <w:p w14:paraId="66B61838" w14:textId="77777777" w:rsidR="00087BF0" w:rsidRPr="00DD4A09" w:rsidRDefault="00087BF0" w:rsidP="00087BF0">
      <w:pPr>
        <w:spacing w:after="0" w:line="360" w:lineRule="auto"/>
        <w:jc w:val="both"/>
        <w:rPr>
          <w:rFonts w:ascii="Times New Roman" w:hAnsi="Times New Roman"/>
          <w:sz w:val="28"/>
          <w:szCs w:val="28"/>
          <w:lang w:val="en-US"/>
        </w:rPr>
      </w:pPr>
      <w:r w:rsidRPr="002A5B22">
        <w:rPr>
          <w:rFonts w:ascii="Times New Roman" w:hAnsi="Times New Roman"/>
          <w:sz w:val="28"/>
          <w:szCs w:val="28"/>
          <w:lang w:val="en-US"/>
        </w:rPr>
        <w:t>3 Current trends in consular diplomacy</w:t>
      </w:r>
      <w:r w:rsidRPr="00DD4A09">
        <w:rPr>
          <w:rFonts w:ascii="Times New Roman" w:hAnsi="Times New Roman"/>
          <w:sz w:val="28"/>
          <w:szCs w:val="28"/>
          <w:lang w:val="en-US"/>
        </w:rPr>
        <w:t>.</w:t>
      </w:r>
    </w:p>
    <w:p w14:paraId="72CC138D" w14:textId="77777777" w:rsidR="00087BF0" w:rsidRPr="00087BF0" w:rsidRDefault="00087BF0" w:rsidP="00087BF0">
      <w:pPr>
        <w:spacing w:after="0" w:line="360" w:lineRule="auto"/>
        <w:jc w:val="both"/>
        <w:rPr>
          <w:rFonts w:ascii="Times New Roman" w:hAnsi="Times New Roman"/>
          <w:sz w:val="28"/>
          <w:szCs w:val="28"/>
          <w:lang w:val="en-US"/>
        </w:rPr>
      </w:pPr>
      <w:r w:rsidRPr="00DD4A09">
        <w:rPr>
          <w:rFonts w:ascii="Times New Roman" w:eastAsia="Times New Roman" w:hAnsi="Times New Roman"/>
          <w:bCs/>
          <w:color w:val="1C1D1E"/>
          <w:kern w:val="36"/>
          <w:sz w:val="28"/>
          <w:szCs w:val="28"/>
          <w:lang w:val="en-US" w:eastAsia="ru-RU"/>
        </w:rPr>
        <w:t xml:space="preserve">4. </w:t>
      </w:r>
      <w:r w:rsidRPr="00DD4A09">
        <w:rPr>
          <w:rFonts w:ascii="Times New Roman" w:hAnsi="Times New Roman"/>
          <w:sz w:val="28"/>
          <w:szCs w:val="28"/>
          <w:lang w:val="en-US"/>
        </w:rPr>
        <w:t>Understanding client-citizen orientation of consular diplomacy.</w:t>
      </w:r>
    </w:p>
    <w:p w14:paraId="1A17080E" w14:textId="77777777" w:rsidR="00087BF0" w:rsidRPr="00087BF0" w:rsidRDefault="00087BF0" w:rsidP="00087BF0">
      <w:pPr>
        <w:spacing w:after="0" w:line="360" w:lineRule="auto"/>
        <w:jc w:val="both"/>
        <w:rPr>
          <w:rFonts w:ascii="Times New Roman" w:hAnsi="Times New Roman"/>
          <w:sz w:val="28"/>
          <w:szCs w:val="28"/>
          <w:lang w:val="en-US"/>
        </w:rPr>
      </w:pPr>
      <w:r w:rsidRPr="00760053">
        <w:rPr>
          <w:rFonts w:ascii="Times New Roman" w:hAnsi="Times New Roman"/>
          <w:sz w:val="28"/>
          <w:szCs w:val="28"/>
          <w:lang w:val="en-US"/>
        </w:rPr>
        <w:t>5. Digitalization of consular diplomacy</w:t>
      </w:r>
      <w:r w:rsidRPr="00087BF0">
        <w:rPr>
          <w:rFonts w:ascii="Times New Roman" w:hAnsi="Times New Roman"/>
          <w:sz w:val="28"/>
          <w:szCs w:val="28"/>
          <w:lang w:val="en-US"/>
        </w:rPr>
        <w:t>.</w:t>
      </w:r>
    </w:p>
    <w:p w14:paraId="009CB012" w14:textId="77777777" w:rsidR="00087BF0" w:rsidRPr="00034C27" w:rsidRDefault="00087BF0" w:rsidP="00087BF0">
      <w:pPr>
        <w:spacing w:after="0" w:line="360" w:lineRule="auto"/>
        <w:jc w:val="both"/>
        <w:rPr>
          <w:rFonts w:ascii="Times New Roman" w:hAnsi="Times New Roman"/>
          <w:sz w:val="28"/>
          <w:szCs w:val="28"/>
          <w:lang w:val="en-US"/>
        </w:rPr>
      </w:pPr>
      <w:r w:rsidRPr="00034C27">
        <w:rPr>
          <w:rFonts w:ascii="Times New Roman" w:hAnsi="Times New Roman"/>
          <w:sz w:val="28"/>
          <w:szCs w:val="28"/>
          <w:lang w:val="en-US"/>
        </w:rPr>
        <w:t>6. Lessons from political crises and the need to coordinate communication</w:t>
      </w:r>
    </w:p>
    <w:p w14:paraId="161B51BF" w14:textId="77777777" w:rsidR="00DC44DF" w:rsidRDefault="00DC44DF" w:rsidP="00DC44DF">
      <w:pPr>
        <w:spacing w:after="0" w:line="360" w:lineRule="auto"/>
        <w:jc w:val="both"/>
        <w:rPr>
          <w:rFonts w:ascii="Times New Roman" w:hAnsi="Times New Roman"/>
          <w:bCs/>
          <w:caps/>
          <w:spacing w:val="50"/>
          <w:sz w:val="28"/>
          <w:szCs w:val="28"/>
          <w:lang w:val="uk-UA"/>
        </w:rPr>
      </w:pPr>
    </w:p>
    <w:p w14:paraId="311BD080" w14:textId="77777777" w:rsidR="00087BF0" w:rsidRPr="00087BF0" w:rsidRDefault="00087BF0" w:rsidP="00087BF0">
      <w:pPr>
        <w:spacing w:after="0" w:line="360" w:lineRule="auto"/>
        <w:ind w:firstLine="709"/>
        <w:jc w:val="center"/>
        <w:rPr>
          <w:bCs/>
          <w:caps/>
          <w:color w:val="632423" w:themeColor="accent2" w:themeShade="80"/>
          <w:spacing w:val="15"/>
          <w:sz w:val="28"/>
          <w:szCs w:val="28"/>
          <w:u w:val="single"/>
          <w:lang w:val="en-US"/>
        </w:rPr>
      </w:pPr>
      <w:r w:rsidRPr="00087BF0">
        <w:rPr>
          <w:bCs/>
          <w:caps/>
          <w:color w:val="632423" w:themeColor="accent2" w:themeShade="80"/>
          <w:spacing w:val="15"/>
          <w:sz w:val="28"/>
          <w:szCs w:val="28"/>
          <w:u w:val="single"/>
          <w:lang w:val="en-US"/>
        </w:rPr>
        <w:t>INTRODUCTION</w:t>
      </w:r>
    </w:p>
    <w:p w14:paraId="131A81C0" w14:textId="77777777" w:rsidR="00087BF0" w:rsidRPr="006D127F" w:rsidRDefault="00087BF0" w:rsidP="00087BF0">
      <w:pPr>
        <w:spacing w:after="0" w:line="360" w:lineRule="auto"/>
        <w:ind w:firstLine="709"/>
        <w:jc w:val="both"/>
        <w:rPr>
          <w:rFonts w:ascii="Times New Roman" w:hAnsi="Times New Roman"/>
          <w:sz w:val="28"/>
          <w:szCs w:val="28"/>
          <w:lang w:val="en-US"/>
        </w:rPr>
      </w:pPr>
      <w:r w:rsidRPr="00D640CB">
        <w:rPr>
          <w:rFonts w:ascii="Times New Roman" w:hAnsi="Times New Roman"/>
          <w:sz w:val="28"/>
          <w:szCs w:val="28"/>
          <w:lang w:val="en-US"/>
        </w:rPr>
        <w:t>As far as ‘consular diplomacy’ can still be considered a neologism in some of the world's ministries of foreign affairs (MFAs), it will soon lose that status as ‘diplomatic’ and ‘consular’ concerns and perspectives become progressively intertwined. Situated at the interface of the international system and global society, consuls are constantly crossing the boundaries that separate the diplomatic and consular spheres. In fact, throughout history, they have always done so, but many students of diplomacy overlooked this for too long. Consular affairs have been neglected in the 20th-century diplomatic studies literature, which largely disregarded the transnational as opposed to the interstate dimension of diplomacy. Twenty-first-century introductory books on diplomacy often still skip today's consular dimension of diplomacy almost entirely, or even altogether</w:t>
      </w:r>
      <w:r w:rsidRPr="006D127F">
        <w:rPr>
          <w:rFonts w:ascii="Times New Roman" w:hAnsi="Times New Roman"/>
          <w:sz w:val="28"/>
          <w:szCs w:val="28"/>
          <w:lang w:val="en-US"/>
        </w:rPr>
        <w:t>.</w:t>
      </w:r>
    </w:p>
    <w:p w14:paraId="7AF06A44" w14:textId="77777777" w:rsidR="00087BF0" w:rsidRDefault="00087BF0" w:rsidP="00087BF0">
      <w:pPr>
        <w:spacing w:after="0" w:line="360" w:lineRule="auto"/>
        <w:ind w:firstLine="709"/>
        <w:jc w:val="both"/>
        <w:rPr>
          <w:rFonts w:ascii="Times New Roman" w:hAnsi="Times New Roman"/>
          <w:sz w:val="28"/>
          <w:szCs w:val="28"/>
          <w:lang w:val="en-US"/>
        </w:rPr>
      </w:pPr>
      <w:r w:rsidRPr="00D640CB">
        <w:rPr>
          <w:rFonts w:ascii="Times New Roman" w:hAnsi="Times New Roman"/>
          <w:sz w:val="28"/>
          <w:szCs w:val="28"/>
          <w:lang w:val="en-US"/>
        </w:rPr>
        <w:t>With historical roots in Ancient Greece, consular work antedated the modern era, including the rise of the resident ambassador and the institution of the </w:t>
      </w:r>
      <w:r w:rsidRPr="00D640CB">
        <w:rPr>
          <w:rFonts w:ascii="Times New Roman" w:hAnsi="Times New Roman"/>
          <w:i/>
          <w:iCs/>
          <w:sz w:val="28"/>
          <w:szCs w:val="28"/>
          <w:lang w:val="en-US"/>
        </w:rPr>
        <w:t>corps diplomatique</w:t>
      </w:r>
      <w:r w:rsidRPr="00D640CB">
        <w:rPr>
          <w:rFonts w:ascii="Times New Roman" w:hAnsi="Times New Roman"/>
          <w:sz w:val="28"/>
          <w:szCs w:val="28"/>
          <w:lang w:val="en-US"/>
        </w:rPr>
        <w:t xml:space="preserve"> as well as the society of states, and historically, the consular function has proven to be exceptionally flexible in comparison with diplomatic practice. Although the facilitation of trade, including colonial economic exploitation, was its main preoccupation in the 19th and first half of the 20th century, government </w:t>
      </w:r>
      <w:r w:rsidRPr="00D640CB">
        <w:rPr>
          <w:rFonts w:ascii="Times New Roman" w:hAnsi="Times New Roman"/>
          <w:sz w:val="28"/>
          <w:szCs w:val="28"/>
          <w:lang w:val="en-US"/>
        </w:rPr>
        <w:lastRenderedPageBreak/>
        <w:t>responsibility for the safety and security of nationals abroad determined the reorientation of consular practices. Faced with the rise of public opinion and democratic demands for accountability, debates about the upgrading of consular services became increasingly</w:t>
      </w:r>
      <w:r w:rsidRPr="00BE7E84">
        <w:rPr>
          <w:rFonts w:ascii="Times New Roman" w:hAnsi="Times New Roman"/>
          <w:sz w:val="28"/>
          <w:szCs w:val="28"/>
          <w:lang w:val="en-US"/>
        </w:rPr>
        <w:t xml:space="preserve"> </w:t>
      </w:r>
      <w:r w:rsidRPr="00D640CB">
        <w:rPr>
          <w:rFonts w:ascii="Times New Roman" w:hAnsi="Times New Roman"/>
          <w:i/>
          <w:iCs/>
          <w:sz w:val="28"/>
          <w:szCs w:val="28"/>
          <w:lang w:val="en-US"/>
        </w:rPr>
        <w:t>public</w:t>
      </w:r>
      <w:r w:rsidRPr="00BE7E84">
        <w:rPr>
          <w:rFonts w:ascii="Times New Roman" w:hAnsi="Times New Roman"/>
          <w:sz w:val="28"/>
          <w:szCs w:val="28"/>
          <w:lang w:val="en-US"/>
        </w:rPr>
        <w:t xml:space="preserve"> </w:t>
      </w:r>
      <w:r w:rsidRPr="00D640CB">
        <w:rPr>
          <w:rFonts w:ascii="Times New Roman" w:hAnsi="Times New Roman"/>
          <w:sz w:val="28"/>
          <w:szCs w:val="28"/>
          <w:lang w:val="en-US"/>
        </w:rPr>
        <w:t>debates. Up to the present, consular practice is receiving a lot of attention from parliamentarians taking a direct interest, and, as was the case in previous periods of sweeping change in the society of states, there is a growing demand for consular services. With the world becoming smaller for a rapidly increasing number of people, and travellers with an ever more varied demographic, related consular issues are gaining prominence on both international and domestic agendas.</w:t>
      </w:r>
    </w:p>
    <w:p w14:paraId="7429AE25" w14:textId="77777777" w:rsidR="00087BF0" w:rsidRDefault="00087BF0" w:rsidP="00087BF0">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w:t>
      </w:r>
      <w:r w:rsidRPr="00D640CB">
        <w:rPr>
          <w:rFonts w:ascii="Times New Roman" w:hAnsi="Times New Roman"/>
          <w:sz w:val="28"/>
          <w:szCs w:val="28"/>
          <w:lang w:val="en-US"/>
        </w:rPr>
        <w:t>here</w:t>
      </w:r>
      <w:r w:rsidRPr="00B97809">
        <w:rPr>
          <w:rFonts w:ascii="Times New Roman" w:hAnsi="Times New Roman"/>
          <w:sz w:val="28"/>
          <w:szCs w:val="28"/>
          <w:lang w:val="en-US"/>
        </w:rPr>
        <w:t xml:space="preserve"> </w:t>
      </w:r>
      <w:r w:rsidRPr="00D640CB">
        <w:rPr>
          <w:rFonts w:ascii="Times New Roman" w:hAnsi="Times New Roman"/>
          <w:sz w:val="28"/>
          <w:szCs w:val="28"/>
          <w:lang w:val="en-US"/>
        </w:rPr>
        <w:t>is</w:t>
      </w:r>
      <w:r w:rsidRPr="00B97809">
        <w:rPr>
          <w:rFonts w:ascii="Times New Roman" w:hAnsi="Times New Roman"/>
          <w:sz w:val="28"/>
          <w:szCs w:val="28"/>
          <w:lang w:val="en-US"/>
        </w:rPr>
        <w:t xml:space="preserve"> </w:t>
      </w:r>
      <w:r w:rsidRPr="00D640CB">
        <w:rPr>
          <w:rFonts w:ascii="Times New Roman" w:hAnsi="Times New Roman"/>
          <w:sz w:val="28"/>
          <w:szCs w:val="28"/>
          <w:lang w:val="en-US"/>
        </w:rPr>
        <w:t>enormous</w:t>
      </w:r>
      <w:r w:rsidRPr="00B97809">
        <w:rPr>
          <w:rFonts w:ascii="Times New Roman" w:hAnsi="Times New Roman"/>
          <w:sz w:val="28"/>
          <w:szCs w:val="28"/>
          <w:lang w:val="en-US"/>
        </w:rPr>
        <w:t xml:space="preserve"> </w:t>
      </w:r>
      <w:r w:rsidRPr="00D640CB">
        <w:rPr>
          <w:rFonts w:ascii="Times New Roman" w:hAnsi="Times New Roman"/>
          <w:sz w:val="28"/>
          <w:szCs w:val="28"/>
          <w:lang w:val="en-US"/>
        </w:rPr>
        <w:t>scope</w:t>
      </w:r>
      <w:r w:rsidRPr="00B97809">
        <w:rPr>
          <w:rFonts w:ascii="Times New Roman" w:hAnsi="Times New Roman"/>
          <w:sz w:val="28"/>
          <w:szCs w:val="28"/>
          <w:lang w:val="en-US"/>
        </w:rPr>
        <w:t xml:space="preserve"> </w:t>
      </w:r>
      <w:r w:rsidRPr="00D640CB">
        <w:rPr>
          <w:rFonts w:ascii="Times New Roman" w:hAnsi="Times New Roman"/>
          <w:sz w:val="28"/>
          <w:szCs w:val="28"/>
          <w:lang w:val="en-US"/>
        </w:rPr>
        <w:t>for</w:t>
      </w:r>
      <w:r w:rsidRPr="00B97809">
        <w:rPr>
          <w:rFonts w:ascii="Times New Roman" w:hAnsi="Times New Roman"/>
          <w:sz w:val="28"/>
          <w:szCs w:val="28"/>
          <w:lang w:val="en-US"/>
        </w:rPr>
        <w:t xml:space="preserve"> </w:t>
      </w:r>
      <w:r w:rsidRPr="00D640CB">
        <w:rPr>
          <w:rFonts w:ascii="Times New Roman" w:hAnsi="Times New Roman"/>
          <w:sz w:val="28"/>
          <w:szCs w:val="28"/>
          <w:lang w:val="en-US"/>
        </w:rPr>
        <w:t>improvement</w:t>
      </w:r>
      <w:r w:rsidRPr="00B97809">
        <w:rPr>
          <w:rFonts w:ascii="Times New Roman" w:hAnsi="Times New Roman"/>
          <w:sz w:val="28"/>
          <w:szCs w:val="28"/>
          <w:lang w:val="en-US"/>
        </w:rPr>
        <w:t xml:space="preserve"> </w:t>
      </w:r>
      <w:r w:rsidRPr="00D640CB">
        <w:rPr>
          <w:rFonts w:ascii="Times New Roman" w:hAnsi="Times New Roman"/>
          <w:sz w:val="28"/>
          <w:szCs w:val="28"/>
          <w:lang w:val="en-US"/>
        </w:rPr>
        <w:t>in</w:t>
      </w:r>
      <w:r w:rsidRPr="00B97809">
        <w:rPr>
          <w:rFonts w:ascii="Times New Roman" w:hAnsi="Times New Roman"/>
          <w:sz w:val="28"/>
          <w:szCs w:val="28"/>
          <w:lang w:val="en-US"/>
        </w:rPr>
        <w:t xml:space="preserve"> </w:t>
      </w:r>
      <w:r w:rsidRPr="00D640CB">
        <w:rPr>
          <w:rFonts w:ascii="Times New Roman" w:hAnsi="Times New Roman"/>
          <w:sz w:val="28"/>
          <w:szCs w:val="28"/>
          <w:lang w:val="en-US"/>
        </w:rPr>
        <w:t>the</w:t>
      </w:r>
      <w:r w:rsidRPr="00B97809">
        <w:rPr>
          <w:rFonts w:ascii="Times New Roman" w:hAnsi="Times New Roman"/>
          <w:sz w:val="28"/>
          <w:szCs w:val="28"/>
          <w:lang w:val="en-US"/>
        </w:rPr>
        <w:t xml:space="preserve"> </w:t>
      </w:r>
      <w:r w:rsidRPr="00D640CB">
        <w:rPr>
          <w:rFonts w:ascii="Times New Roman" w:hAnsi="Times New Roman"/>
          <w:sz w:val="28"/>
          <w:szCs w:val="28"/>
          <w:lang w:val="en-US"/>
        </w:rPr>
        <w:t>sphere</w:t>
      </w:r>
      <w:r w:rsidRPr="00B97809">
        <w:rPr>
          <w:rFonts w:ascii="Times New Roman" w:hAnsi="Times New Roman"/>
          <w:sz w:val="28"/>
          <w:szCs w:val="28"/>
          <w:lang w:val="en-US"/>
        </w:rPr>
        <w:t xml:space="preserve"> </w:t>
      </w:r>
      <w:r w:rsidRPr="00D640CB">
        <w:rPr>
          <w:rFonts w:ascii="Times New Roman" w:hAnsi="Times New Roman"/>
          <w:sz w:val="28"/>
          <w:szCs w:val="28"/>
          <w:lang w:val="en-US"/>
        </w:rPr>
        <w:t>of</w:t>
      </w:r>
      <w:r w:rsidRPr="00B97809">
        <w:rPr>
          <w:rFonts w:ascii="Times New Roman" w:hAnsi="Times New Roman"/>
          <w:sz w:val="28"/>
          <w:szCs w:val="28"/>
          <w:lang w:val="en-US"/>
        </w:rPr>
        <w:t xml:space="preserve"> </w:t>
      </w:r>
      <w:r w:rsidRPr="00D640CB">
        <w:rPr>
          <w:rFonts w:ascii="Times New Roman" w:hAnsi="Times New Roman"/>
          <w:sz w:val="28"/>
          <w:szCs w:val="28"/>
          <w:lang w:val="en-US"/>
        </w:rPr>
        <w:t>government</w:t>
      </w:r>
      <w:r w:rsidRPr="00B97809">
        <w:rPr>
          <w:rFonts w:ascii="Times New Roman" w:hAnsi="Times New Roman"/>
          <w:sz w:val="28"/>
          <w:szCs w:val="28"/>
          <w:lang w:val="en-US"/>
        </w:rPr>
        <w:t>–</w:t>
      </w:r>
      <w:r w:rsidRPr="00D640CB">
        <w:rPr>
          <w:rFonts w:ascii="Times New Roman" w:hAnsi="Times New Roman"/>
          <w:sz w:val="28"/>
          <w:szCs w:val="28"/>
          <w:lang w:val="en-US"/>
        </w:rPr>
        <w:t>society</w:t>
      </w:r>
      <w:r w:rsidRPr="00B97809">
        <w:rPr>
          <w:rFonts w:ascii="Times New Roman" w:hAnsi="Times New Roman"/>
          <w:sz w:val="28"/>
          <w:szCs w:val="28"/>
          <w:lang w:val="en-US"/>
        </w:rPr>
        <w:t xml:space="preserve"> </w:t>
      </w:r>
      <w:r w:rsidRPr="00D640CB">
        <w:rPr>
          <w:rFonts w:ascii="Times New Roman" w:hAnsi="Times New Roman"/>
          <w:sz w:val="28"/>
          <w:szCs w:val="28"/>
          <w:lang w:val="en-US"/>
        </w:rPr>
        <w:t>relations</w:t>
      </w:r>
      <w:r w:rsidRPr="00B97809">
        <w:rPr>
          <w:rFonts w:ascii="Times New Roman" w:hAnsi="Times New Roman"/>
          <w:sz w:val="28"/>
          <w:szCs w:val="28"/>
          <w:lang w:val="en-US"/>
        </w:rPr>
        <w:t xml:space="preserve"> </w:t>
      </w:r>
      <w:r w:rsidRPr="00D640CB">
        <w:rPr>
          <w:rFonts w:ascii="Times New Roman" w:hAnsi="Times New Roman"/>
          <w:sz w:val="28"/>
          <w:szCs w:val="28"/>
          <w:lang w:val="en-US"/>
        </w:rPr>
        <w:t>and</w:t>
      </w:r>
      <w:r w:rsidRPr="00B97809">
        <w:rPr>
          <w:rFonts w:ascii="Times New Roman" w:hAnsi="Times New Roman"/>
          <w:sz w:val="28"/>
          <w:szCs w:val="28"/>
          <w:lang w:val="en-US"/>
        </w:rPr>
        <w:t xml:space="preserve"> </w:t>
      </w:r>
      <w:r w:rsidRPr="00D640CB">
        <w:rPr>
          <w:rFonts w:ascii="Times New Roman" w:hAnsi="Times New Roman"/>
          <w:sz w:val="28"/>
          <w:szCs w:val="28"/>
          <w:lang w:val="en-US"/>
        </w:rPr>
        <w:t>communication</w:t>
      </w:r>
      <w:r w:rsidRPr="00B97809">
        <w:rPr>
          <w:rFonts w:ascii="Times New Roman" w:hAnsi="Times New Roman"/>
          <w:sz w:val="28"/>
          <w:szCs w:val="28"/>
          <w:lang w:val="en-US"/>
        </w:rPr>
        <w:t xml:space="preserve">. </w:t>
      </w:r>
      <w:r w:rsidRPr="00D640CB">
        <w:rPr>
          <w:rFonts w:ascii="Times New Roman" w:hAnsi="Times New Roman"/>
          <w:sz w:val="28"/>
          <w:szCs w:val="28"/>
          <w:lang w:val="en-US"/>
        </w:rPr>
        <w:t xml:space="preserve">At times, getting through to nationals abroad does indeed seem like a larger consular challenge than delivering actual assistance. </w:t>
      </w:r>
      <w:r>
        <w:rPr>
          <w:rFonts w:ascii="Times New Roman" w:hAnsi="Times New Roman"/>
          <w:sz w:val="28"/>
          <w:szCs w:val="28"/>
          <w:lang w:val="en-US"/>
        </w:rPr>
        <w:t>M</w:t>
      </w:r>
      <w:r w:rsidRPr="00D640CB">
        <w:rPr>
          <w:rFonts w:ascii="Times New Roman" w:hAnsi="Times New Roman"/>
          <w:sz w:val="28"/>
          <w:szCs w:val="28"/>
          <w:lang w:val="en-US"/>
        </w:rPr>
        <w:t xml:space="preserve">any foreign ministries see as their principal consular challenge: getting through to their citizens before being able to influence their behaviour. The foreign ministries of the world's middle powers, countries with a decidedly global outlook, articulate this concern particularly well. </w:t>
      </w:r>
      <w:r>
        <w:rPr>
          <w:rFonts w:ascii="Times New Roman" w:hAnsi="Times New Roman"/>
          <w:sz w:val="28"/>
          <w:szCs w:val="28"/>
          <w:lang w:val="en-US"/>
        </w:rPr>
        <w:t>T</w:t>
      </w:r>
      <w:r w:rsidRPr="00D640CB">
        <w:rPr>
          <w:rFonts w:ascii="Times New Roman" w:hAnsi="Times New Roman"/>
          <w:sz w:val="28"/>
          <w:szCs w:val="28"/>
          <w:lang w:val="en-US"/>
        </w:rPr>
        <w:t xml:space="preserve">hen </w:t>
      </w:r>
      <w:r>
        <w:rPr>
          <w:rFonts w:ascii="Times New Roman" w:hAnsi="Times New Roman"/>
          <w:sz w:val="28"/>
          <w:szCs w:val="28"/>
          <w:lang w:val="en-US"/>
        </w:rPr>
        <w:t xml:space="preserve">we </w:t>
      </w:r>
      <w:r w:rsidRPr="00D640CB">
        <w:rPr>
          <w:rFonts w:ascii="Times New Roman" w:hAnsi="Times New Roman"/>
          <w:sz w:val="28"/>
          <w:szCs w:val="28"/>
          <w:lang w:val="en-US"/>
        </w:rPr>
        <w:t xml:space="preserve">discuss the impact of social media on government–citizen communication and assumptions underlying this communicative relationship. First, the consular relationship with citizens offers opportunities that consular services would deny themselves if they apply market thinking to the consular sphere. Second, there is an urgent need for MFAs—as organisations struggling to become more digitally mature—to substitute the stacking of channels with a coordinated multichannel approach. In today's complex communications environment, there is no alternative for tackling government–society relations in an integral way. The final part will discuss the importance of showing how different facets of consular diplomacy and assistance connect with well-established themes in foreign and defence policy. The time is ripe for MFAs to develop a good in-house understanding among diplomatic staff of how </w:t>
      </w:r>
      <w:r w:rsidRPr="00D640CB">
        <w:rPr>
          <w:rFonts w:ascii="Times New Roman" w:hAnsi="Times New Roman"/>
          <w:sz w:val="28"/>
          <w:szCs w:val="28"/>
          <w:lang w:val="en-US"/>
        </w:rPr>
        <w:lastRenderedPageBreak/>
        <w:t xml:space="preserve">‘consular’ is related to the ‘big issues’ in foreign policy and, when appropriate, to articulate such links. </w:t>
      </w:r>
    </w:p>
    <w:p w14:paraId="7E0AB833" w14:textId="77777777" w:rsidR="00087BF0" w:rsidRDefault="00087BF0" w:rsidP="00DC44DF">
      <w:pPr>
        <w:spacing w:after="0" w:line="360" w:lineRule="auto"/>
        <w:jc w:val="both"/>
        <w:rPr>
          <w:rFonts w:ascii="Times New Roman" w:hAnsi="Times New Roman"/>
          <w:bCs/>
          <w:caps/>
          <w:spacing w:val="50"/>
          <w:sz w:val="28"/>
          <w:szCs w:val="28"/>
          <w:lang w:val="uk-UA"/>
        </w:rPr>
      </w:pPr>
    </w:p>
    <w:p w14:paraId="7C4978FB" w14:textId="77777777" w:rsidR="00F70E43" w:rsidRPr="00AE538A" w:rsidRDefault="00AE538A" w:rsidP="00AE538A">
      <w:pPr>
        <w:spacing w:after="0" w:line="360" w:lineRule="auto"/>
        <w:jc w:val="center"/>
        <w:rPr>
          <w:b/>
          <w:caps/>
          <w:color w:val="632423" w:themeColor="accent2" w:themeShade="80"/>
          <w:spacing w:val="15"/>
          <w:sz w:val="24"/>
          <w:szCs w:val="24"/>
          <w:u w:val="single"/>
          <w:lang w:val="en-US"/>
        </w:rPr>
      </w:pPr>
      <w:r>
        <w:rPr>
          <w:b/>
          <w:caps/>
          <w:color w:val="632423" w:themeColor="accent2" w:themeShade="80"/>
          <w:spacing w:val="15"/>
          <w:sz w:val="24"/>
          <w:szCs w:val="24"/>
          <w:u w:val="single"/>
          <w:lang w:val="uk-UA"/>
        </w:rPr>
        <w:t>1</w:t>
      </w:r>
      <w:r w:rsidR="00F70E43" w:rsidRPr="00F70E43">
        <w:rPr>
          <w:b/>
          <w:caps/>
          <w:color w:val="632423" w:themeColor="accent2" w:themeShade="80"/>
          <w:spacing w:val="15"/>
          <w:sz w:val="24"/>
          <w:szCs w:val="24"/>
          <w:u w:val="single"/>
          <w:lang w:val="en-US"/>
        </w:rPr>
        <w:t xml:space="preserve">. </w:t>
      </w:r>
      <w:r w:rsidRPr="00AE538A">
        <w:rPr>
          <w:b/>
          <w:caps/>
          <w:color w:val="632423" w:themeColor="accent2" w:themeShade="80"/>
          <w:spacing w:val="15"/>
          <w:sz w:val="24"/>
          <w:szCs w:val="24"/>
          <w:u w:val="single"/>
          <w:lang w:val="en-US"/>
        </w:rPr>
        <w:t>Consular diplomacy's first challenge: Communicating assistance to nationals abroad</w:t>
      </w:r>
    </w:p>
    <w:p w14:paraId="29B32A26" w14:textId="77777777" w:rsidR="00F70E43" w:rsidRDefault="00F70E43" w:rsidP="00DC44DF">
      <w:pPr>
        <w:spacing w:after="0" w:line="360" w:lineRule="auto"/>
        <w:jc w:val="both"/>
        <w:rPr>
          <w:rFonts w:ascii="Times New Roman" w:hAnsi="Times New Roman" w:cs="Times New Roman"/>
          <w:b/>
          <w:caps/>
          <w:spacing w:val="15"/>
          <w:sz w:val="24"/>
          <w:szCs w:val="24"/>
          <w:lang w:val="uk-UA"/>
        </w:rPr>
      </w:pPr>
    </w:p>
    <w:p w14:paraId="5964BC1C" w14:textId="77777777" w:rsidR="009835B4" w:rsidRPr="00D640CB" w:rsidRDefault="009835B4" w:rsidP="009835B4">
      <w:pPr>
        <w:spacing w:after="0" w:line="360" w:lineRule="auto"/>
        <w:ind w:firstLine="709"/>
        <w:jc w:val="both"/>
        <w:rPr>
          <w:rFonts w:ascii="Times New Roman" w:hAnsi="Times New Roman"/>
          <w:sz w:val="28"/>
          <w:szCs w:val="28"/>
          <w:shd w:val="clear" w:color="auto" w:fill="FFFFFF"/>
          <w:lang w:val="en-US"/>
        </w:rPr>
      </w:pPr>
      <w:r w:rsidRPr="00D640CB">
        <w:rPr>
          <w:rFonts w:ascii="Times New Roman" w:hAnsi="Times New Roman"/>
          <w:sz w:val="28"/>
          <w:szCs w:val="28"/>
          <w:shd w:val="clear" w:color="auto" w:fill="FFFFFF"/>
          <w:lang w:val="en-US"/>
        </w:rPr>
        <w:t>Providing information and assistance to nationals abroad is a major challenge, and governments are well advised to go about this activity in a more citizen-centric fashion. It is therefore important for ministries of foreign affairs (MFAs) and their consular divisions to acquire a deeper understanding of their nationals' communicative behaviour. Creativity from a new generation of tech-savvy diplomats is going a long way in applying digital tools to consular challenges, but greater control across communication channels, and therefore management capacity, is required. Getting through to citizens in a fragmented communication environment in the 2020s implies the strategic coordination of various forms of offline and online communication. Framing consular services in market terms and identifying citizens as customers would, however, go against the MFAs' own interests. Governments would do well to view consular assistance as part of their growing diplomatic engagement with domestic society. Analysis of consular policy and practice also suggests that there are good reasons for MFAs to articulate existing links between consular assistance and wider foreign and security policy, rather than seeing ‘consular’ as a self-contained activity.</w:t>
      </w:r>
    </w:p>
    <w:p w14:paraId="089162E1" w14:textId="77777777" w:rsidR="00F70E43" w:rsidRDefault="00F70E43" w:rsidP="00DC44DF">
      <w:pPr>
        <w:spacing w:after="0" w:line="360" w:lineRule="auto"/>
        <w:jc w:val="both"/>
        <w:rPr>
          <w:rFonts w:ascii="Times New Roman" w:hAnsi="Times New Roman" w:cs="Times New Roman"/>
          <w:b/>
          <w:caps/>
          <w:spacing w:val="15"/>
          <w:sz w:val="24"/>
          <w:szCs w:val="24"/>
          <w:lang w:val="uk-UA"/>
        </w:rPr>
      </w:pPr>
    </w:p>
    <w:p w14:paraId="4C8B0A02" w14:textId="77777777" w:rsidR="009835B4" w:rsidRPr="009835B4" w:rsidRDefault="009835B4" w:rsidP="009835B4">
      <w:pPr>
        <w:spacing w:after="0" w:line="360" w:lineRule="auto"/>
        <w:jc w:val="center"/>
        <w:rPr>
          <w:b/>
          <w:caps/>
          <w:color w:val="632423" w:themeColor="accent2" w:themeShade="80"/>
          <w:spacing w:val="15"/>
          <w:sz w:val="24"/>
          <w:szCs w:val="24"/>
          <w:u w:val="single"/>
          <w:lang w:val="uk-UA"/>
        </w:rPr>
      </w:pPr>
      <w:r>
        <w:rPr>
          <w:b/>
          <w:caps/>
          <w:color w:val="632423" w:themeColor="accent2" w:themeShade="80"/>
          <w:spacing w:val="15"/>
          <w:sz w:val="24"/>
          <w:szCs w:val="24"/>
          <w:u w:val="single"/>
          <w:lang w:val="uk-UA"/>
        </w:rPr>
        <w:t>2</w:t>
      </w:r>
      <w:r w:rsidRPr="00F70E43">
        <w:rPr>
          <w:b/>
          <w:caps/>
          <w:color w:val="632423" w:themeColor="accent2" w:themeShade="80"/>
          <w:spacing w:val="15"/>
          <w:sz w:val="24"/>
          <w:szCs w:val="24"/>
          <w:u w:val="single"/>
          <w:lang w:val="en-US"/>
        </w:rPr>
        <w:t xml:space="preserve">. </w:t>
      </w:r>
      <w:r w:rsidRPr="009835B4">
        <w:rPr>
          <w:b/>
          <w:caps/>
          <w:color w:val="632423" w:themeColor="accent2" w:themeShade="80"/>
          <w:spacing w:val="15"/>
          <w:sz w:val="24"/>
          <w:szCs w:val="24"/>
          <w:u w:val="single"/>
          <w:lang w:val="uk-UA"/>
        </w:rPr>
        <w:t>Dynamics of the modern stage of consular diplomacy</w:t>
      </w:r>
    </w:p>
    <w:p w14:paraId="0D0BD861" w14:textId="77777777" w:rsidR="009835B4" w:rsidRDefault="009835B4" w:rsidP="00DC44DF">
      <w:pPr>
        <w:spacing w:after="0" w:line="360" w:lineRule="auto"/>
        <w:jc w:val="both"/>
        <w:rPr>
          <w:caps/>
          <w:spacing w:val="15"/>
          <w:sz w:val="24"/>
          <w:szCs w:val="24"/>
          <w:lang w:val="uk-UA"/>
        </w:rPr>
      </w:pPr>
    </w:p>
    <w:p w14:paraId="1A78B910" w14:textId="77777777" w:rsidR="00EA7865" w:rsidRDefault="00EA7865" w:rsidP="00566227">
      <w:pPr>
        <w:spacing w:after="0" w:line="360" w:lineRule="auto"/>
        <w:ind w:firstLine="567"/>
        <w:jc w:val="both"/>
        <w:rPr>
          <w:rFonts w:ascii="Times New Roman" w:hAnsi="Times New Roman"/>
          <w:sz w:val="28"/>
          <w:szCs w:val="28"/>
          <w:lang w:val="en-US"/>
        </w:rPr>
      </w:pPr>
      <w:r w:rsidRPr="00EB7D2E">
        <w:rPr>
          <w:rFonts w:ascii="Times New Roman" w:hAnsi="Times New Roman"/>
          <w:sz w:val="28"/>
          <w:szCs w:val="28"/>
          <w:lang w:val="en-US"/>
        </w:rPr>
        <w:t xml:space="preserve">To do a better job, foreign ministries need to understand how the consular field is changing. This is a priority for the Global Consular Forum (GCF), a 35-member informal multilateral initiative aimed at greater MFA cooperation on consular challenges. Crucially, in the coalface business of consular casework, MFAs have little time for broader conceptual and policy concerns. Consular </w:t>
      </w:r>
      <w:r w:rsidRPr="00EB7D2E">
        <w:rPr>
          <w:rFonts w:ascii="Times New Roman" w:hAnsi="Times New Roman"/>
          <w:sz w:val="28"/>
          <w:szCs w:val="28"/>
          <w:lang w:val="en-US"/>
        </w:rPr>
        <w:lastRenderedPageBreak/>
        <w:t>assistance is first of all a very political business and the field of MFA activity that is probably attracting most attention from parliamentarians. Migration, for instance, shows that MFAs deliver consular assistance in contexts that are increasingly subject to political controversy and that have become more evidently security related. Consular cooperation has become part of national border security issues and plays out in acrimonious debates about the influx of migrants. Consuls are, in fact, agents of securitisation in visa diplomacy. This is but one example of how the discretionary work of consular workers servicing domestic society connects with compelling political trends and foreign and security policy at large.</w:t>
      </w:r>
    </w:p>
    <w:p w14:paraId="24605AA7" w14:textId="77777777" w:rsidR="00EA7865" w:rsidRDefault="00EA7865" w:rsidP="00566227">
      <w:pPr>
        <w:spacing w:after="0" w:line="360" w:lineRule="auto"/>
        <w:ind w:firstLine="567"/>
        <w:jc w:val="both"/>
        <w:rPr>
          <w:rFonts w:ascii="Times New Roman" w:hAnsi="Times New Roman"/>
          <w:sz w:val="28"/>
          <w:szCs w:val="28"/>
          <w:lang w:val="en-US"/>
        </w:rPr>
      </w:pPr>
      <w:r w:rsidRPr="00EB7D2E">
        <w:rPr>
          <w:rFonts w:ascii="Times New Roman" w:hAnsi="Times New Roman"/>
          <w:sz w:val="28"/>
          <w:szCs w:val="28"/>
          <w:lang w:val="en-US"/>
        </w:rPr>
        <w:t>The home constituency and the electorate have become a more prominent consideration for MFAs, and diplomats need to understand citizens' priorities and behaviour. In a fast-changing communicative landscape, a citizen-centric perspective is more effective than old-school government-centric modes of communication. What does this imply? For instance, government officials need to go out and find people in popular social networks rather than expecting nationals to actively seek information of which MFAs want them to be aware. MFAs also need to break radically with the tradition of seeing consular work as rather self-contained and indeed second rate, the latter being an attitude with a long tradition in foreign service culture. Their task is, among other things, to show consular services' intrinsic connection with MFA policy challenges in security, trade and international economic relations, human rights and other fields. The big themes in foreign policy are also topics of citizen security, and vice versa.</w:t>
      </w:r>
    </w:p>
    <w:p w14:paraId="1F828938" w14:textId="77777777" w:rsidR="00EA7865" w:rsidRDefault="00EA7865" w:rsidP="00566227">
      <w:pPr>
        <w:spacing w:after="0" w:line="360" w:lineRule="auto"/>
        <w:ind w:firstLine="567"/>
        <w:jc w:val="both"/>
        <w:rPr>
          <w:rFonts w:ascii="Times New Roman" w:hAnsi="Times New Roman"/>
          <w:sz w:val="28"/>
          <w:szCs w:val="28"/>
          <w:lang w:val="en-US"/>
        </w:rPr>
      </w:pPr>
      <w:r w:rsidRPr="00EB7D2E">
        <w:rPr>
          <w:rFonts w:ascii="Times New Roman" w:hAnsi="Times New Roman"/>
          <w:sz w:val="28"/>
          <w:szCs w:val="28"/>
          <w:lang w:val="en-US"/>
        </w:rPr>
        <w:t>A small corpus of recent studies of consular diplomacy have contributed mostly to our understanding of the external dimension of consular services, but with a predilection for things international, as can be gleaned from some textbooks and handbooks. There is, however, a strong case for looking more closely at the </w:t>
      </w:r>
      <w:r w:rsidRPr="00EB7D2E">
        <w:rPr>
          <w:rFonts w:ascii="Times New Roman" w:hAnsi="Times New Roman"/>
          <w:i/>
          <w:iCs/>
          <w:sz w:val="28"/>
          <w:szCs w:val="28"/>
          <w:lang w:val="en-US"/>
        </w:rPr>
        <w:t>domestic</w:t>
      </w:r>
      <w:r w:rsidRPr="00EB7D2E">
        <w:rPr>
          <w:rFonts w:ascii="Times New Roman" w:hAnsi="Times New Roman"/>
          <w:sz w:val="28"/>
          <w:szCs w:val="28"/>
          <w:lang w:val="en-US"/>
        </w:rPr>
        <w:t xml:space="preserve"> consular challenge at the forefront of societal dimensions of diplomacy. Recent debates on diplomacy show an upswing in foreign ministries' domestic engagement, and from a global perspective, across cultures and in diverse </w:t>
      </w:r>
      <w:r w:rsidRPr="00EB7D2E">
        <w:rPr>
          <w:rFonts w:ascii="Times New Roman" w:hAnsi="Times New Roman"/>
          <w:sz w:val="28"/>
          <w:szCs w:val="28"/>
          <w:lang w:val="en-US"/>
        </w:rPr>
        <w:lastRenderedPageBreak/>
        <w:t>political systems, one can observe diverse pressures for a more democratically anchored diplomacy. This is the wider context to our examination of recent trends in consular practice. As became clear after the US presidential election and UK Brexit referendum results in 2016, there is greater awareness of the potential consequences for foreign affairs of a relative neglect of domestic society.</w:t>
      </w:r>
    </w:p>
    <w:p w14:paraId="6DD6E6EF" w14:textId="77777777" w:rsidR="009835B4" w:rsidRDefault="009835B4" w:rsidP="00DC44DF">
      <w:pPr>
        <w:spacing w:after="0" w:line="360" w:lineRule="auto"/>
        <w:jc w:val="both"/>
        <w:rPr>
          <w:caps/>
          <w:spacing w:val="15"/>
          <w:sz w:val="24"/>
          <w:szCs w:val="24"/>
          <w:lang w:val="uk-UA"/>
        </w:rPr>
      </w:pPr>
    </w:p>
    <w:p w14:paraId="68664480" w14:textId="77777777" w:rsidR="00566227" w:rsidRDefault="00566227" w:rsidP="00566227">
      <w:pPr>
        <w:spacing w:after="0" w:line="360" w:lineRule="auto"/>
        <w:jc w:val="center"/>
        <w:rPr>
          <w:caps/>
          <w:spacing w:val="15"/>
          <w:sz w:val="24"/>
          <w:szCs w:val="24"/>
          <w:lang w:val="uk-UA"/>
        </w:rPr>
      </w:pPr>
      <w:r>
        <w:rPr>
          <w:b/>
          <w:caps/>
          <w:color w:val="632423" w:themeColor="accent2" w:themeShade="80"/>
          <w:spacing w:val="15"/>
          <w:sz w:val="24"/>
          <w:szCs w:val="24"/>
          <w:u w:val="single"/>
          <w:lang w:val="uk-UA"/>
        </w:rPr>
        <w:t>3</w:t>
      </w:r>
      <w:r w:rsidRPr="00F70E43">
        <w:rPr>
          <w:b/>
          <w:caps/>
          <w:color w:val="632423" w:themeColor="accent2" w:themeShade="80"/>
          <w:spacing w:val="15"/>
          <w:sz w:val="24"/>
          <w:szCs w:val="24"/>
          <w:u w:val="single"/>
          <w:lang w:val="en-US"/>
        </w:rPr>
        <w:t xml:space="preserve">. </w:t>
      </w:r>
      <w:r w:rsidRPr="00566227">
        <w:rPr>
          <w:b/>
          <w:caps/>
          <w:color w:val="632423" w:themeColor="accent2" w:themeShade="80"/>
          <w:spacing w:val="15"/>
          <w:sz w:val="24"/>
          <w:szCs w:val="24"/>
          <w:u w:val="single"/>
          <w:lang w:val="uk-UA"/>
        </w:rPr>
        <w:t>Current trends in consular diplomacy</w:t>
      </w:r>
    </w:p>
    <w:p w14:paraId="365ECF12" w14:textId="77777777" w:rsidR="00566227" w:rsidRDefault="00566227" w:rsidP="00566227">
      <w:pPr>
        <w:spacing w:after="0" w:line="360" w:lineRule="auto"/>
        <w:jc w:val="center"/>
        <w:rPr>
          <w:caps/>
          <w:spacing w:val="15"/>
          <w:sz w:val="24"/>
          <w:szCs w:val="24"/>
          <w:lang w:val="uk-UA"/>
        </w:rPr>
      </w:pPr>
    </w:p>
    <w:p w14:paraId="6E3AC6F1"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The ease of foreign travel and leading an international life has confronted consular workers with additional cases and a more diverse demographic, including more nationals living abroad who have different expectations of government services than people at home. Clearly, the first consular challenge is a communicative one. It is first about getting through, reaching an elusive and diverse public, and then enhancing their awareness and inducing behavioural change.</w:t>
      </w:r>
    </w:p>
    <w:p w14:paraId="5FEF10D9"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For obvious reasons, legislators representing the electorate and their own constituents have a special interest in the government–citizen interface. The legislative branch of government sees the importance of consular affairs very clearly, including high-profile consular cases such as child abduction or the illicit detention of nationals abroad. Traditionally, parliaments in many countries have also consistently monitored and debated the economic value added of consular work. Moving forward, parliament may see it as its responsibility not just to monitor government but also to engage in a sustained dialogue on consular assistance. This intragovernmental conversation has become a defining framework for the Netherlands MFA, resulting in the production of a hefty annual report to the Dutch Parliament, with a detailed account of products and. Ironically, as the Dutch MFA's Policy and Operations Evaluation Department also observes, citizens remain at a distance: the 80-page</w:t>
      </w:r>
      <w:r w:rsidRPr="00031EBA">
        <w:rPr>
          <w:rFonts w:ascii="Times New Roman" w:hAnsi="Times New Roman"/>
          <w:sz w:val="28"/>
          <w:szCs w:val="28"/>
          <w:lang w:val="en-US"/>
        </w:rPr>
        <w:t xml:space="preserve"> </w:t>
      </w:r>
      <w:r w:rsidRPr="00252C99">
        <w:rPr>
          <w:rFonts w:ascii="Times New Roman" w:hAnsi="Times New Roman"/>
          <w:i/>
          <w:iCs/>
          <w:sz w:val="28"/>
          <w:szCs w:val="28"/>
          <w:lang w:val="en-US"/>
        </w:rPr>
        <w:t>State of the Consular</w:t>
      </w:r>
      <w:r w:rsidRPr="00031EBA">
        <w:rPr>
          <w:rFonts w:ascii="Times New Roman" w:hAnsi="Times New Roman"/>
          <w:sz w:val="28"/>
          <w:szCs w:val="28"/>
          <w:lang w:val="en-US"/>
        </w:rPr>
        <w:t xml:space="preserve"> </w:t>
      </w:r>
      <w:r w:rsidRPr="00252C99">
        <w:rPr>
          <w:rFonts w:ascii="Times New Roman" w:hAnsi="Times New Roman"/>
          <w:sz w:val="28"/>
          <w:szCs w:val="28"/>
          <w:lang w:val="en-US"/>
        </w:rPr>
        <w:t>is a departmental document in which one branch of government is informing another, but not society</w:t>
      </w:r>
      <w:r w:rsidRPr="001C0B2E">
        <w:rPr>
          <w:rFonts w:ascii="Times New Roman" w:hAnsi="Times New Roman"/>
          <w:sz w:val="28"/>
          <w:szCs w:val="28"/>
          <w:lang w:val="en-US"/>
        </w:rPr>
        <w:t xml:space="preserve">. </w:t>
      </w:r>
      <w:r w:rsidRPr="00252C99">
        <w:rPr>
          <w:rFonts w:ascii="Times New Roman" w:hAnsi="Times New Roman"/>
          <w:sz w:val="28"/>
          <w:szCs w:val="28"/>
          <w:lang w:val="en-US"/>
        </w:rPr>
        <w:t xml:space="preserve">Examples of more public-oriented consular guides, in terms of format and </w:t>
      </w:r>
      <w:r w:rsidRPr="00252C99">
        <w:rPr>
          <w:rFonts w:ascii="Times New Roman" w:hAnsi="Times New Roman"/>
          <w:sz w:val="28"/>
          <w:szCs w:val="28"/>
          <w:lang w:val="en-US"/>
        </w:rPr>
        <w:lastRenderedPageBreak/>
        <w:t>language, are the Australian and Canadian consular services charters and consular strategies. Their similarity suggests that they are the result of the sharing of consular best practices, bilaterally and within the Five Eyes dialogue with the United States, the United Kingdom and New Zealand.</w:t>
      </w:r>
    </w:p>
    <w:p w14:paraId="71663410"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Government documents on consular assistance typically manage citizen expectations, and, when this domain has no constitutional basis, as in most countries, they point out for travellers that there is no such thing as a legal right to government assistance. Besides their informational function, they show signs of nudging the social contract with society in the direction of citizens assuming more personal responsibility and seeking their support for an embattled MFA. Interestingly, they also go some way towards showing a change of linguistic presentation and modus operandi, on the basis of the principle that government needs to reach out to citizens rather than citizens being expected to come to government. In this reversal of traditional role patterns, diplomatic services increasingly accept, albeit implicitly, that society, communicatively speaking, is ahead. MFAs therefore have no option but to study how people behave, using data and analytics to understand trends, following them and reaching out to them while they learn how to navigate an open, multichannel landscape. This is no small task for bureaucracies at the beginning of the digital age.</w:t>
      </w:r>
    </w:p>
    <w:p w14:paraId="78E844D7"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 xml:space="preserve">In the age of information abundance, governments worldwide had better check whether they are making the right kind of effort in coming to terms with the complexities of government–citizen communication. Take citizen registration before travel, for example: in many countries where the lingering old-school approach suggests that citizens register voluntarily before travelling, the actual uptake is without exception hugely disappointing. This kind of approach simply no longer accords with the times and does not produce anything close to expected levels of registration by travelling members of the public. An interesting way round this issue for one category of people is the Swiss approach of offering a specific legal status—the ‘Suisse de l'étranger’—to registered nationals residing </w:t>
      </w:r>
      <w:r w:rsidRPr="00252C99">
        <w:rPr>
          <w:rFonts w:ascii="Times New Roman" w:hAnsi="Times New Roman"/>
          <w:sz w:val="28"/>
          <w:szCs w:val="28"/>
          <w:lang w:val="en-US"/>
        </w:rPr>
        <w:lastRenderedPageBreak/>
        <w:t>abroad. This kind of positive discrimination may be hard to emulate in many other countries. For some years now, the United Kingdom has abandoned consular citizen registration altogether. As a concession to this failure, more diluted information services based on citizen registration, as, for instance, in Canada and the Netherlands, are struggling with the same issue. What can be done? Information stacking—that is, offering channels for nationals abroad—may not guarantee results. As a survey commissioned by the Netherlands MFA suggested, less than 10% of Dutch travellers from 2016 to 2018 were familiar with the ministry's travel App, website, the MFA information service substitute for the previous and failing registration service, the 24/7 contact centre or the Twitter account. Other countries, many of which will be less exposed to digitisation, are likely to show a similar pattern. As this and confidential interview evidence suggest, the current accumulation of communication channels is not good enough. The increasingly mixed citizen profile in a fast-changing online–offline information environment requires a different approach. What comes first in the present age is a much deeper, research-based understanding of trends in communicative behaviour among travellers.</w:t>
      </w:r>
    </w:p>
    <w:p w14:paraId="01A5F634"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Another</w:t>
      </w:r>
      <w:r w:rsidRPr="008C5260">
        <w:rPr>
          <w:rFonts w:ascii="Times New Roman" w:hAnsi="Times New Roman"/>
          <w:sz w:val="28"/>
          <w:szCs w:val="28"/>
          <w:lang w:val="en-US"/>
        </w:rPr>
        <w:t xml:space="preserve"> </w:t>
      </w:r>
      <w:r w:rsidRPr="00252C99">
        <w:rPr>
          <w:rFonts w:ascii="Times New Roman" w:hAnsi="Times New Roman"/>
          <w:sz w:val="28"/>
          <w:szCs w:val="28"/>
          <w:lang w:val="en-US"/>
        </w:rPr>
        <w:t>development</w:t>
      </w:r>
      <w:r w:rsidRPr="008C5260">
        <w:rPr>
          <w:rFonts w:ascii="Times New Roman" w:hAnsi="Times New Roman"/>
          <w:sz w:val="28"/>
          <w:szCs w:val="28"/>
          <w:lang w:val="en-US"/>
        </w:rPr>
        <w:t xml:space="preserve"> </w:t>
      </w:r>
      <w:r w:rsidRPr="00252C99">
        <w:rPr>
          <w:rFonts w:ascii="Times New Roman" w:hAnsi="Times New Roman"/>
          <w:sz w:val="28"/>
          <w:szCs w:val="28"/>
          <w:lang w:val="en-US"/>
        </w:rPr>
        <w:t>deserving</w:t>
      </w:r>
      <w:r w:rsidRPr="008C5260">
        <w:rPr>
          <w:rFonts w:ascii="Times New Roman" w:hAnsi="Times New Roman"/>
          <w:sz w:val="28"/>
          <w:szCs w:val="28"/>
          <w:lang w:val="en-US"/>
        </w:rPr>
        <w:t xml:space="preserve"> </w:t>
      </w:r>
      <w:r w:rsidRPr="00252C99">
        <w:rPr>
          <w:rFonts w:ascii="Times New Roman" w:hAnsi="Times New Roman"/>
          <w:sz w:val="28"/>
          <w:szCs w:val="28"/>
          <w:lang w:val="en-US"/>
        </w:rPr>
        <w:t>attention</w:t>
      </w:r>
      <w:r w:rsidRPr="008C5260">
        <w:rPr>
          <w:rFonts w:ascii="Times New Roman" w:hAnsi="Times New Roman"/>
          <w:sz w:val="28"/>
          <w:szCs w:val="28"/>
          <w:lang w:val="en-US"/>
        </w:rPr>
        <w:t xml:space="preserve"> </w:t>
      </w:r>
      <w:r w:rsidRPr="00252C99">
        <w:rPr>
          <w:rFonts w:ascii="Times New Roman" w:hAnsi="Times New Roman"/>
          <w:sz w:val="28"/>
          <w:szCs w:val="28"/>
          <w:lang w:val="en-US"/>
        </w:rPr>
        <w:t>is</w:t>
      </w:r>
      <w:r w:rsidRPr="008C5260">
        <w:rPr>
          <w:rFonts w:ascii="Times New Roman" w:hAnsi="Times New Roman"/>
          <w:sz w:val="28"/>
          <w:szCs w:val="28"/>
          <w:lang w:val="en-US"/>
        </w:rPr>
        <w:t xml:space="preserve"> </w:t>
      </w:r>
      <w:r w:rsidRPr="00252C99">
        <w:rPr>
          <w:rFonts w:ascii="Times New Roman" w:hAnsi="Times New Roman"/>
          <w:sz w:val="28"/>
          <w:szCs w:val="28"/>
          <w:lang w:val="en-US"/>
        </w:rPr>
        <w:t>how</w:t>
      </w:r>
      <w:r w:rsidRPr="008C5260">
        <w:rPr>
          <w:rFonts w:ascii="Times New Roman" w:hAnsi="Times New Roman"/>
          <w:sz w:val="28"/>
          <w:szCs w:val="28"/>
          <w:lang w:val="en-US"/>
        </w:rPr>
        <w:t xml:space="preserve"> </w:t>
      </w:r>
      <w:r w:rsidRPr="00252C99">
        <w:rPr>
          <w:rFonts w:ascii="Times New Roman" w:hAnsi="Times New Roman"/>
          <w:sz w:val="28"/>
          <w:szCs w:val="28"/>
          <w:lang w:val="en-US"/>
        </w:rPr>
        <w:t>the</w:t>
      </w:r>
      <w:r w:rsidRPr="008C5260">
        <w:rPr>
          <w:rFonts w:ascii="Times New Roman" w:hAnsi="Times New Roman"/>
          <w:sz w:val="28"/>
          <w:szCs w:val="28"/>
          <w:lang w:val="en-US"/>
        </w:rPr>
        <w:t xml:space="preserve"> </w:t>
      </w:r>
      <w:r w:rsidRPr="00252C99">
        <w:rPr>
          <w:rFonts w:ascii="Times New Roman" w:hAnsi="Times New Roman"/>
          <w:sz w:val="28"/>
          <w:szCs w:val="28"/>
          <w:lang w:val="en-US"/>
        </w:rPr>
        <w:t>informational</w:t>
      </w:r>
      <w:r w:rsidRPr="008C5260">
        <w:rPr>
          <w:rFonts w:ascii="Times New Roman" w:hAnsi="Times New Roman"/>
          <w:sz w:val="28"/>
          <w:szCs w:val="28"/>
          <w:lang w:val="en-US"/>
        </w:rPr>
        <w:t xml:space="preserve"> </w:t>
      </w:r>
      <w:r w:rsidRPr="00252C99">
        <w:rPr>
          <w:rFonts w:ascii="Times New Roman" w:hAnsi="Times New Roman"/>
          <w:sz w:val="28"/>
          <w:szCs w:val="28"/>
          <w:lang w:val="en-US"/>
        </w:rPr>
        <w:t>relationship</w:t>
      </w:r>
      <w:r w:rsidRPr="008C5260">
        <w:rPr>
          <w:rFonts w:ascii="Times New Roman" w:hAnsi="Times New Roman"/>
          <w:sz w:val="28"/>
          <w:szCs w:val="28"/>
          <w:lang w:val="en-US"/>
        </w:rPr>
        <w:t xml:space="preserve"> </w:t>
      </w:r>
      <w:r w:rsidRPr="00252C99">
        <w:rPr>
          <w:rFonts w:ascii="Times New Roman" w:hAnsi="Times New Roman"/>
          <w:sz w:val="28"/>
          <w:szCs w:val="28"/>
          <w:lang w:val="en-US"/>
        </w:rPr>
        <w:t>between</w:t>
      </w:r>
      <w:r w:rsidRPr="008C5260">
        <w:rPr>
          <w:rFonts w:ascii="Times New Roman" w:hAnsi="Times New Roman"/>
          <w:sz w:val="28"/>
          <w:szCs w:val="28"/>
          <w:lang w:val="en-US"/>
        </w:rPr>
        <w:t xml:space="preserve"> </w:t>
      </w:r>
      <w:r w:rsidRPr="00252C99">
        <w:rPr>
          <w:rFonts w:ascii="Times New Roman" w:hAnsi="Times New Roman"/>
          <w:sz w:val="28"/>
          <w:szCs w:val="28"/>
          <w:lang w:val="en-US"/>
        </w:rPr>
        <w:t>consular</w:t>
      </w:r>
      <w:r w:rsidRPr="008C5260">
        <w:rPr>
          <w:rFonts w:ascii="Times New Roman" w:hAnsi="Times New Roman"/>
          <w:sz w:val="28"/>
          <w:szCs w:val="28"/>
          <w:lang w:val="en-US"/>
        </w:rPr>
        <w:t xml:space="preserve"> </w:t>
      </w:r>
      <w:r w:rsidRPr="00252C99">
        <w:rPr>
          <w:rFonts w:ascii="Times New Roman" w:hAnsi="Times New Roman"/>
          <w:sz w:val="28"/>
          <w:szCs w:val="28"/>
          <w:lang w:val="en-US"/>
        </w:rPr>
        <w:t>divisions</w:t>
      </w:r>
      <w:r w:rsidRPr="008C5260">
        <w:rPr>
          <w:rFonts w:ascii="Times New Roman" w:hAnsi="Times New Roman"/>
          <w:sz w:val="28"/>
          <w:szCs w:val="28"/>
          <w:lang w:val="en-US"/>
        </w:rPr>
        <w:t xml:space="preserve"> </w:t>
      </w:r>
      <w:r w:rsidRPr="00252C99">
        <w:rPr>
          <w:rFonts w:ascii="Times New Roman" w:hAnsi="Times New Roman"/>
          <w:sz w:val="28"/>
          <w:szCs w:val="28"/>
          <w:lang w:val="en-US"/>
        </w:rPr>
        <w:t>and</w:t>
      </w:r>
      <w:r w:rsidRPr="008C5260">
        <w:rPr>
          <w:rFonts w:ascii="Times New Roman" w:hAnsi="Times New Roman"/>
          <w:sz w:val="28"/>
          <w:szCs w:val="28"/>
          <w:lang w:val="en-US"/>
        </w:rPr>
        <w:t xml:space="preserve"> </w:t>
      </w:r>
      <w:r w:rsidRPr="00252C99">
        <w:rPr>
          <w:rFonts w:ascii="Times New Roman" w:hAnsi="Times New Roman"/>
          <w:sz w:val="28"/>
          <w:szCs w:val="28"/>
          <w:lang w:val="en-US"/>
        </w:rPr>
        <w:t>nationals</w:t>
      </w:r>
      <w:r w:rsidRPr="008C5260">
        <w:rPr>
          <w:rFonts w:ascii="Times New Roman" w:hAnsi="Times New Roman"/>
          <w:sz w:val="28"/>
          <w:szCs w:val="28"/>
          <w:lang w:val="en-US"/>
        </w:rPr>
        <w:t xml:space="preserve"> </w:t>
      </w:r>
      <w:r w:rsidRPr="00252C99">
        <w:rPr>
          <w:rFonts w:ascii="Times New Roman" w:hAnsi="Times New Roman"/>
          <w:sz w:val="28"/>
          <w:szCs w:val="28"/>
          <w:lang w:val="en-US"/>
        </w:rPr>
        <w:t>is</w:t>
      </w:r>
      <w:r w:rsidRPr="008C5260">
        <w:rPr>
          <w:rFonts w:ascii="Times New Roman" w:hAnsi="Times New Roman"/>
          <w:sz w:val="28"/>
          <w:szCs w:val="28"/>
          <w:lang w:val="en-US"/>
        </w:rPr>
        <w:t xml:space="preserve"> </w:t>
      </w:r>
      <w:r w:rsidRPr="00252C99">
        <w:rPr>
          <w:rFonts w:ascii="Times New Roman" w:hAnsi="Times New Roman"/>
          <w:sz w:val="28"/>
          <w:szCs w:val="28"/>
          <w:lang w:val="en-US"/>
        </w:rPr>
        <w:t>becoming</w:t>
      </w:r>
      <w:r w:rsidRPr="008C5260">
        <w:rPr>
          <w:rFonts w:ascii="Times New Roman" w:hAnsi="Times New Roman"/>
          <w:sz w:val="28"/>
          <w:szCs w:val="28"/>
          <w:lang w:val="en-US"/>
        </w:rPr>
        <w:t xml:space="preserve"> </w:t>
      </w:r>
      <w:r w:rsidRPr="00252C99">
        <w:rPr>
          <w:rFonts w:ascii="Times New Roman" w:hAnsi="Times New Roman"/>
          <w:sz w:val="28"/>
          <w:szCs w:val="28"/>
          <w:lang w:val="en-US"/>
        </w:rPr>
        <w:t>more</w:t>
      </w:r>
      <w:r w:rsidRPr="008C5260">
        <w:rPr>
          <w:rFonts w:ascii="Times New Roman" w:hAnsi="Times New Roman"/>
          <w:sz w:val="28"/>
          <w:szCs w:val="28"/>
          <w:lang w:val="en-US"/>
        </w:rPr>
        <w:t xml:space="preserve"> </w:t>
      </w:r>
      <w:r w:rsidRPr="00252C99">
        <w:rPr>
          <w:rFonts w:ascii="Times New Roman" w:hAnsi="Times New Roman"/>
          <w:sz w:val="28"/>
          <w:szCs w:val="28"/>
          <w:lang w:val="en-US"/>
        </w:rPr>
        <w:t>of</w:t>
      </w:r>
      <w:r w:rsidRPr="008C5260">
        <w:rPr>
          <w:rFonts w:ascii="Times New Roman" w:hAnsi="Times New Roman"/>
          <w:sz w:val="28"/>
          <w:szCs w:val="28"/>
          <w:lang w:val="en-US"/>
        </w:rPr>
        <w:t xml:space="preserve"> </w:t>
      </w:r>
      <w:r w:rsidRPr="00252C99">
        <w:rPr>
          <w:rFonts w:ascii="Times New Roman" w:hAnsi="Times New Roman"/>
          <w:sz w:val="28"/>
          <w:szCs w:val="28"/>
          <w:lang w:val="en-US"/>
        </w:rPr>
        <w:t>a</w:t>
      </w:r>
      <w:r w:rsidRPr="008C5260">
        <w:rPr>
          <w:rFonts w:ascii="Times New Roman" w:hAnsi="Times New Roman"/>
          <w:sz w:val="28"/>
          <w:szCs w:val="28"/>
          <w:lang w:val="en-US"/>
        </w:rPr>
        <w:t xml:space="preserve"> </w:t>
      </w:r>
      <w:r w:rsidRPr="00252C99">
        <w:rPr>
          <w:rFonts w:ascii="Times New Roman" w:hAnsi="Times New Roman"/>
          <w:sz w:val="28"/>
          <w:szCs w:val="28"/>
          <w:lang w:val="en-US"/>
        </w:rPr>
        <w:t>two</w:t>
      </w:r>
      <w:r w:rsidRPr="008C5260">
        <w:rPr>
          <w:rFonts w:ascii="Times New Roman" w:hAnsi="Times New Roman"/>
          <w:sz w:val="28"/>
          <w:szCs w:val="28"/>
          <w:lang w:val="en-US"/>
        </w:rPr>
        <w:t>-</w:t>
      </w:r>
      <w:r w:rsidRPr="00252C99">
        <w:rPr>
          <w:rFonts w:ascii="Times New Roman" w:hAnsi="Times New Roman"/>
          <w:sz w:val="28"/>
          <w:szCs w:val="28"/>
          <w:lang w:val="en-US"/>
        </w:rPr>
        <w:t>way</w:t>
      </w:r>
      <w:r w:rsidRPr="008C5260">
        <w:rPr>
          <w:rFonts w:ascii="Times New Roman" w:hAnsi="Times New Roman"/>
          <w:sz w:val="28"/>
          <w:szCs w:val="28"/>
          <w:lang w:val="en-US"/>
        </w:rPr>
        <w:t xml:space="preserve"> </w:t>
      </w:r>
      <w:r w:rsidRPr="00252C99">
        <w:rPr>
          <w:rFonts w:ascii="Times New Roman" w:hAnsi="Times New Roman"/>
          <w:sz w:val="28"/>
          <w:szCs w:val="28"/>
          <w:lang w:val="en-US"/>
        </w:rPr>
        <w:t>street</w:t>
      </w:r>
      <w:r w:rsidRPr="008C5260">
        <w:rPr>
          <w:rFonts w:ascii="Times New Roman" w:hAnsi="Times New Roman"/>
          <w:sz w:val="28"/>
          <w:szCs w:val="28"/>
          <w:lang w:val="en-US"/>
        </w:rPr>
        <w:t xml:space="preserve">. </w:t>
      </w:r>
      <w:r w:rsidRPr="00252C99">
        <w:rPr>
          <w:rFonts w:ascii="Times New Roman" w:hAnsi="Times New Roman"/>
          <w:sz w:val="28"/>
          <w:szCs w:val="28"/>
          <w:lang w:val="en-US"/>
        </w:rPr>
        <w:t>This issue is important. In a narrow sense, it seems entirely plausible and uncontroversial that consular services not only reach out to citizens but also have a desire to influence the demand for services and public preferences for communication channels. Here, national government may be able to learn from local governments with more experience in servicing and managing city dwellers' expectations than foreign ministries vis-à-vis members of national society.</w:t>
      </w:r>
    </w:p>
    <w:p w14:paraId="56E2D360" w14:textId="77777777" w:rsidR="0087744E" w:rsidRDefault="0087744E" w:rsidP="0087744E">
      <w:pPr>
        <w:spacing w:after="0" w:line="360" w:lineRule="auto"/>
        <w:ind w:firstLine="709"/>
        <w:jc w:val="both"/>
        <w:rPr>
          <w:rFonts w:ascii="Times New Roman" w:hAnsi="Times New Roman"/>
          <w:sz w:val="28"/>
          <w:szCs w:val="28"/>
          <w:lang w:val="en-US"/>
        </w:rPr>
      </w:pPr>
      <w:r w:rsidRPr="00252C99">
        <w:rPr>
          <w:rFonts w:ascii="Times New Roman" w:hAnsi="Times New Roman"/>
          <w:sz w:val="28"/>
          <w:szCs w:val="28"/>
          <w:lang w:val="en-US"/>
        </w:rPr>
        <w:t>Governments</w:t>
      </w:r>
      <w:r w:rsidRPr="008C5260">
        <w:rPr>
          <w:rFonts w:ascii="Times New Roman" w:hAnsi="Times New Roman"/>
          <w:sz w:val="28"/>
          <w:szCs w:val="28"/>
          <w:lang w:val="en-US"/>
        </w:rPr>
        <w:t xml:space="preserve">' </w:t>
      </w:r>
      <w:r w:rsidRPr="00252C99">
        <w:rPr>
          <w:rFonts w:ascii="Times New Roman" w:hAnsi="Times New Roman"/>
          <w:sz w:val="28"/>
          <w:szCs w:val="28"/>
          <w:lang w:val="en-US"/>
        </w:rPr>
        <w:t>conversion</w:t>
      </w:r>
      <w:r w:rsidRPr="008C5260">
        <w:rPr>
          <w:rFonts w:ascii="Times New Roman" w:hAnsi="Times New Roman"/>
          <w:sz w:val="28"/>
          <w:szCs w:val="28"/>
          <w:lang w:val="en-US"/>
        </w:rPr>
        <w:t xml:space="preserve"> </w:t>
      </w:r>
      <w:r w:rsidRPr="00252C99">
        <w:rPr>
          <w:rFonts w:ascii="Times New Roman" w:hAnsi="Times New Roman"/>
          <w:sz w:val="28"/>
          <w:szCs w:val="28"/>
          <w:lang w:val="en-US"/>
        </w:rPr>
        <w:t>to</w:t>
      </w:r>
      <w:r w:rsidRPr="008C5260">
        <w:rPr>
          <w:rFonts w:ascii="Times New Roman" w:hAnsi="Times New Roman"/>
          <w:sz w:val="28"/>
          <w:szCs w:val="28"/>
          <w:lang w:val="en-US"/>
        </w:rPr>
        <w:t xml:space="preserve"> </w:t>
      </w:r>
      <w:r w:rsidRPr="00252C99">
        <w:rPr>
          <w:rFonts w:ascii="Times New Roman" w:hAnsi="Times New Roman"/>
          <w:sz w:val="28"/>
          <w:szCs w:val="28"/>
          <w:lang w:val="en-US"/>
        </w:rPr>
        <w:t>the</w:t>
      </w:r>
      <w:r w:rsidRPr="008C5260">
        <w:rPr>
          <w:rFonts w:ascii="Times New Roman" w:hAnsi="Times New Roman"/>
          <w:sz w:val="28"/>
          <w:szCs w:val="28"/>
          <w:lang w:val="en-US"/>
        </w:rPr>
        <w:t xml:space="preserve"> </w:t>
      </w:r>
      <w:r w:rsidRPr="00252C99">
        <w:rPr>
          <w:rFonts w:ascii="Times New Roman" w:hAnsi="Times New Roman"/>
          <w:sz w:val="28"/>
          <w:szCs w:val="28"/>
          <w:lang w:val="en-US"/>
        </w:rPr>
        <w:t>use</w:t>
      </w:r>
      <w:r w:rsidRPr="008C5260">
        <w:rPr>
          <w:rFonts w:ascii="Times New Roman" w:hAnsi="Times New Roman"/>
          <w:sz w:val="28"/>
          <w:szCs w:val="28"/>
          <w:lang w:val="en-US"/>
        </w:rPr>
        <w:t xml:space="preserve"> </w:t>
      </w:r>
      <w:r w:rsidRPr="00252C99">
        <w:rPr>
          <w:rFonts w:ascii="Times New Roman" w:hAnsi="Times New Roman"/>
          <w:sz w:val="28"/>
          <w:szCs w:val="28"/>
          <w:lang w:val="en-US"/>
        </w:rPr>
        <w:t>of</w:t>
      </w:r>
      <w:r w:rsidRPr="008C5260">
        <w:rPr>
          <w:rFonts w:ascii="Times New Roman" w:hAnsi="Times New Roman"/>
          <w:sz w:val="28"/>
          <w:szCs w:val="28"/>
          <w:lang w:val="en-US"/>
        </w:rPr>
        <w:t xml:space="preserve"> </w:t>
      </w:r>
      <w:r w:rsidRPr="00252C99">
        <w:rPr>
          <w:rFonts w:ascii="Times New Roman" w:hAnsi="Times New Roman"/>
          <w:sz w:val="28"/>
          <w:szCs w:val="28"/>
          <w:lang w:val="en-US"/>
        </w:rPr>
        <w:t>open</w:t>
      </w:r>
      <w:r w:rsidRPr="008C5260">
        <w:rPr>
          <w:rFonts w:ascii="Times New Roman" w:hAnsi="Times New Roman"/>
          <w:sz w:val="28"/>
          <w:szCs w:val="28"/>
          <w:lang w:val="en-US"/>
        </w:rPr>
        <w:t xml:space="preserve"> </w:t>
      </w:r>
      <w:r w:rsidRPr="00252C99">
        <w:rPr>
          <w:rFonts w:ascii="Times New Roman" w:hAnsi="Times New Roman"/>
          <w:sz w:val="28"/>
          <w:szCs w:val="28"/>
          <w:lang w:val="en-US"/>
        </w:rPr>
        <w:t>information</w:t>
      </w:r>
      <w:r w:rsidRPr="008C5260">
        <w:rPr>
          <w:rFonts w:ascii="Times New Roman" w:hAnsi="Times New Roman"/>
          <w:sz w:val="28"/>
          <w:szCs w:val="28"/>
          <w:lang w:val="en-US"/>
        </w:rPr>
        <w:t xml:space="preserve"> </w:t>
      </w:r>
      <w:r w:rsidRPr="00252C99">
        <w:rPr>
          <w:rFonts w:ascii="Times New Roman" w:hAnsi="Times New Roman"/>
          <w:sz w:val="28"/>
          <w:szCs w:val="28"/>
          <w:lang w:val="en-US"/>
        </w:rPr>
        <w:t>channels</w:t>
      </w:r>
      <w:r w:rsidRPr="008C5260">
        <w:rPr>
          <w:rFonts w:ascii="Times New Roman" w:hAnsi="Times New Roman"/>
          <w:sz w:val="28"/>
          <w:szCs w:val="28"/>
          <w:lang w:val="en-US"/>
        </w:rPr>
        <w:t xml:space="preserve"> </w:t>
      </w:r>
      <w:r w:rsidRPr="00252C99">
        <w:rPr>
          <w:rFonts w:ascii="Times New Roman" w:hAnsi="Times New Roman"/>
          <w:sz w:val="28"/>
          <w:szCs w:val="28"/>
          <w:lang w:val="en-US"/>
        </w:rPr>
        <w:t>with</w:t>
      </w:r>
      <w:r w:rsidRPr="008C5260">
        <w:rPr>
          <w:rFonts w:ascii="Times New Roman" w:hAnsi="Times New Roman"/>
          <w:sz w:val="28"/>
          <w:szCs w:val="28"/>
          <w:lang w:val="en-US"/>
        </w:rPr>
        <w:t xml:space="preserve"> </w:t>
      </w:r>
      <w:r w:rsidRPr="00252C99">
        <w:rPr>
          <w:rFonts w:ascii="Times New Roman" w:hAnsi="Times New Roman"/>
          <w:sz w:val="28"/>
          <w:szCs w:val="28"/>
          <w:lang w:val="en-US"/>
        </w:rPr>
        <w:t>the</w:t>
      </w:r>
      <w:r w:rsidRPr="008C5260">
        <w:rPr>
          <w:rFonts w:ascii="Times New Roman" w:hAnsi="Times New Roman"/>
          <w:sz w:val="28"/>
          <w:szCs w:val="28"/>
          <w:lang w:val="en-US"/>
        </w:rPr>
        <w:t xml:space="preserve"> </w:t>
      </w:r>
      <w:r w:rsidRPr="00252C99">
        <w:rPr>
          <w:rFonts w:ascii="Times New Roman" w:hAnsi="Times New Roman"/>
          <w:sz w:val="28"/>
          <w:szCs w:val="28"/>
          <w:lang w:val="en-US"/>
        </w:rPr>
        <w:t>public</w:t>
      </w:r>
      <w:r w:rsidRPr="008C5260">
        <w:rPr>
          <w:rFonts w:ascii="Times New Roman" w:hAnsi="Times New Roman"/>
          <w:sz w:val="28"/>
          <w:szCs w:val="28"/>
          <w:lang w:val="en-US"/>
        </w:rPr>
        <w:t xml:space="preserve"> </w:t>
      </w:r>
      <w:r w:rsidRPr="00252C99">
        <w:rPr>
          <w:rFonts w:ascii="Times New Roman" w:hAnsi="Times New Roman"/>
          <w:sz w:val="28"/>
          <w:szCs w:val="28"/>
          <w:lang w:val="en-US"/>
        </w:rPr>
        <w:t>has</w:t>
      </w:r>
      <w:r w:rsidRPr="008C5260">
        <w:rPr>
          <w:rFonts w:ascii="Times New Roman" w:hAnsi="Times New Roman"/>
          <w:sz w:val="28"/>
          <w:szCs w:val="28"/>
          <w:lang w:val="en-US"/>
        </w:rPr>
        <w:t xml:space="preserve"> </w:t>
      </w:r>
      <w:r w:rsidRPr="00252C99">
        <w:rPr>
          <w:rFonts w:ascii="Times New Roman" w:hAnsi="Times New Roman"/>
          <w:sz w:val="28"/>
          <w:szCs w:val="28"/>
          <w:lang w:val="en-US"/>
        </w:rPr>
        <w:t>already</w:t>
      </w:r>
      <w:r w:rsidRPr="008C5260">
        <w:rPr>
          <w:rFonts w:ascii="Times New Roman" w:hAnsi="Times New Roman"/>
          <w:sz w:val="28"/>
          <w:szCs w:val="28"/>
          <w:lang w:val="en-US"/>
        </w:rPr>
        <w:t xml:space="preserve"> </w:t>
      </w:r>
      <w:r w:rsidRPr="00252C99">
        <w:rPr>
          <w:rFonts w:ascii="Times New Roman" w:hAnsi="Times New Roman"/>
          <w:sz w:val="28"/>
          <w:szCs w:val="28"/>
          <w:lang w:val="en-US"/>
        </w:rPr>
        <w:t>opened</w:t>
      </w:r>
      <w:r w:rsidRPr="008C5260">
        <w:rPr>
          <w:rFonts w:ascii="Times New Roman" w:hAnsi="Times New Roman"/>
          <w:sz w:val="28"/>
          <w:szCs w:val="28"/>
          <w:lang w:val="en-US"/>
        </w:rPr>
        <w:t xml:space="preserve"> </w:t>
      </w:r>
      <w:r w:rsidRPr="00252C99">
        <w:rPr>
          <w:rFonts w:ascii="Times New Roman" w:hAnsi="Times New Roman"/>
          <w:sz w:val="28"/>
          <w:szCs w:val="28"/>
          <w:lang w:val="en-US"/>
        </w:rPr>
        <w:t>up</w:t>
      </w:r>
      <w:r w:rsidRPr="008C5260">
        <w:rPr>
          <w:rFonts w:ascii="Times New Roman" w:hAnsi="Times New Roman"/>
          <w:sz w:val="28"/>
          <w:szCs w:val="28"/>
          <w:lang w:val="en-US"/>
        </w:rPr>
        <w:t xml:space="preserve"> </w:t>
      </w:r>
      <w:r w:rsidRPr="00252C99">
        <w:rPr>
          <w:rFonts w:ascii="Times New Roman" w:hAnsi="Times New Roman"/>
          <w:sz w:val="28"/>
          <w:szCs w:val="28"/>
          <w:lang w:val="en-US"/>
        </w:rPr>
        <w:t>considerable</w:t>
      </w:r>
      <w:r w:rsidRPr="008C5260">
        <w:rPr>
          <w:rFonts w:ascii="Times New Roman" w:hAnsi="Times New Roman"/>
          <w:sz w:val="28"/>
          <w:szCs w:val="28"/>
          <w:lang w:val="en-US"/>
        </w:rPr>
        <w:t xml:space="preserve"> </w:t>
      </w:r>
      <w:r w:rsidRPr="00252C99">
        <w:rPr>
          <w:rFonts w:ascii="Times New Roman" w:hAnsi="Times New Roman"/>
          <w:sz w:val="28"/>
          <w:szCs w:val="28"/>
          <w:lang w:val="en-US"/>
        </w:rPr>
        <w:t>information</w:t>
      </w:r>
      <w:r w:rsidRPr="008C5260">
        <w:rPr>
          <w:rFonts w:ascii="Times New Roman" w:hAnsi="Times New Roman"/>
          <w:sz w:val="28"/>
          <w:szCs w:val="28"/>
          <w:lang w:val="en-US"/>
        </w:rPr>
        <w:t>-</w:t>
      </w:r>
      <w:r w:rsidRPr="00252C99">
        <w:rPr>
          <w:rFonts w:ascii="Times New Roman" w:hAnsi="Times New Roman"/>
          <w:sz w:val="28"/>
          <w:szCs w:val="28"/>
          <w:lang w:val="en-US"/>
        </w:rPr>
        <w:t>gathering</w:t>
      </w:r>
      <w:r w:rsidRPr="008C5260">
        <w:rPr>
          <w:rFonts w:ascii="Times New Roman" w:hAnsi="Times New Roman"/>
          <w:sz w:val="28"/>
          <w:szCs w:val="28"/>
          <w:lang w:val="en-US"/>
        </w:rPr>
        <w:t xml:space="preserve"> </w:t>
      </w:r>
      <w:r w:rsidRPr="00252C99">
        <w:rPr>
          <w:rFonts w:ascii="Times New Roman" w:hAnsi="Times New Roman"/>
          <w:sz w:val="28"/>
          <w:szCs w:val="28"/>
          <w:lang w:val="en-US"/>
        </w:rPr>
        <w:t>opportunities</w:t>
      </w:r>
      <w:r w:rsidRPr="008C5260">
        <w:rPr>
          <w:rFonts w:ascii="Times New Roman" w:hAnsi="Times New Roman"/>
          <w:sz w:val="28"/>
          <w:szCs w:val="28"/>
          <w:lang w:val="en-US"/>
        </w:rPr>
        <w:t xml:space="preserve">. </w:t>
      </w:r>
      <w:r w:rsidRPr="00252C99">
        <w:rPr>
          <w:rFonts w:ascii="Times New Roman" w:hAnsi="Times New Roman"/>
          <w:sz w:val="28"/>
          <w:szCs w:val="28"/>
          <w:lang w:val="en-US"/>
        </w:rPr>
        <w:t xml:space="preserve">To some extent, this is happening organically, as social media users comment on posts and share information. As always, complex crises constitute a window of </w:t>
      </w:r>
      <w:r w:rsidR="006C582A">
        <w:rPr>
          <w:rFonts w:ascii="Times New Roman" w:hAnsi="Times New Roman"/>
          <w:sz w:val="28"/>
          <w:szCs w:val="28"/>
          <w:lang w:val="en-US"/>
        </w:rPr>
        <w:lastRenderedPageBreak/>
        <w:t>opportunity. During such crises</w:t>
      </w:r>
      <w:r w:rsidR="006C582A">
        <w:rPr>
          <w:rFonts w:ascii="Times New Roman" w:hAnsi="Times New Roman"/>
          <w:sz w:val="28"/>
          <w:szCs w:val="28"/>
          <w:lang w:val="uk-UA"/>
        </w:rPr>
        <w:t xml:space="preserve"> – </w:t>
      </w:r>
      <w:r w:rsidRPr="00252C99">
        <w:rPr>
          <w:rFonts w:ascii="Times New Roman" w:hAnsi="Times New Roman"/>
          <w:sz w:val="28"/>
          <w:szCs w:val="28"/>
          <w:lang w:val="en-US"/>
        </w:rPr>
        <w:t>varying from the Libyan evacuation in 2011 and the 2015 Nepal earthquake to various hurricanes in the Caribbean and the United States—foreign ministries have not just supplied information. They have also harvested data and encouraged citizens to circulate potentially valuable updates. Social media facilitate such opportunities and, arguably, are part of a broader picture showing the renegotiation of relations between citizens and government. Advancing this argument, the claim has been made that government increasingly perceives the population as ‘a resource of productive forces to be mobilised for governmental purposes, rather than merely protected’. Seen from such a perspective, change in government–society relations is becoming a driver of innovation and, more importantly, driving a shift of roles in consular practice.</w:t>
      </w:r>
    </w:p>
    <w:p w14:paraId="56D3E357" w14:textId="77777777" w:rsidR="00566227" w:rsidRDefault="00566227" w:rsidP="00566227">
      <w:pPr>
        <w:spacing w:after="0" w:line="360" w:lineRule="auto"/>
        <w:jc w:val="both"/>
        <w:rPr>
          <w:caps/>
          <w:spacing w:val="15"/>
          <w:sz w:val="24"/>
          <w:szCs w:val="24"/>
          <w:lang w:val="uk-UA"/>
        </w:rPr>
      </w:pPr>
    </w:p>
    <w:p w14:paraId="19C56144" w14:textId="77777777" w:rsidR="00247C1F" w:rsidRPr="00247C1F" w:rsidRDefault="00247C1F" w:rsidP="00247C1F">
      <w:pPr>
        <w:pStyle w:val="a7"/>
        <w:spacing w:after="0" w:line="360" w:lineRule="auto"/>
        <w:ind w:left="1211"/>
        <w:jc w:val="center"/>
        <w:rPr>
          <w:b/>
          <w:caps/>
          <w:color w:val="632423" w:themeColor="accent2" w:themeShade="80"/>
          <w:spacing w:val="15"/>
          <w:sz w:val="24"/>
          <w:szCs w:val="24"/>
          <w:u w:val="single"/>
          <w:lang w:val="uk-UA"/>
        </w:rPr>
      </w:pPr>
      <w:r>
        <w:rPr>
          <w:b/>
          <w:caps/>
          <w:color w:val="632423" w:themeColor="accent2" w:themeShade="80"/>
          <w:spacing w:val="15"/>
          <w:sz w:val="24"/>
          <w:szCs w:val="24"/>
          <w:u w:val="single"/>
          <w:lang w:val="uk-UA"/>
        </w:rPr>
        <w:t xml:space="preserve">4. </w:t>
      </w:r>
      <w:r w:rsidRPr="00247C1F">
        <w:rPr>
          <w:b/>
          <w:caps/>
          <w:color w:val="632423" w:themeColor="accent2" w:themeShade="80"/>
          <w:spacing w:val="15"/>
          <w:sz w:val="24"/>
          <w:szCs w:val="24"/>
          <w:u w:val="single"/>
          <w:lang w:val="uk-UA"/>
        </w:rPr>
        <w:t>Understanding client-citizen orientation</w:t>
      </w:r>
    </w:p>
    <w:p w14:paraId="44312D51" w14:textId="77777777" w:rsidR="00247C1F" w:rsidRPr="00247C1F" w:rsidRDefault="00247C1F" w:rsidP="00247C1F">
      <w:pPr>
        <w:pStyle w:val="a7"/>
        <w:spacing w:after="0" w:line="360" w:lineRule="auto"/>
        <w:ind w:left="1211"/>
        <w:jc w:val="center"/>
        <w:rPr>
          <w:b/>
          <w:caps/>
          <w:color w:val="632423" w:themeColor="accent2" w:themeShade="80"/>
          <w:spacing w:val="15"/>
          <w:sz w:val="24"/>
          <w:szCs w:val="24"/>
          <w:u w:val="single"/>
          <w:lang w:val="en-US"/>
        </w:rPr>
      </w:pPr>
      <w:r w:rsidRPr="00247C1F">
        <w:rPr>
          <w:b/>
          <w:caps/>
          <w:color w:val="632423" w:themeColor="accent2" w:themeShade="80"/>
          <w:spacing w:val="15"/>
          <w:sz w:val="24"/>
          <w:szCs w:val="24"/>
          <w:u w:val="single"/>
          <w:lang w:val="uk-UA"/>
        </w:rPr>
        <w:t>of consular diplomacy</w:t>
      </w:r>
    </w:p>
    <w:p w14:paraId="2DA45E6F" w14:textId="77777777" w:rsidR="00247C1F" w:rsidRDefault="00247C1F" w:rsidP="00566227">
      <w:pPr>
        <w:spacing w:after="0" w:line="360" w:lineRule="auto"/>
        <w:jc w:val="both"/>
        <w:rPr>
          <w:caps/>
          <w:spacing w:val="15"/>
          <w:sz w:val="24"/>
          <w:szCs w:val="24"/>
          <w:lang w:val="uk-UA"/>
        </w:rPr>
      </w:pPr>
    </w:p>
    <w:p w14:paraId="15C79248" w14:textId="77777777" w:rsidR="00BA42B7" w:rsidRDefault="00BA42B7" w:rsidP="00BA42B7">
      <w:pPr>
        <w:spacing w:after="0" w:line="360" w:lineRule="auto"/>
        <w:ind w:firstLine="709"/>
        <w:jc w:val="both"/>
        <w:rPr>
          <w:rFonts w:ascii="Times New Roman" w:hAnsi="Times New Roman"/>
          <w:sz w:val="28"/>
          <w:szCs w:val="28"/>
          <w:lang w:val="en-US"/>
        </w:rPr>
      </w:pPr>
      <w:r w:rsidRPr="008C5260">
        <w:rPr>
          <w:rFonts w:ascii="Times New Roman" w:hAnsi="Times New Roman"/>
          <w:sz w:val="28"/>
          <w:szCs w:val="28"/>
          <w:lang w:val="en-US"/>
        </w:rPr>
        <w:t xml:space="preserve">Language can be revealing in how consular services see what they do: some MFAs refer to citizens, nationals and travellers, whereas others are explicit in identifying the recipients of consular help as clients, not just in-house, for convenience's sake, but also externally. </w:t>
      </w:r>
      <w:r>
        <w:rPr>
          <w:rFonts w:ascii="Times New Roman" w:hAnsi="Times New Roman"/>
          <w:sz w:val="28"/>
          <w:szCs w:val="28"/>
          <w:lang w:val="en-US"/>
        </w:rPr>
        <w:t>A</w:t>
      </w:r>
      <w:r w:rsidRPr="008C5260">
        <w:rPr>
          <w:rFonts w:ascii="Times New Roman" w:hAnsi="Times New Roman"/>
          <w:sz w:val="28"/>
          <w:szCs w:val="28"/>
          <w:lang w:val="en-US"/>
        </w:rPr>
        <w:t xml:space="preserve"> public narrative depicting citizens as clients or customers is problematic. It conflates work processes meant to assist nationals with an operation delivering ‘products’ to consumers and amounts to a capitulation to marketisation, with the risk of commodifying nationals in need of government assistance.</w:t>
      </w:r>
    </w:p>
    <w:p w14:paraId="24439259" w14:textId="77777777" w:rsidR="00BA42B7" w:rsidRDefault="00BA42B7" w:rsidP="00BA42B7">
      <w:pPr>
        <w:spacing w:after="0" w:line="360" w:lineRule="auto"/>
        <w:ind w:firstLine="709"/>
        <w:jc w:val="both"/>
        <w:rPr>
          <w:rFonts w:ascii="Times New Roman" w:hAnsi="Times New Roman"/>
          <w:sz w:val="28"/>
          <w:szCs w:val="28"/>
          <w:lang w:val="en-US"/>
        </w:rPr>
      </w:pPr>
      <w:r w:rsidRPr="008C5260">
        <w:rPr>
          <w:rFonts w:ascii="Times New Roman" w:hAnsi="Times New Roman"/>
          <w:sz w:val="28"/>
          <w:szCs w:val="28"/>
          <w:lang w:val="en-US"/>
        </w:rPr>
        <w:t>The</w:t>
      </w:r>
      <w:r w:rsidRPr="00C72F27">
        <w:rPr>
          <w:rFonts w:ascii="Times New Roman" w:hAnsi="Times New Roman"/>
          <w:sz w:val="28"/>
          <w:szCs w:val="28"/>
          <w:lang w:val="en-US"/>
        </w:rPr>
        <w:t xml:space="preserve"> </w:t>
      </w:r>
      <w:r w:rsidRPr="008C5260">
        <w:rPr>
          <w:rFonts w:ascii="Times New Roman" w:hAnsi="Times New Roman"/>
          <w:sz w:val="28"/>
          <w:szCs w:val="28"/>
          <w:lang w:val="en-US"/>
        </w:rPr>
        <w:t>customer</w:t>
      </w:r>
      <w:r w:rsidRPr="00C72F27">
        <w:rPr>
          <w:rFonts w:ascii="Times New Roman" w:hAnsi="Times New Roman"/>
          <w:sz w:val="28"/>
          <w:szCs w:val="28"/>
          <w:lang w:val="en-US"/>
        </w:rPr>
        <w:t xml:space="preserve"> </w:t>
      </w:r>
      <w:r w:rsidRPr="008C5260">
        <w:rPr>
          <w:rFonts w:ascii="Times New Roman" w:hAnsi="Times New Roman"/>
          <w:sz w:val="28"/>
          <w:szCs w:val="28"/>
          <w:lang w:val="en-US"/>
        </w:rPr>
        <w:t>perspective</w:t>
      </w:r>
      <w:r w:rsidRPr="00C72F27">
        <w:rPr>
          <w:rFonts w:ascii="Times New Roman" w:hAnsi="Times New Roman"/>
          <w:sz w:val="28"/>
          <w:szCs w:val="28"/>
          <w:lang w:val="en-US"/>
        </w:rPr>
        <w:t xml:space="preserve"> </w:t>
      </w:r>
      <w:r w:rsidRPr="008C5260">
        <w:rPr>
          <w:rFonts w:ascii="Times New Roman" w:hAnsi="Times New Roman"/>
          <w:sz w:val="28"/>
          <w:szCs w:val="28"/>
          <w:lang w:val="en-US"/>
        </w:rPr>
        <w:t>is</w:t>
      </w:r>
      <w:r w:rsidRPr="00C72F27">
        <w:rPr>
          <w:rFonts w:ascii="Times New Roman" w:hAnsi="Times New Roman"/>
          <w:sz w:val="28"/>
          <w:szCs w:val="28"/>
          <w:lang w:val="en-US"/>
        </w:rPr>
        <w:t xml:space="preserve"> </w:t>
      </w:r>
      <w:r w:rsidRPr="008C5260">
        <w:rPr>
          <w:rFonts w:ascii="Times New Roman" w:hAnsi="Times New Roman"/>
          <w:sz w:val="28"/>
          <w:szCs w:val="28"/>
          <w:lang w:val="en-US"/>
        </w:rPr>
        <w:t>muddled</w:t>
      </w:r>
      <w:r w:rsidRPr="00C72F27">
        <w:rPr>
          <w:rFonts w:ascii="Times New Roman" w:hAnsi="Times New Roman"/>
          <w:sz w:val="28"/>
          <w:szCs w:val="28"/>
          <w:lang w:val="en-US"/>
        </w:rPr>
        <w:t xml:space="preserve"> </w:t>
      </w:r>
      <w:r w:rsidRPr="008C5260">
        <w:rPr>
          <w:rFonts w:ascii="Times New Roman" w:hAnsi="Times New Roman"/>
          <w:sz w:val="28"/>
          <w:szCs w:val="28"/>
          <w:lang w:val="en-US"/>
        </w:rPr>
        <w:t>by</w:t>
      </w:r>
      <w:r w:rsidRPr="00C72F27">
        <w:rPr>
          <w:rFonts w:ascii="Times New Roman" w:hAnsi="Times New Roman"/>
          <w:sz w:val="28"/>
          <w:szCs w:val="28"/>
          <w:lang w:val="en-US"/>
        </w:rPr>
        <w:t xml:space="preserve"> </w:t>
      </w:r>
      <w:r w:rsidRPr="008C5260">
        <w:rPr>
          <w:rFonts w:ascii="Times New Roman" w:hAnsi="Times New Roman"/>
          <w:sz w:val="28"/>
          <w:szCs w:val="28"/>
          <w:lang w:val="en-US"/>
        </w:rPr>
        <w:t>contradictions</w:t>
      </w:r>
      <w:r w:rsidRPr="00C72F27">
        <w:rPr>
          <w:rFonts w:ascii="Times New Roman" w:hAnsi="Times New Roman"/>
          <w:sz w:val="28"/>
          <w:szCs w:val="28"/>
          <w:lang w:val="en-US"/>
        </w:rPr>
        <w:t xml:space="preserve"> </w:t>
      </w:r>
      <w:r w:rsidRPr="008C5260">
        <w:rPr>
          <w:rFonts w:ascii="Times New Roman" w:hAnsi="Times New Roman"/>
          <w:sz w:val="28"/>
          <w:szCs w:val="28"/>
          <w:lang w:val="en-US"/>
        </w:rPr>
        <w:t>and</w:t>
      </w:r>
      <w:r w:rsidRPr="00C72F27">
        <w:rPr>
          <w:rFonts w:ascii="Times New Roman" w:hAnsi="Times New Roman"/>
          <w:sz w:val="28"/>
          <w:szCs w:val="28"/>
          <w:lang w:val="en-US"/>
        </w:rPr>
        <w:t xml:space="preserve"> </w:t>
      </w:r>
      <w:r w:rsidRPr="008C5260">
        <w:rPr>
          <w:rFonts w:ascii="Times New Roman" w:hAnsi="Times New Roman"/>
          <w:sz w:val="28"/>
          <w:szCs w:val="28"/>
          <w:lang w:val="en-US"/>
        </w:rPr>
        <w:t>effectively</w:t>
      </w:r>
      <w:r w:rsidRPr="00C72F27">
        <w:rPr>
          <w:rFonts w:ascii="Times New Roman" w:hAnsi="Times New Roman"/>
          <w:sz w:val="28"/>
          <w:szCs w:val="28"/>
          <w:lang w:val="en-US"/>
        </w:rPr>
        <w:t xml:space="preserve"> </w:t>
      </w:r>
      <w:r w:rsidRPr="008C5260">
        <w:rPr>
          <w:rFonts w:ascii="Times New Roman" w:hAnsi="Times New Roman"/>
          <w:sz w:val="28"/>
          <w:szCs w:val="28"/>
          <w:lang w:val="en-US"/>
        </w:rPr>
        <w:t>reduces</w:t>
      </w:r>
      <w:r w:rsidRPr="00C72F27">
        <w:rPr>
          <w:rFonts w:ascii="Times New Roman" w:hAnsi="Times New Roman"/>
          <w:sz w:val="28"/>
          <w:szCs w:val="28"/>
          <w:lang w:val="en-US"/>
        </w:rPr>
        <w:t xml:space="preserve"> </w:t>
      </w:r>
      <w:r w:rsidRPr="008C5260">
        <w:rPr>
          <w:rFonts w:ascii="Times New Roman" w:hAnsi="Times New Roman"/>
          <w:sz w:val="28"/>
          <w:szCs w:val="28"/>
          <w:lang w:val="en-US"/>
        </w:rPr>
        <w:t>citizens</w:t>
      </w:r>
      <w:r w:rsidRPr="00C72F27">
        <w:rPr>
          <w:rFonts w:ascii="Times New Roman" w:hAnsi="Times New Roman"/>
          <w:sz w:val="28"/>
          <w:szCs w:val="28"/>
          <w:lang w:val="en-US"/>
        </w:rPr>
        <w:t xml:space="preserve"> </w:t>
      </w:r>
      <w:r w:rsidRPr="008C5260">
        <w:rPr>
          <w:rFonts w:ascii="Times New Roman" w:hAnsi="Times New Roman"/>
          <w:sz w:val="28"/>
          <w:szCs w:val="28"/>
          <w:lang w:val="en-US"/>
        </w:rPr>
        <w:t>to</w:t>
      </w:r>
      <w:r w:rsidRPr="00C72F27">
        <w:rPr>
          <w:rFonts w:ascii="Times New Roman" w:hAnsi="Times New Roman"/>
          <w:sz w:val="28"/>
          <w:szCs w:val="28"/>
          <w:lang w:val="en-US"/>
        </w:rPr>
        <w:t xml:space="preserve"> </w:t>
      </w:r>
      <w:r w:rsidRPr="008C5260">
        <w:rPr>
          <w:rFonts w:ascii="Times New Roman" w:hAnsi="Times New Roman"/>
          <w:sz w:val="28"/>
          <w:szCs w:val="28"/>
          <w:lang w:val="en-US"/>
        </w:rPr>
        <w:t>product</w:t>
      </w:r>
      <w:r w:rsidRPr="00C72F27">
        <w:rPr>
          <w:rFonts w:ascii="Times New Roman" w:hAnsi="Times New Roman"/>
          <w:sz w:val="28"/>
          <w:szCs w:val="28"/>
          <w:lang w:val="en-US"/>
        </w:rPr>
        <w:t>-</w:t>
      </w:r>
      <w:r w:rsidRPr="008C5260">
        <w:rPr>
          <w:rFonts w:ascii="Times New Roman" w:hAnsi="Times New Roman"/>
          <w:sz w:val="28"/>
          <w:szCs w:val="28"/>
          <w:lang w:val="en-US"/>
        </w:rPr>
        <w:t>oriented</w:t>
      </w:r>
      <w:r w:rsidRPr="00C72F27">
        <w:rPr>
          <w:rFonts w:ascii="Times New Roman" w:hAnsi="Times New Roman"/>
          <w:sz w:val="28"/>
          <w:szCs w:val="28"/>
          <w:lang w:val="en-US"/>
        </w:rPr>
        <w:t xml:space="preserve"> </w:t>
      </w:r>
      <w:r w:rsidRPr="008C5260">
        <w:rPr>
          <w:rFonts w:ascii="Times New Roman" w:hAnsi="Times New Roman"/>
          <w:sz w:val="28"/>
          <w:szCs w:val="28"/>
          <w:lang w:val="en-US"/>
        </w:rPr>
        <w:t>end</w:t>
      </w:r>
      <w:r w:rsidRPr="00C72F27">
        <w:rPr>
          <w:rFonts w:ascii="Times New Roman" w:hAnsi="Times New Roman"/>
          <w:sz w:val="28"/>
          <w:szCs w:val="28"/>
          <w:lang w:val="en-US"/>
        </w:rPr>
        <w:t xml:space="preserve"> </w:t>
      </w:r>
      <w:r w:rsidRPr="008C5260">
        <w:rPr>
          <w:rFonts w:ascii="Times New Roman" w:hAnsi="Times New Roman"/>
          <w:sz w:val="28"/>
          <w:szCs w:val="28"/>
          <w:lang w:val="en-US"/>
        </w:rPr>
        <w:t>users</w:t>
      </w:r>
      <w:r w:rsidRPr="00C72F27">
        <w:rPr>
          <w:rFonts w:ascii="Times New Roman" w:hAnsi="Times New Roman"/>
          <w:sz w:val="28"/>
          <w:szCs w:val="28"/>
          <w:lang w:val="en-US"/>
        </w:rPr>
        <w:t xml:space="preserve">. </w:t>
      </w:r>
      <w:r w:rsidRPr="008C5260">
        <w:rPr>
          <w:rFonts w:ascii="Times New Roman" w:hAnsi="Times New Roman"/>
          <w:sz w:val="28"/>
          <w:szCs w:val="28"/>
          <w:lang w:val="en-US"/>
        </w:rPr>
        <w:t xml:space="preserve">First, governments do not offer the ‘citizen client’ the benefit of choice in a market where they are a monopolistic provider. The preventative management of expectations that is part of modern consular service delivery is also rather different from post hoc commercial customer relations. Neither is the ‘customer is king’ principle applicable when governments see an educational role for themselves, by promoting good citizenship </w:t>
      </w:r>
      <w:r w:rsidRPr="008C5260">
        <w:rPr>
          <w:rFonts w:ascii="Times New Roman" w:hAnsi="Times New Roman"/>
          <w:sz w:val="28"/>
          <w:szCs w:val="28"/>
          <w:lang w:val="en-US"/>
        </w:rPr>
        <w:lastRenderedPageBreak/>
        <w:t>when travelling abroad and the observance of ethical standards. ‘Stay classy’, as the Australian consular strategy puts it. Moreover, consular divisions that picture fellow nationals as customers no doubt expect them to metamorphose into citizens in scenarios when the MFA is looking for popular support of its work across the board. After all, customers do not vote, but citizens do. Diplomats are engaged in an identity, values and interests-based relationship with their domestic constituency. They are acutely aware of ‘the relationship between authority and legitimacy, indeed the social contract, between states and their citizens’</w:t>
      </w:r>
      <w:r w:rsidRPr="00EF51E1">
        <w:rPr>
          <w:rFonts w:ascii="Times New Roman" w:hAnsi="Times New Roman"/>
          <w:sz w:val="28"/>
          <w:szCs w:val="28"/>
          <w:lang w:val="en-US"/>
        </w:rPr>
        <w:t xml:space="preserve">. </w:t>
      </w:r>
      <w:r w:rsidRPr="008C5260">
        <w:rPr>
          <w:rFonts w:ascii="Times New Roman" w:hAnsi="Times New Roman"/>
          <w:sz w:val="28"/>
          <w:szCs w:val="28"/>
          <w:lang w:val="en-US"/>
        </w:rPr>
        <w:t>Governments' increasingly citizen-oriented foreign policy agenda reaches far beyond a narrow definition of the consular field, and it is not transactional. In recent years, for instance, modern consular services have paid more attention to human rights-related themes such as forced marriage, child abduction, human labour exploitation and the protection of at-risk groups, some of whom, including journalists, embody democratic values.</w:t>
      </w:r>
    </w:p>
    <w:p w14:paraId="4F523107" w14:textId="77777777" w:rsidR="00247C1F" w:rsidRDefault="00247C1F" w:rsidP="00566227">
      <w:pPr>
        <w:spacing w:after="0" w:line="360" w:lineRule="auto"/>
        <w:jc w:val="both"/>
        <w:rPr>
          <w:caps/>
          <w:spacing w:val="15"/>
          <w:sz w:val="24"/>
          <w:szCs w:val="24"/>
          <w:lang w:val="uk-UA"/>
        </w:rPr>
      </w:pPr>
    </w:p>
    <w:p w14:paraId="1F2FCB70" w14:textId="77777777" w:rsidR="00BA42B7" w:rsidRDefault="00BA42B7" w:rsidP="00BA42B7">
      <w:pPr>
        <w:pStyle w:val="a7"/>
        <w:spacing w:after="0" w:line="360" w:lineRule="auto"/>
        <w:ind w:left="1211"/>
        <w:jc w:val="center"/>
        <w:rPr>
          <w:caps/>
          <w:spacing w:val="15"/>
          <w:sz w:val="24"/>
          <w:szCs w:val="24"/>
          <w:lang w:val="uk-UA"/>
        </w:rPr>
      </w:pPr>
      <w:r>
        <w:rPr>
          <w:b/>
          <w:caps/>
          <w:color w:val="632423" w:themeColor="accent2" w:themeShade="80"/>
          <w:spacing w:val="15"/>
          <w:sz w:val="24"/>
          <w:szCs w:val="24"/>
          <w:u w:val="single"/>
          <w:lang w:val="uk-UA"/>
        </w:rPr>
        <w:t xml:space="preserve">5. </w:t>
      </w:r>
      <w:r w:rsidRPr="00BA42B7">
        <w:rPr>
          <w:b/>
          <w:caps/>
          <w:color w:val="632423" w:themeColor="accent2" w:themeShade="80"/>
          <w:spacing w:val="15"/>
          <w:sz w:val="24"/>
          <w:szCs w:val="24"/>
          <w:u w:val="single"/>
          <w:lang w:val="uk-UA"/>
        </w:rPr>
        <w:t>Digitalization of consular diplomacy</w:t>
      </w:r>
    </w:p>
    <w:p w14:paraId="079C3EC3" w14:textId="77777777" w:rsidR="00BA42B7" w:rsidRDefault="00BA42B7" w:rsidP="00BA42B7">
      <w:pPr>
        <w:pStyle w:val="a7"/>
        <w:spacing w:after="0" w:line="360" w:lineRule="auto"/>
        <w:ind w:left="1211"/>
        <w:jc w:val="center"/>
        <w:rPr>
          <w:caps/>
          <w:spacing w:val="15"/>
          <w:sz w:val="24"/>
          <w:szCs w:val="24"/>
          <w:lang w:val="uk-UA"/>
        </w:rPr>
      </w:pPr>
    </w:p>
    <w:p w14:paraId="102085BA" w14:textId="77777777" w:rsidR="00FF5CEA" w:rsidRDefault="00FF5CEA" w:rsidP="00142FCD">
      <w:pPr>
        <w:spacing w:after="0" w:line="360" w:lineRule="auto"/>
        <w:ind w:firstLine="567"/>
        <w:jc w:val="both"/>
        <w:rPr>
          <w:rFonts w:ascii="Times New Roman" w:hAnsi="Times New Roman"/>
          <w:sz w:val="28"/>
          <w:szCs w:val="28"/>
          <w:lang w:val="en-US"/>
        </w:rPr>
      </w:pPr>
      <w:r w:rsidRPr="00D640CB">
        <w:rPr>
          <w:rFonts w:ascii="Times New Roman" w:hAnsi="Times New Roman"/>
          <w:sz w:val="28"/>
          <w:szCs w:val="28"/>
          <w:lang w:val="en-US"/>
        </w:rPr>
        <w:t xml:space="preserve">In the past decade, the changing technological environment has resulted in a slow rather than radical adoption of new tools by consular services. Technological fetishism or technological determinism should not distract diplomats from the social consequences of technological change in the field of assistance to nationals abroad. First, new digital technologies, including social media, have affected the landscape of government–society relations. Governments need to understand emerging digital trends in society if they aspire to effective online dialogue, which is no small task. As far as there is a digital race between foreign ministries and the citizens using their services, it is clear that, broadly speaking, society takes the lead and government is following. Now that many governments have embraced open channels to get in touch with their citizens, it is essential for them to stay abreast of communicative trends in society. This is a condition for the delivery of excellent, good or satisfactory consular services. Second, the speed of the digital age requires </w:t>
      </w:r>
      <w:r w:rsidRPr="00D640CB">
        <w:rPr>
          <w:rFonts w:ascii="Times New Roman" w:hAnsi="Times New Roman"/>
          <w:sz w:val="28"/>
          <w:szCs w:val="28"/>
          <w:lang w:val="en-US"/>
        </w:rPr>
        <w:lastRenderedPageBreak/>
        <w:t>much shorter reaction cycles in consular service delivery. Foreign ministries are, for instance, well aware of the issues that complicate travel advisories and the growing challenge of producing and approving updates. Travellers often conclude that the information they need arrives too late. Third, the immediacy of the new technological environment gives consular crises, especially high-profile cases with human interest value for new and mainstream media, greater political ramifications than before, both domestically and potentially also applying pressure on bilateral relations.</w:t>
      </w:r>
    </w:p>
    <w:p w14:paraId="4AB6DD9A" w14:textId="77777777" w:rsidR="00FF5CEA" w:rsidRDefault="00FF5CEA" w:rsidP="00FF5CEA">
      <w:pPr>
        <w:spacing w:after="0" w:line="360" w:lineRule="auto"/>
        <w:ind w:firstLine="709"/>
        <w:jc w:val="both"/>
        <w:rPr>
          <w:rFonts w:ascii="Times New Roman" w:hAnsi="Times New Roman"/>
          <w:sz w:val="28"/>
          <w:szCs w:val="28"/>
          <w:shd w:val="clear" w:color="auto" w:fill="FFFFFF"/>
          <w:lang w:val="en-US"/>
        </w:rPr>
      </w:pPr>
      <w:r w:rsidRPr="00112A65">
        <w:rPr>
          <w:rFonts w:ascii="Times New Roman" w:hAnsi="Times New Roman"/>
          <w:sz w:val="28"/>
          <w:szCs w:val="28"/>
          <w:shd w:val="clear" w:color="auto" w:fill="FFFFFF"/>
          <w:lang w:val="en-US"/>
        </w:rPr>
        <w:t>These and other pressures paint a picture of consular services as being in a state of permanent breathlessness. The good news, then, is that new technological developments are drivers of innovation in the ‘duty of care’. Social media are lowering the threshold for citizen dialogue with government, and, ideally, MFAs can make use of their dialogical potential to strengthen their domestic constituency and leverage the consular conversation to start other dialogues. One example of creativity is how the South Korean Government has expanded the functionality of its travel App, exploiting the momentum of government–citizen contact. The MFA's ‘Travelling Safe Abroad &amp; People Diplomacy’ App has the secondary objective of informing and consulting citizens on a much wider range of foreign policy issues. In this way, the MFA bridges the divide of consular assistance, foreign policy consultation and domestically oriented public diplomacy.</w:t>
      </w:r>
    </w:p>
    <w:p w14:paraId="64603D27" w14:textId="77777777" w:rsidR="00BA42B7" w:rsidRDefault="00BA42B7" w:rsidP="00BA42B7">
      <w:pPr>
        <w:tabs>
          <w:tab w:val="left" w:pos="567"/>
        </w:tabs>
        <w:spacing w:after="0" w:line="360" w:lineRule="auto"/>
        <w:jc w:val="both"/>
        <w:rPr>
          <w:caps/>
          <w:spacing w:val="15"/>
          <w:sz w:val="24"/>
          <w:szCs w:val="24"/>
          <w:lang w:val="uk-UA"/>
        </w:rPr>
      </w:pPr>
    </w:p>
    <w:p w14:paraId="5B16E3B3" w14:textId="77777777" w:rsidR="00142FCD" w:rsidRDefault="00142FCD" w:rsidP="00142FCD">
      <w:pPr>
        <w:pStyle w:val="a7"/>
        <w:spacing w:after="0" w:line="360" w:lineRule="auto"/>
        <w:ind w:left="1211"/>
        <w:jc w:val="center"/>
        <w:rPr>
          <w:caps/>
          <w:spacing w:val="15"/>
          <w:sz w:val="24"/>
          <w:szCs w:val="24"/>
          <w:lang w:val="uk-UA"/>
        </w:rPr>
      </w:pPr>
      <w:r>
        <w:rPr>
          <w:b/>
          <w:caps/>
          <w:color w:val="632423" w:themeColor="accent2" w:themeShade="80"/>
          <w:spacing w:val="15"/>
          <w:sz w:val="24"/>
          <w:szCs w:val="24"/>
          <w:u w:val="single"/>
          <w:lang w:val="uk-UA"/>
        </w:rPr>
        <w:t xml:space="preserve">6. </w:t>
      </w:r>
      <w:r w:rsidRPr="00142FCD">
        <w:rPr>
          <w:b/>
          <w:caps/>
          <w:color w:val="632423" w:themeColor="accent2" w:themeShade="80"/>
          <w:spacing w:val="15"/>
          <w:sz w:val="24"/>
          <w:szCs w:val="24"/>
          <w:u w:val="single"/>
          <w:lang w:val="uk-UA"/>
        </w:rPr>
        <w:t>Lessons from political crises and the need to coordinate communication</w:t>
      </w:r>
    </w:p>
    <w:p w14:paraId="182A1E66" w14:textId="77777777" w:rsidR="00142FCD" w:rsidRDefault="00142FCD" w:rsidP="00BA42B7">
      <w:pPr>
        <w:tabs>
          <w:tab w:val="left" w:pos="567"/>
        </w:tabs>
        <w:spacing w:after="0" w:line="360" w:lineRule="auto"/>
        <w:jc w:val="both"/>
        <w:rPr>
          <w:caps/>
          <w:spacing w:val="15"/>
          <w:sz w:val="24"/>
          <w:szCs w:val="24"/>
          <w:lang w:val="uk-UA"/>
        </w:rPr>
      </w:pPr>
    </w:p>
    <w:p w14:paraId="22DCF6C3" w14:textId="77777777" w:rsidR="00DC20F5" w:rsidRDefault="00DC20F5" w:rsidP="00DC20F5">
      <w:pPr>
        <w:spacing w:after="0" w:line="360" w:lineRule="auto"/>
        <w:ind w:firstLine="709"/>
        <w:jc w:val="both"/>
        <w:rPr>
          <w:rFonts w:ascii="Times New Roman" w:hAnsi="Times New Roman"/>
          <w:sz w:val="28"/>
          <w:szCs w:val="28"/>
          <w:lang w:val="en-US"/>
        </w:rPr>
      </w:pPr>
      <w:r w:rsidRPr="00A13773">
        <w:rPr>
          <w:rFonts w:ascii="Times New Roman" w:hAnsi="Times New Roman"/>
          <w:sz w:val="28"/>
          <w:szCs w:val="28"/>
          <w:lang w:val="en-US"/>
        </w:rPr>
        <w:t xml:space="preserve">After the Arab Spring in the early 2010s, MFAs and their embassies learned a great deal from a sequence of crises about how to reach their citizens on social media in imaginative ways and with limited resources. African governments were early adopters of social media, as became clear in 2013, when the Kenyan MFA made real-time use of Twitter to facilitate the evacuation of Kenyan nationals trapped in the violence of South Sudan. The Nepal earthquake in 2015 was an </w:t>
      </w:r>
      <w:r w:rsidRPr="00A13773">
        <w:rPr>
          <w:rFonts w:ascii="Times New Roman" w:hAnsi="Times New Roman"/>
          <w:sz w:val="28"/>
          <w:szCs w:val="28"/>
          <w:lang w:val="en-US"/>
        </w:rPr>
        <w:lastRenderedPageBreak/>
        <w:t>important watershed for Western countries, and as a consular challenge, it was the ‘perfect storm’. Global Affairs Canada, the US State Department and the British Foreign &amp; Commonwealth Office were among the MFAs that responded by creating dedicated Twitter accounts, using crowdsourcing techniques to generate conversations and trending hashtags to get through to their citizens. MFAs learned about other well-known characteristics of social media, particularly that they could be utilised to harvest information from their users. With a view to their limitations, the Nepal earthquake taught MFAs that a digital medium such as Twitter is no magic bullet giving quick access to non-registered citizens or even users of the platform, among other things because of the functioning of algorithms. MFA novices trying their hand with new media also experienced the existence of parallel informational realities used by information providers and citizens in need.</w:t>
      </w:r>
    </w:p>
    <w:p w14:paraId="11F36A2A" w14:textId="77777777" w:rsidR="00DC20F5" w:rsidRDefault="00DC20F5" w:rsidP="00DC20F5">
      <w:pPr>
        <w:spacing w:after="0" w:line="360" w:lineRule="auto"/>
        <w:ind w:firstLine="709"/>
        <w:jc w:val="both"/>
        <w:rPr>
          <w:rFonts w:ascii="Times New Roman" w:hAnsi="Times New Roman"/>
          <w:i/>
          <w:iCs/>
          <w:sz w:val="28"/>
          <w:szCs w:val="28"/>
          <w:lang w:val="en-US"/>
        </w:rPr>
      </w:pPr>
      <w:r w:rsidRPr="00A13773">
        <w:rPr>
          <w:rFonts w:ascii="Times New Roman" w:hAnsi="Times New Roman"/>
          <w:sz w:val="28"/>
          <w:szCs w:val="28"/>
          <w:lang w:val="en-US"/>
        </w:rPr>
        <w:t>The</w:t>
      </w:r>
      <w:r w:rsidRPr="0081345B">
        <w:rPr>
          <w:rFonts w:ascii="Times New Roman" w:hAnsi="Times New Roman"/>
          <w:sz w:val="28"/>
          <w:szCs w:val="28"/>
          <w:lang w:val="en-US"/>
        </w:rPr>
        <w:t xml:space="preserve"> </w:t>
      </w:r>
      <w:r w:rsidRPr="00A13773">
        <w:rPr>
          <w:rFonts w:ascii="Times New Roman" w:hAnsi="Times New Roman"/>
          <w:sz w:val="28"/>
          <w:szCs w:val="28"/>
          <w:lang w:val="en-US"/>
        </w:rPr>
        <w:t>remote</w:t>
      </w:r>
      <w:r w:rsidRPr="0081345B">
        <w:rPr>
          <w:rFonts w:ascii="Times New Roman" w:hAnsi="Times New Roman"/>
          <w:sz w:val="28"/>
          <w:szCs w:val="28"/>
          <w:lang w:val="en-US"/>
        </w:rPr>
        <w:t xml:space="preserve"> </w:t>
      </w:r>
      <w:r w:rsidRPr="00A13773">
        <w:rPr>
          <w:rFonts w:ascii="Times New Roman" w:hAnsi="Times New Roman"/>
          <w:sz w:val="28"/>
          <w:szCs w:val="28"/>
          <w:lang w:val="en-US"/>
        </w:rPr>
        <w:t>Nepal</w:t>
      </w:r>
      <w:r w:rsidRPr="0081345B">
        <w:rPr>
          <w:rFonts w:ascii="Times New Roman" w:hAnsi="Times New Roman"/>
          <w:sz w:val="28"/>
          <w:szCs w:val="28"/>
          <w:lang w:val="en-US"/>
        </w:rPr>
        <w:t xml:space="preserve"> </w:t>
      </w:r>
      <w:r w:rsidRPr="00A13773">
        <w:rPr>
          <w:rFonts w:ascii="Times New Roman" w:hAnsi="Times New Roman"/>
          <w:sz w:val="28"/>
          <w:szCs w:val="28"/>
          <w:lang w:val="en-US"/>
        </w:rPr>
        <w:t>experience</w:t>
      </w:r>
      <w:r w:rsidRPr="0081345B">
        <w:rPr>
          <w:rFonts w:ascii="Times New Roman" w:hAnsi="Times New Roman"/>
          <w:sz w:val="28"/>
          <w:szCs w:val="28"/>
          <w:lang w:val="en-US"/>
        </w:rPr>
        <w:t xml:space="preserve"> </w:t>
      </w:r>
      <w:r w:rsidRPr="00A13773">
        <w:rPr>
          <w:rFonts w:ascii="Times New Roman" w:hAnsi="Times New Roman"/>
          <w:sz w:val="28"/>
          <w:szCs w:val="28"/>
          <w:lang w:val="en-US"/>
        </w:rPr>
        <w:t>and</w:t>
      </w:r>
      <w:r w:rsidRPr="0081345B">
        <w:rPr>
          <w:rFonts w:ascii="Times New Roman" w:hAnsi="Times New Roman"/>
          <w:sz w:val="28"/>
          <w:szCs w:val="28"/>
          <w:lang w:val="en-US"/>
        </w:rPr>
        <w:t xml:space="preserve"> </w:t>
      </w:r>
      <w:r w:rsidRPr="00A13773">
        <w:rPr>
          <w:rFonts w:ascii="Times New Roman" w:hAnsi="Times New Roman"/>
          <w:sz w:val="28"/>
          <w:szCs w:val="28"/>
          <w:lang w:val="en-US"/>
        </w:rPr>
        <w:t>the</w:t>
      </w:r>
      <w:r w:rsidRPr="0081345B">
        <w:rPr>
          <w:rFonts w:ascii="Times New Roman" w:hAnsi="Times New Roman"/>
          <w:sz w:val="28"/>
          <w:szCs w:val="28"/>
          <w:lang w:val="en-US"/>
        </w:rPr>
        <w:t xml:space="preserve"> </w:t>
      </w:r>
      <w:r w:rsidRPr="00A13773">
        <w:rPr>
          <w:rFonts w:ascii="Times New Roman" w:hAnsi="Times New Roman"/>
          <w:sz w:val="28"/>
          <w:szCs w:val="28"/>
          <w:lang w:val="en-US"/>
        </w:rPr>
        <w:t>contrasting</w:t>
      </w:r>
      <w:r w:rsidRPr="0081345B">
        <w:rPr>
          <w:rFonts w:ascii="Times New Roman" w:hAnsi="Times New Roman"/>
          <w:sz w:val="28"/>
          <w:szCs w:val="28"/>
          <w:lang w:val="en-US"/>
        </w:rPr>
        <w:t xml:space="preserve"> 2015–2017 </w:t>
      </w:r>
      <w:r w:rsidRPr="00A13773">
        <w:rPr>
          <w:rFonts w:ascii="Times New Roman" w:hAnsi="Times New Roman"/>
          <w:sz w:val="28"/>
          <w:szCs w:val="28"/>
          <w:lang w:val="en-US"/>
        </w:rPr>
        <w:t>European</w:t>
      </w:r>
      <w:r w:rsidRPr="0081345B">
        <w:rPr>
          <w:rFonts w:ascii="Times New Roman" w:hAnsi="Times New Roman"/>
          <w:sz w:val="28"/>
          <w:szCs w:val="28"/>
          <w:lang w:val="en-US"/>
        </w:rPr>
        <w:t xml:space="preserve"> </w:t>
      </w:r>
      <w:r w:rsidRPr="00A13773">
        <w:rPr>
          <w:rFonts w:ascii="Times New Roman" w:hAnsi="Times New Roman"/>
          <w:sz w:val="28"/>
          <w:szCs w:val="28"/>
          <w:lang w:val="en-US"/>
        </w:rPr>
        <w:t>city</w:t>
      </w:r>
      <w:r w:rsidRPr="0081345B">
        <w:rPr>
          <w:rFonts w:ascii="Times New Roman" w:hAnsi="Times New Roman"/>
          <w:sz w:val="28"/>
          <w:szCs w:val="28"/>
          <w:lang w:val="en-US"/>
        </w:rPr>
        <w:t xml:space="preserve"> </w:t>
      </w:r>
      <w:r w:rsidRPr="00A13773">
        <w:rPr>
          <w:rFonts w:ascii="Times New Roman" w:hAnsi="Times New Roman"/>
          <w:sz w:val="28"/>
          <w:szCs w:val="28"/>
          <w:lang w:val="en-US"/>
        </w:rPr>
        <w:t>terrorist</w:t>
      </w:r>
      <w:r w:rsidRPr="0081345B">
        <w:rPr>
          <w:rFonts w:ascii="Times New Roman" w:hAnsi="Times New Roman"/>
          <w:sz w:val="28"/>
          <w:szCs w:val="28"/>
          <w:lang w:val="en-US"/>
        </w:rPr>
        <w:t xml:space="preserve"> </w:t>
      </w:r>
      <w:r w:rsidRPr="00A13773">
        <w:rPr>
          <w:rFonts w:ascii="Times New Roman" w:hAnsi="Times New Roman"/>
          <w:sz w:val="28"/>
          <w:szCs w:val="28"/>
          <w:lang w:val="en-US"/>
        </w:rPr>
        <w:t>attacks</w:t>
      </w:r>
      <w:r w:rsidRPr="0081345B">
        <w:rPr>
          <w:rFonts w:ascii="Times New Roman" w:hAnsi="Times New Roman"/>
          <w:sz w:val="28"/>
          <w:szCs w:val="28"/>
          <w:lang w:val="en-US"/>
        </w:rPr>
        <w:t xml:space="preserve"> </w:t>
      </w:r>
      <w:r w:rsidRPr="00A13773">
        <w:rPr>
          <w:rFonts w:ascii="Times New Roman" w:hAnsi="Times New Roman"/>
          <w:sz w:val="28"/>
          <w:szCs w:val="28"/>
          <w:lang w:val="en-US"/>
        </w:rPr>
        <w:t>opened</w:t>
      </w:r>
      <w:r w:rsidRPr="0081345B">
        <w:rPr>
          <w:rFonts w:ascii="Times New Roman" w:hAnsi="Times New Roman"/>
          <w:sz w:val="28"/>
          <w:szCs w:val="28"/>
          <w:lang w:val="en-US"/>
        </w:rPr>
        <w:t xml:space="preserve"> </w:t>
      </w:r>
      <w:r w:rsidRPr="00A13773">
        <w:rPr>
          <w:rFonts w:ascii="Times New Roman" w:hAnsi="Times New Roman"/>
          <w:sz w:val="28"/>
          <w:szCs w:val="28"/>
          <w:lang w:val="en-US"/>
        </w:rPr>
        <w:t>up</w:t>
      </w:r>
      <w:r w:rsidRPr="0081345B">
        <w:rPr>
          <w:rFonts w:ascii="Times New Roman" w:hAnsi="Times New Roman"/>
          <w:sz w:val="28"/>
          <w:szCs w:val="28"/>
          <w:lang w:val="en-US"/>
        </w:rPr>
        <w:t xml:space="preserve"> </w:t>
      </w:r>
      <w:r w:rsidRPr="00A13773">
        <w:rPr>
          <w:rFonts w:ascii="Times New Roman" w:hAnsi="Times New Roman"/>
          <w:sz w:val="28"/>
          <w:szCs w:val="28"/>
          <w:lang w:val="en-US"/>
        </w:rPr>
        <w:t>new</w:t>
      </w:r>
      <w:r w:rsidRPr="0081345B">
        <w:rPr>
          <w:rFonts w:ascii="Times New Roman" w:hAnsi="Times New Roman"/>
          <w:sz w:val="28"/>
          <w:szCs w:val="28"/>
          <w:lang w:val="en-US"/>
        </w:rPr>
        <w:t xml:space="preserve"> </w:t>
      </w:r>
      <w:r w:rsidRPr="00A13773">
        <w:rPr>
          <w:rFonts w:ascii="Times New Roman" w:hAnsi="Times New Roman"/>
          <w:sz w:val="28"/>
          <w:szCs w:val="28"/>
          <w:lang w:val="en-US"/>
        </w:rPr>
        <w:t>avenues</w:t>
      </w:r>
      <w:r w:rsidRPr="0081345B">
        <w:rPr>
          <w:rFonts w:ascii="Times New Roman" w:hAnsi="Times New Roman"/>
          <w:sz w:val="28"/>
          <w:szCs w:val="28"/>
          <w:lang w:val="en-US"/>
        </w:rPr>
        <w:t xml:space="preserve"> </w:t>
      </w:r>
      <w:r w:rsidRPr="00A13773">
        <w:rPr>
          <w:rFonts w:ascii="Times New Roman" w:hAnsi="Times New Roman"/>
          <w:sz w:val="28"/>
          <w:szCs w:val="28"/>
          <w:lang w:val="en-US"/>
        </w:rPr>
        <w:t>for</w:t>
      </w:r>
      <w:r w:rsidRPr="0081345B">
        <w:rPr>
          <w:rFonts w:ascii="Times New Roman" w:hAnsi="Times New Roman"/>
          <w:sz w:val="28"/>
          <w:szCs w:val="28"/>
          <w:lang w:val="en-US"/>
        </w:rPr>
        <w:t xml:space="preserve"> </w:t>
      </w:r>
      <w:r w:rsidRPr="00A13773">
        <w:rPr>
          <w:rFonts w:ascii="Times New Roman" w:hAnsi="Times New Roman"/>
          <w:sz w:val="28"/>
          <w:szCs w:val="28"/>
          <w:lang w:val="en-US"/>
        </w:rPr>
        <w:t>exploring</w:t>
      </w:r>
      <w:r w:rsidRPr="0081345B">
        <w:rPr>
          <w:rFonts w:ascii="Times New Roman" w:hAnsi="Times New Roman"/>
          <w:sz w:val="28"/>
          <w:szCs w:val="28"/>
          <w:lang w:val="en-US"/>
        </w:rPr>
        <w:t xml:space="preserve"> </w:t>
      </w:r>
      <w:r w:rsidRPr="00A13773">
        <w:rPr>
          <w:rFonts w:ascii="Times New Roman" w:hAnsi="Times New Roman"/>
          <w:sz w:val="28"/>
          <w:szCs w:val="28"/>
          <w:lang w:val="en-US"/>
        </w:rPr>
        <w:t>more</w:t>
      </w:r>
      <w:r w:rsidRPr="0081345B">
        <w:rPr>
          <w:rFonts w:ascii="Times New Roman" w:hAnsi="Times New Roman"/>
          <w:sz w:val="28"/>
          <w:szCs w:val="28"/>
          <w:lang w:val="en-US"/>
        </w:rPr>
        <w:t xml:space="preserve"> </w:t>
      </w:r>
      <w:r w:rsidRPr="00A13773">
        <w:rPr>
          <w:rFonts w:ascii="Times New Roman" w:hAnsi="Times New Roman"/>
          <w:sz w:val="28"/>
          <w:szCs w:val="28"/>
          <w:lang w:val="en-US"/>
        </w:rPr>
        <w:t>citizen</w:t>
      </w:r>
      <w:r w:rsidRPr="0081345B">
        <w:rPr>
          <w:rFonts w:ascii="Times New Roman" w:hAnsi="Times New Roman"/>
          <w:sz w:val="28"/>
          <w:szCs w:val="28"/>
          <w:lang w:val="en-US"/>
        </w:rPr>
        <w:t>-</w:t>
      </w:r>
      <w:r w:rsidRPr="00A13773">
        <w:rPr>
          <w:rFonts w:ascii="Times New Roman" w:hAnsi="Times New Roman"/>
          <w:sz w:val="28"/>
          <w:szCs w:val="28"/>
          <w:lang w:val="en-US"/>
        </w:rPr>
        <w:t>centric</w:t>
      </w:r>
      <w:r w:rsidRPr="0081345B">
        <w:rPr>
          <w:rFonts w:ascii="Times New Roman" w:hAnsi="Times New Roman"/>
          <w:sz w:val="28"/>
          <w:szCs w:val="28"/>
          <w:lang w:val="en-US"/>
        </w:rPr>
        <w:t xml:space="preserve"> </w:t>
      </w:r>
      <w:r w:rsidRPr="00A13773">
        <w:rPr>
          <w:rFonts w:ascii="Times New Roman" w:hAnsi="Times New Roman"/>
          <w:sz w:val="28"/>
          <w:szCs w:val="28"/>
          <w:lang w:val="en-US"/>
        </w:rPr>
        <w:t>consular</w:t>
      </w:r>
      <w:r w:rsidRPr="0081345B">
        <w:rPr>
          <w:rFonts w:ascii="Times New Roman" w:hAnsi="Times New Roman"/>
          <w:sz w:val="28"/>
          <w:szCs w:val="28"/>
          <w:lang w:val="en-US"/>
        </w:rPr>
        <w:t xml:space="preserve"> </w:t>
      </w:r>
      <w:r w:rsidRPr="00A13773">
        <w:rPr>
          <w:rFonts w:ascii="Times New Roman" w:hAnsi="Times New Roman"/>
          <w:sz w:val="28"/>
          <w:szCs w:val="28"/>
          <w:lang w:val="en-US"/>
        </w:rPr>
        <w:t>practice</w:t>
      </w:r>
      <w:r w:rsidRPr="0081345B">
        <w:rPr>
          <w:rFonts w:ascii="Times New Roman" w:hAnsi="Times New Roman"/>
          <w:sz w:val="28"/>
          <w:szCs w:val="28"/>
          <w:lang w:val="en-US"/>
        </w:rPr>
        <w:t xml:space="preserve">. </w:t>
      </w:r>
      <w:r w:rsidRPr="00A13773">
        <w:rPr>
          <w:rFonts w:ascii="Times New Roman" w:hAnsi="Times New Roman"/>
          <w:sz w:val="28"/>
          <w:szCs w:val="28"/>
          <w:lang w:val="en-US"/>
        </w:rPr>
        <w:t>Changing conceptions of citizenship and more participatory behaviour cleared the way for ‘people casting themselves as empowered contributors rather than victims or spectators’ in foreign crisis situations. Following this line of argument, more than before the use of social media, MFAs experience and confront large-scale consular emergencies as</w:t>
      </w:r>
      <w:r w:rsidRPr="0081345B">
        <w:rPr>
          <w:rFonts w:ascii="Times New Roman" w:hAnsi="Times New Roman"/>
          <w:sz w:val="28"/>
          <w:szCs w:val="28"/>
          <w:lang w:val="en-US"/>
        </w:rPr>
        <w:t xml:space="preserve"> </w:t>
      </w:r>
      <w:r w:rsidRPr="00A13773">
        <w:rPr>
          <w:rFonts w:ascii="Times New Roman" w:hAnsi="Times New Roman"/>
          <w:i/>
          <w:iCs/>
          <w:sz w:val="28"/>
          <w:szCs w:val="28"/>
          <w:lang w:val="en-US"/>
        </w:rPr>
        <w:t>crises with the public.</w:t>
      </w:r>
    </w:p>
    <w:p w14:paraId="423C8022" w14:textId="77777777" w:rsidR="00DC20F5" w:rsidRDefault="00DC20F5" w:rsidP="00DC20F5">
      <w:pPr>
        <w:spacing w:after="0" w:line="360" w:lineRule="auto"/>
        <w:ind w:firstLine="709"/>
        <w:jc w:val="both"/>
        <w:rPr>
          <w:rFonts w:ascii="Times New Roman" w:hAnsi="Times New Roman"/>
          <w:sz w:val="28"/>
          <w:szCs w:val="28"/>
          <w:lang w:val="en-US"/>
        </w:rPr>
      </w:pPr>
      <w:r w:rsidRPr="00A13773">
        <w:rPr>
          <w:rFonts w:ascii="Times New Roman" w:hAnsi="Times New Roman"/>
          <w:sz w:val="28"/>
          <w:szCs w:val="28"/>
          <w:lang w:val="en-US"/>
        </w:rPr>
        <w:t>Finally</w:t>
      </w:r>
      <w:r w:rsidRPr="005E725F">
        <w:rPr>
          <w:rFonts w:ascii="Times New Roman" w:hAnsi="Times New Roman"/>
          <w:sz w:val="28"/>
          <w:szCs w:val="28"/>
          <w:lang w:val="en-US"/>
        </w:rPr>
        <w:t xml:space="preserve">, </w:t>
      </w:r>
      <w:r w:rsidRPr="00A13773">
        <w:rPr>
          <w:rFonts w:ascii="Times New Roman" w:hAnsi="Times New Roman"/>
          <w:sz w:val="28"/>
          <w:szCs w:val="28"/>
          <w:lang w:val="en-US"/>
        </w:rPr>
        <w:t>manifestations</w:t>
      </w:r>
      <w:r w:rsidRPr="005E725F">
        <w:rPr>
          <w:rFonts w:ascii="Times New Roman" w:hAnsi="Times New Roman"/>
          <w:sz w:val="28"/>
          <w:szCs w:val="28"/>
          <w:lang w:val="en-US"/>
        </w:rPr>
        <w:t xml:space="preserve"> </w:t>
      </w:r>
      <w:r w:rsidRPr="00A13773">
        <w:rPr>
          <w:rFonts w:ascii="Times New Roman" w:hAnsi="Times New Roman"/>
          <w:sz w:val="28"/>
          <w:szCs w:val="28"/>
          <w:lang w:val="en-US"/>
        </w:rPr>
        <w:t>of</w:t>
      </w:r>
      <w:r w:rsidRPr="005E725F">
        <w:rPr>
          <w:rFonts w:ascii="Times New Roman" w:hAnsi="Times New Roman"/>
          <w:sz w:val="28"/>
          <w:szCs w:val="28"/>
          <w:lang w:val="en-US"/>
        </w:rPr>
        <w:t xml:space="preserve"> </w:t>
      </w:r>
      <w:r w:rsidRPr="00A13773">
        <w:rPr>
          <w:rFonts w:ascii="Times New Roman" w:hAnsi="Times New Roman"/>
          <w:sz w:val="28"/>
          <w:szCs w:val="28"/>
          <w:lang w:val="en-US"/>
        </w:rPr>
        <w:t>the</w:t>
      </w:r>
      <w:r w:rsidRPr="005E725F">
        <w:rPr>
          <w:rFonts w:ascii="Times New Roman" w:hAnsi="Times New Roman"/>
          <w:sz w:val="28"/>
          <w:szCs w:val="28"/>
          <w:lang w:val="en-US"/>
        </w:rPr>
        <w:t xml:space="preserve"> </w:t>
      </w:r>
      <w:r w:rsidRPr="00A13773">
        <w:rPr>
          <w:rFonts w:ascii="Times New Roman" w:hAnsi="Times New Roman"/>
          <w:sz w:val="28"/>
          <w:szCs w:val="28"/>
          <w:lang w:val="en-US"/>
        </w:rPr>
        <w:t>dark</w:t>
      </w:r>
      <w:r w:rsidRPr="005E725F">
        <w:rPr>
          <w:rFonts w:ascii="Times New Roman" w:hAnsi="Times New Roman"/>
          <w:sz w:val="28"/>
          <w:szCs w:val="28"/>
          <w:lang w:val="en-US"/>
        </w:rPr>
        <w:t xml:space="preserve"> </w:t>
      </w:r>
      <w:r w:rsidRPr="00A13773">
        <w:rPr>
          <w:rFonts w:ascii="Times New Roman" w:hAnsi="Times New Roman"/>
          <w:sz w:val="28"/>
          <w:szCs w:val="28"/>
          <w:lang w:val="en-US"/>
        </w:rPr>
        <w:t>side</w:t>
      </w:r>
      <w:r w:rsidRPr="005E725F">
        <w:rPr>
          <w:rFonts w:ascii="Times New Roman" w:hAnsi="Times New Roman"/>
          <w:sz w:val="28"/>
          <w:szCs w:val="28"/>
          <w:lang w:val="en-US"/>
        </w:rPr>
        <w:t xml:space="preserve"> </w:t>
      </w:r>
      <w:r w:rsidRPr="00A13773">
        <w:rPr>
          <w:rFonts w:ascii="Times New Roman" w:hAnsi="Times New Roman"/>
          <w:sz w:val="28"/>
          <w:szCs w:val="28"/>
          <w:lang w:val="en-US"/>
        </w:rPr>
        <w:t>of</w:t>
      </w:r>
      <w:r w:rsidRPr="005E725F">
        <w:rPr>
          <w:rFonts w:ascii="Times New Roman" w:hAnsi="Times New Roman"/>
          <w:sz w:val="28"/>
          <w:szCs w:val="28"/>
          <w:lang w:val="en-US"/>
        </w:rPr>
        <w:t xml:space="preserve"> </w:t>
      </w:r>
      <w:r w:rsidRPr="00A13773">
        <w:rPr>
          <w:rFonts w:ascii="Times New Roman" w:hAnsi="Times New Roman"/>
          <w:sz w:val="28"/>
          <w:szCs w:val="28"/>
          <w:lang w:val="en-US"/>
        </w:rPr>
        <w:t>digital</w:t>
      </w:r>
      <w:r w:rsidRPr="005E725F">
        <w:rPr>
          <w:rFonts w:ascii="Times New Roman" w:hAnsi="Times New Roman"/>
          <w:sz w:val="28"/>
          <w:szCs w:val="28"/>
          <w:lang w:val="en-US"/>
        </w:rPr>
        <w:t xml:space="preserve"> </w:t>
      </w:r>
      <w:r w:rsidRPr="00A13773">
        <w:rPr>
          <w:rFonts w:ascii="Times New Roman" w:hAnsi="Times New Roman"/>
          <w:sz w:val="28"/>
          <w:szCs w:val="28"/>
          <w:lang w:val="en-US"/>
        </w:rPr>
        <w:t>complicate</w:t>
      </w:r>
      <w:r w:rsidRPr="005E725F">
        <w:rPr>
          <w:rFonts w:ascii="Times New Roman" w:hAnsi="Times New Roman"/>
          <w:sz w:val="28"/>
          <w:szCs w:val="28"/>
          <w:lang w:val="en-US"/>
        </w:rPr>
        <w:t xml:space="preserve"> </w:t>
      </w:r>
      <w:r w:rsidRPr="00A13773">
        <w:rPr>
          <w:rFonts w:ascii="Times New Roman" w:hAnsi="Times New Roman"/>
          <w:sz w:val="28"/>
          <w:szCs w:val="28"/>
          <w:lang w:val="en-US"/>
        </w:rPr>
        <w:t>things</w:t>
      </w:r>
      <w:r w:rsidRPr="005E725F">
        <w:rPr>
          <w:rFonts w:ascii="Times New Roman" w:hAnsi="Times New Roman"/>
          <w:sz w:val="28"/>
          <w:szCs w:val="28"/>
          <w:lang w:val="en-US"/>
        </w:rPr>
        <w:t xml:space="preserve"> </w:t>
      </w:r>
      <w:r w:rsidRPr="00A13773">
        <w:rPr>
          <w:rFonts w:ascii="Times New Roman" w:hAnsi="Times New Roman"/>
          <w:sz w:val="28"/>
          <w:szCs w:val="28"/>
          <w:lang w:val="en-US"/>
        </w:rPr>
        <w:t>in</w:t>
      </w:r>
      <w:r w:rsidRPr="005E725F">
        <w:rPr>
          <w:rFonts w:ascii="Times New Roman" w:hAnsi="Times New Roman"/>
          <w:sz w:val="28"/>
          <w:szCs w:val="28"/>
          <w:lang w:val="en-US"/>
        </w:rPr>
        <w:t xml:space="preserve"> </w:t>
      </w:r>
      <w:r w:rsidRPr="00A13773">
        <w:rPr>
          <w:rFonts w:ascii="Times New Roman" w:hAnsi="Times New Roman"/>
          <w:sz w:val="28"/>
          <w:szCs w:val="28"/>
          <w:lang w:val="en-US"/>
        </w:rPr>
        <w:t>the</w:t>
      </w:r>
      <w:r w:rsidRPr="005E725F">
        <w:rPr>
          <w:rFonts w:ascii="Times New Roman" w:hAnsi="Times New Roman"/>
          <w:sz w:val="28"/>
          <w:szCs w:val="28"/>
          <w:lang w:val="en-US"/>
        </w:rPr>
        <w:t xml:space="preserve"> </w:t>
      </w:r>
      <w:r w:rsidRPr="00A13773">
        <w:rPr>
          <w:rFonts w:ascii="Times New Roman" w:hAnsi="Times New Roman"/>
          <w:sz w:val="28"/>
          <w:szCs w:val="28"/>
          <w:lang w:val="en-US"/>
        </w:rPr>
        <w:t>consular</w:t>
      </w:r>
      <w:r w:rsidRPr="005E725F">
        <w:rPr>
          <w:rFonts w:ascii="Times New Roman" w:hAnsi="Times New Roman"/>
          <w:sz w:val="28"/>
          <w:szCs w:val="28"/>
          <w:lang w:val="en-US"/>
        </w:rPr>
        <w:t xml:space="preserve"> </w:t>
      </w:r>
      <w:r w:rsidRPr="00A13773">
        <w:rPr>
          <w:rFonts w:ascii="Times New Roman" w:hAnsi="Times New Roman"/>
          <w:sz w:val="28"/>
          <w:szCs w:val="28"/>
          <w:lang w:val="en-US"/>
        </w:rPr>
        <w:t>sphere</w:t>
      </w:r>
      <w:r w:rsidRPr="005E725F">
        <w:rPr>
          <w:rFonts w:ascii="Times New Roman" w:hAnsi="Times New Roman"/>
          <w:sz w:val="28"/>
          <w:szCs w:val="28"/>
          <w:lang w:val="en-US"/>
        </w:rPr>
        <w:t xml:space="preserve">. </w:t>
      </w:r>
      <w:r w:rsidRPr="00A13773">
        <w:rPr>
          <w:rFonts w:ascii="Times New Roman" w:hAnsi="Times New Roman"/>
          <w:sz w:val="28"/>
          <w:szCs w:val="28"/>
          <w:lang w:val="en-US"/>
        </w:rPr>
        <w:t xml:space="preserve">First, reliability of information is of the essence in consular assistance, and, under the pressure of real-time crisis, members of the public's communications confront MFAs with unwelcome biases (such as, ‘I have been to this place before and it is fine’) and deliberately disruptive disinformation, as happened during the European city terrorist attacks. Second, social media are a double-edged sword. Repressive governments on all continents have turned segments of their diaspora into objects of political mobilisation, persecution and intimidation, benefiting from porous political boundaries in a global society. Third, societies and segmented groups of citizens have the attention of foreign </w:t>
      </w:r>
      <w:r w:rsidRPr="00A13773">
        <w:rPr>
          <w:rFonts w:ascii="Times New Roman" w:hAnsi="Times New Roman"/>
          <w:sz w:val="28"/>
          <w:szCs w:val="28"/>
          <w:lang w:val="en-US"/>
        </w:rPr>
        <w:lastRenderedPageBreak/>
        <w:t>governments targeting them from abroad with orchestrated variants of fake news through social media. In a consular worst-case scenario, algorithmic campaign practices by hostile powers may create havoc affecting large groups of people during critical moments of maximum communication at the peak of crises.</w:t>
      </w:r>
    </w:p>
    <w:p w14:paraId="260C7F01" w14:textId="77777777" w:rsidR="00DC20F5" w:rsidRPr="00996CC4" w:rsidRDefault="00DC20F5" w:rsidP="00DC20F5">
      <w:pPr>
        <w:spacing w:after="0" w:line="360" w:lineRule="auto"/>
        <w:ind w:firstLine="709"/>
        <w:jc w:val="both"/>
        <w:rPr>
          <w:rFonts w:ascii="Times New Roman" w:hAnsi="Times New Roman"/>
          <w:iCs/>
          <w:sz w:val="28"/>
          <w:szCs w:val="28"/>
          <w:highlight w:val="yellow"/>
          <w:lang w:val="en-US"/>
        </w:rPr>
      </w:pPr>
      <w:r w:rsidRPr="003515C3">
        <w:rPr>
          <w:rFonts w:ascii="Times New Roman" w:hAnsi="Times New Roman"/>
          <w:sz w:val="28"/>
          <w:szCs w:val="28"/>
          <w:lang w:val="en-US"/>
        </w:rPr>
        <w:t>Imaginative problem solving, digital savviness at the embassy level, systematic evaluation and the comparison of best practices—within formal or informal multilateral settings such as the European Union, Five Eyes and MIKTA, and bilateral special relationships—all contribute to greater consular resilience. Without sufficient organisational capacity, however, there are clear limits as to what consular divisions can achieve. Here, not all MFAs are in the same league. Even the average MFA needs to face the multiple challenges of the digital age although it cannot yet be characterised as digitally mature—that is, an organisation with sufficient capacity to respond to the emerging digital environment. To complicate things further at the receiving end of consular services, the number of people who have become used to doing business online is growing, albeit unevenly. For many MFAs, the first challenge in such a hybrid landscape is to adapt consular communication processes to a consistently citizen-centric approach, and to do so across different service channels.</w:t>
      </w:r>
    </w:p>
    <w:p w14:paraId="48711D5C" w14:textId="77777777" w:rsidR="00DC20F5" w:rsidRDefault="00DC20F5" w:rsidP="00DC20F5">
      <w:pPr>
        <w:spacing w:after="0" w:line="360" w:lineRule="auto"/>
        <w:ind w:firstLine="709"/>
        <w:jc w:val="both"/>
        <w:rPr>
          <w:rFonts w:ascii="Times New Roman" w:hAnsi="Times New Roman"/>
          <w:sz w:val="28"/>
          <w:szCs w:val="28"/>
          <w:lang w:val="en-US"/>
        </w:rPr>
      </w:pPr>
      <w:r w:rsidRPr="003515C3">
        <w:rPr>
          <w:rFonts w:ascii="Times New Roman" w:hAnsi="Times New Roman"/>
          <w:sz w:val="28"/>
          <w:szCs w:val="28"/>
          <w:lang w:val="en-US"/>
        </w:rPr>
        <w:t>A</w:t>
      </w:r>
      <w:r w:rsidRPr="00996CC4">
        <w:rPr>
          <w:rFonts w:ascii="Times New Roman" w:hAnsi="Times New Roman"/>
          <w:sz w:val="28"/>
          <w:szCs w:val="28"/>
          <w:lang w:val="en-US"/>
        </w:rPr>
        <w:t xml:space="preserve"> </w:t>
      </w:r>
      <w:r w:rsidRPr="003515C3">
        <w:rPr>
          <w:rFonts w:ascii="Times New Roman" w:hAnsi="Times New Roman"/>
          <w:sz w:val="28"/>
          <w:szCs w:val="28"/>
          <w:lang w:val="en-US"/>
        </w:rPr>
        <w:t>multichannel</w:t>
      </w:r>
      <w:r w:rsidRPr="00996CC4">
        <w:rPr>
          <w:rFonts w:ascii="Times New Roman" w:hAnsi="Times New Roman"/>
          <w:sz w:val="28"/>
          <w:szCs w:val="28"/>
          <w:lang w:val="en-US"/>
        </w:rPr>
        <w:t xml:space="preserve"> </w:t>
      </w:r>
      <w:r w:rsidRPr="003515C3">
        <w:rPr>
          <w:rFonts w:ascii="Times New Roman" w:hAnsi="Times New Roman"/>
          <w:sz w:val="28"/>
          <w:szCs w:val="28"/>
          <w:lang w:val="en-US"/>
        </w:rPr>
        <w:t>landscape</w:t>
      </w:r>
      <w:r w:rsidRPr="00996CC4">
        <w:rPr>
          <w:rFonts w:ascii="Times New Roman" w:hAnsi="Times New Roman"/>
          <w:sz w:val="28"/>
          <w:szCs w:val="28"/>
          <w:lang w:val="en-US"/>
        </w:rPr>
        <w:t xml:space="preserve"> </w:t>
      </w:r>
      <w:r w:rsidRPr="003515C3">
        <w:rPr>
          <w:rFonts w:ascii="Times New Roman" w:hAnsi="Times New Roman"/>
          <w:sz w:val="28"/>
          <w:szCs w:val="28"/>
          <w:lang w:val="en-US"/>
        </w:rPr>
        <w:t>approach</w:t>
      </w:r>
      <w:r w:rsidRPr="00996CC4">
        <w:rPr>
          <w:rFonts w:ascii="Times New Roman" w:hAnsi="Times New Roman"/>
          <w:sz w:val="28"/>
          <w:szCs w:val="28"/>
          <w:lang w:val="en-US"/>
        </w:rPr>
        <w:t xml:space="preserve"> </w:t>
      </w:r>
      <w:r w:rsidRPr="003515C3">
        <w:rPr>
          <w:rFonts w:ascii="Times New Roman" w:hAnsi="Times New Roman"/>
          <w:sz w:val="28"/>
          <w:szCs w:val="28"/>
          <w:lang w:val="en-US"/>
        </w:rPr>
        <w:t>implies</w:t>
      </w:r>
      <w:r w:rsidRPr="00996CC4">
        <w:rPr>
          <w:rFonts w:ascii="Times New Roman" w:hAnsi="Times New Roman"/>
          <w:sz w:val="28"/>
          <w:szCs w:val="28"/>
          <w:lang w:val="en-US"/>
        </w:rPr>
        <w:t xml:space="preserve"> </w:t>
      </w:r>
      <w:r w:rsidRPr="003515C3">
        <w:rPr>
          <w:rFonts w:ascii="Times New Roman" w:hAnsi="Times New Roman"/>
          <w:sz w:val="28"/>
          <w:szCs w:val="28"/>
          <w:lang w:val="en-US"/>
        </w:rPr>
        <w:t>the</w:t>
      </w:r>
      <w:r w:rsidRPr="00996CC4">
        <w:rPr>
          <w:rFonts w:ascii="Times New Roman" w:hAnsi="Times New Roman"/>
          <w:sz w:val="28"/>
          <w:szCs w:val="28"/>
          <w:lang w:val="en-US"/>
        </w:rPr>
        <w:t xml:space="preserve"> </w:t>
      </w:r>
      <w:r w:rsidRPr="003515C3">
        <w:rPr>
          <w:rFonts w:ascii="Times New Roman" w:hAnsi="Times New Roman"/>
          <w:sz w:val="28"/>
          <w:szCs w:val="28"/>
          <w:lang w:val="en-US"/>
        </w:rPr>
        <w:t>controlled</w:t>
      </w:r>
      <w:r w:rsidRPr="00996CC4">
        <w:rPr>
          <w:rFonts w:ascii="Times New Roman" w:hAnsi="Times New Roman"/>
          <w:sz w:val="28"/>
          <w:szCs w:val="28"/>
          <w:lang w:val="en-US"/>
        </w:rPr>
        <w:t xml:space="preserve"> </w:t>
      </w:r>
      <w:r w:rsidRPr="003515C3">
        <w:rPr>
          <w:rFonts w:ascii="Times New Roman" w:hAnsi="Times New Roman"/>
          <w:sz w:val="28"/>
          <w:szCs w:val="28"/>
          <w:lang w:val="en-US"/>
        </w:rPr>
        <w:t>and</w:t>
      </w:r>
      <w:r w:rsidRPr="00996CC4">
        <w:rPr>
          <w:rFonts w:ascii="Times New Roman" w:hAnsi="Times New Roman"/>
          <w:sz w:val="28"/>
          <w:szCs w:val="28"/>
          <w:lang w:val="en-US"/>
        </w:rPr>
        <w:t xml:space="preserve"> </w:t>
      </w:r>
      <w:r w:rsidRPr="003515C3">
        <w:rPr>
          <w:rFonts w:ascii="Times New Roman" w:hAnsi="Times New Roman"/>
          <w:sz w:val="28"/>
          <w:szCs w:val="28"/>
          <w:lang w:val="en-US"/>
        </w:rPr>
        <w:t>coordinated</w:t>
      </w:r>
      <w:r w:rsidRPr="00996CC4">
        <w:rPr>
          <w:rFonts w:ascii="Times New Roman" w:hAnsi="Times New Roman"/>
          <w:sz w:val="28"/>
          <w:szCs w:val="28"/>
          <w:lang w:val="en-US"/>
        </w:rPr>
        <w:t xml:space="preserve"> </w:t>
      </w:r>
      <w:r w:rsidRPr="003515C3">
        <w:rPr>
          <w:rFonts w:ascii="Times New Roman" w:hAnsi="Times New Roman"/>
          <w:sz w:val="28"/>
          <w:szCs w:val="28"/>
          <w:lang w:val="en-US"/>
        </w:rPr>
        <w:t>use</w:t>
      </w:r>
      <w:r w:rsidRPr="00996CC4">
        <w:rPr>
          <w:rFonts w:ascii="Times New Roman" w:hAnsi="Times New Roman"/>
          <w:sz w:val="28"/>
          <w:szCs w:val="28"/>
          <w:lang w:val="en-US"/>
        </w:rPr>
        <w:t xml:space="preserve"> </w:t>
      </w:r>
      <w:r w:rsidRPr="003515C3">
        <w:rPr>
          <w:rFonts w:ascii="Times New Roman" w:hAnsi="Times New Roman"/>
          <w:sz w:val="28"/>
          <w:szCs w:val="28"/>
          <w:lang w:val="en-US"/>
        </w:rPr>
        <w:t>of</w:t>
      </w:r>
      <w:r w:rsidRPr="00996CC4">
        <w:rPr>
          <w:rFonts w:ascii="Times New Roman" w:hAnsi="Times New Roman"/>
          <w:sz w:val="28"/>
          <w:szCs w:val="28"/>
          <w:lang w:val="en-US"/>
        </w:rPr>
        <w:t xml:space="preserve"> </w:t>
      </w:r>
      <w:r w:rsidRPr="003515C3">
        <w:rPr>
          <w:rFonts w:ascii="Times New Roman" w:hAnsi="Times New Roman"/>
          <w:sz w:val="28"/>
          <w:szCs w:val="28"/>
          <w:lang w:val="en-US"/>
        </w:rPr>
        <w:t>different</w:t>
      </w:r>
      <w:r w:rsidRPr="00996CC4">
        <w:rPr>
          <w:rFonts w:ascii="Times New Roman" w:hAnsi="Times New Roman"/>
          <w:sz w:val="28"/>
          <w:szCs w:val="28"/>
          <w:lang w:val="en-US"/>
        </w:rPr>
        <w:t xml:space="preserve"> </w:t>
      </w:r>
      <w:r w:rsidRPr="003515C3">
        <w:rPr>
          <w:rFonts w:ascii="Times New Roman" w:hAnsi="Times New Roman"/>
          <w:sz w:val="28"/>
          <w:szCs w:val="28"/>
          <w:lang w:val="en-US"/>
        </w:rPr>
        <w:t>media</w:t>
      </w:r>
      <w:r w:rsidRPr="00996CC4">
        <w:rPr>
          <w:rFonts w:ascii="Times New Roman" w:hAnsi="Times New Roman"/>
          <w:sz w:val="28"/>
          <w:szCs w:val="28"/>
          <w:lang w:val="en-US"/>
        </w:rPr>
        <w:t xml:space="preserve"> </w:t>
      </w:r>
      <w:r w:rsidRPr="003515C3">
        <w:rPr>
          <w:rFonts w:ascii="Times New Roman" w:hAnsi="Times New Roman"/>
          <w:sz w:val="28"/>
          <w:szCs w:val="28"/>
          <w:lang w:val="en-US"/>
        </w:rPr>
        <w:t>for</w:t>
      </w:r>
      <w:r w:rsidRPr="00996CC4">
        <w:rPr>
          <w:rFonts w:ascii="Times New Roman" w:hAnsi="Times New Roman"/>
          <w:sz w:val="28"/>
          <w:szCs w:val="28"/>
          <w:lang w:val="en-US"/>
        </w:rPr>
        <w:t xml:space="preserve"> </w:t>
      </w:r>
      <w:r w:rsidRPr="003515C3">
        <w:rPr>
          <w:rFonts w:ascii="Times New Roman" w:hAnsi="Times New Roman"/>
          <w:sz w:val="28"/>
          <w:szCs w:val="28"/>
          <w:lang w:val="en-US"/>
        </w:rPr>
        <w:t>consular</w:t>
      </w:r>
      <w:r w:rsidRPr="00996CC4">
        <w:rPr>
          <w:rFonts w:ascii="Times New Roman" w:hAnsi="Times New Roman"/>
          <w:sz w:val="28"/>
          <w:szCs w:val="28"/>
          <w:lang w:val="en-US"/>
        </w:rPr>
        <w:t xml:space="preserve"> </w:t>
      </w:r>
      <w:r w:rsidRPr="003515C3">
        <w:rPr>
          <w:rFonts w:ascii="Times New Roman" w:hAnsi="Times New Roman"/>
          <w:sz w:val="28"/>
          <w:szCs w:val="28"/>
          <w:lang w:val="en-US"/>
        </w:rPr>
        <w:t>services</w:t>
      </w:r>
      <w:r w:rsidRPr="00996CC4">
        <w:rPr>
          <w:rFonts w:ascii="Times New Roman" w:hAnsi="Times New Roman"/>
          <w:sz w:val="28"/>
          <w:szCs w:val="28"/>
          <w:lang w:val="en-US"/>
        </w:rPr>
        <w:t xml:space="preserve">. </w:t>
      </w:r>
      <w:r w:rsidRPr="003515C3">
        <w:rPr>
          <w:rFonts w:ascii="Times New Roman" w:hAnsi="Times New Roman"/>
          <w:sz w:val="28"/>
          <w:szCs w:val="28"/>
          <w:lang w:val="en-US"/>
        </w:rPr>
        <w:t xml:space="preserve">In other words, managing the patchwork of social media channels and the coordination of online and offline services needs to be tackled cohesively and with an eye on the big picture. Of immediate importance is that consular services do not have an intuitive but evidence-based understanding of how citizens respond to different kinds of services, and private sector experience may here inform government practice, both in order to improve citizens' online journey and to be able to encourage people to migrate from online to offline channels. From a managerial perspective, knowing the needs and behaviour of citizens is crucial for an integrated design of consular communication. The current achievements of many MFAs in the second decade of </w:t>
      </w:r>
      <w:r w:rsidRPr="003515C3">
        <w:rPr>
          <w:rFonts w:ascii="Times New Roman" w:hAnsi="Times New Roman"/>
          <w:sz w:val="28"/>
          <w:szCs w:val="28"/>
          <w:lang w:val="en-US"/>
        </w:rPr>
        <w:lastRenderedPageBreak/>
        <w:t>the 21st century are a step in the right direction on their way to digital maturity. Finally, yet importantly, the challenge described here raises the spectre of a digital divide between consular services with and those without the organisational strength to realise such goals in an increasingly complex informational environment.</w:t>
      </w:r>
    </w:p>
    <w:p w14:paraId="36801DA7" w14:textId="77777777" w:rsidR="00DC20F5" w:rsidRPr="004D2002" w:rsidRDefault="00DC20F5" w:rsidP="00DC20F5">
      <w:pPr>
        <w:spacing w:after="0" w:line="360" w:lineRule="auto"/>
        <w:ind w:firstLine="709"/>
        <w:jc w:val="both"/>
        <w:rPr>
          <w:rFonts w:ascii="Times New Roman" w:hAnsi="Times New Roman"/>
          <w:sz w:val="28"/>
          <w:szCs w:val="28"/>
          <w:highlight w:val="yellow"/>
          <w:lang w:val="en-US"/>
        </w:rPr>
      </w:pPr>
      <w:r w:rsidRPr="00A53167">
        <w:rPr>
          <w:rFonts w:ascii="Times New Roman" w:hAnsi="Times New Roman"/>
          <w:sz w:val="28"/>
          <w:szCs w:val="28"/>
          <w:lang w:val="en-US"/>
        </w:rPr>
        <w:t>The final part of this argument is that foreign ministries would do well to show how different facets of consular diplomacy and assistance to nationals abroad connect with foreign policy areas such as trade policy, national security and defence, human rights, development cooperation, public diplomacy and crisis prevention. Examples abound. Take the 2019 Australian–Chinese controversy on the detention of the Australian writer Yang Hengjun in China, or parliamentary debates in Western countries on fighting jihadism and the return of the children of ISIS fighters. Norway's 2009 diplomatic conflict with Morocco over the Norwegian Government shielding children in its embassy in Rabat is a well-researched case showing how governments can decide to give ethical concerns and human rights priority over observing traditional diplomatic norms in bilateral relations. These and many other cases also show that connecting consular assistance and foreign policy is not problem free and that issue linkages have the potential to make the management of foreign policy or consular affairs more complicated.</w:t>
      </w:r>
    </w:p>
    <w:p w14:paraId="6BFE513A" w14:textId="77777777" w:rsidR="00DC20F5" w:rsidRDefault="00DC20F5" w:rsidP="00DC20F5">
      <w:pPr>
        <w:spacing w:after="0" w:line="360" w:lineRule="auto"/>
        <w:ind w:firstLine="709"/>
        <w:jc w:val="both"/>
        <w:rPr>
          <w:rFonts w:ascii="Times New Roman" w:hAnsi="Times New Roman"/>
          <w:sz w:val="28"/>
          <w:szCs w:val="28"/>
          <w:lang w:val="en-US"/>
        </w:rPr>
      </w:pPr>
      <w:r w:rsidRPr="00A53167">
        <w:rPr>
          <w:rFonts w:ascii="Times New Roman" w:hAnsi="Times New Roman"/>
          <w:sz w:val="28"/>
          <w:szCs w:val="28"/>
          <w:lang w:val="en-US"/>
        </w:rPr>
        <w:t>Consular concerns may equally give impetus to multilateral policymaking, as in accelerated EU crisis–prevention collaboration in the aftermath of terrorist attacks on European cities, or UN-based dialogue on the prevention of forced marriages and child abduction.</w:t>
      </w:r>
    </w:p>
    <w:p w14:paraId="167F1BCE" w14:textId="77777777" w:rsidR="00DC20F5" w:rsidRDefault="00DC20F5" w:rsidP="00DC20F5">
      <w:pPr>
        <w:spacing w:after="0" w:line="360" w:lineRule="auto"/>
        <w:ind w:firstLine="709"/>
        <w:jc w:val="both"/>
        <w:rPr>
          <w:rFonts w:ascii="Times New Roman" w:hAnsi="Times New Roman"/>
          <w:sz w:val="28"/>
          <w:szCs w:val="28"/>
          <w:lang w:val="en-US"/>
        </w:rPr>
      </w:pPr>
      <w:r w:rsidRPr="00A53167">
        <w:rPr>
          <w:rFonts w:ascii="Times New Roman" w:hAnsi="Times New Roman"/>
          <w:sz w:val="28"/>
          <w:szCs w:val="28"/>
          <w:lang w:val="en-US"/>
        </w:rPr>
        <w:t xml:space="preserve">As diplomats know well, each consular case involving individual members of society is unique. Foreign ministries are, however, well advised to show how the consular field connects with overall foreign and security policy and to illustrate this link with abundant examples. Showing such connections would serve two important broader goals: first, it would help in articulating the important societal </w:t>
      </w:r>
      <w:r w:rsidRPr="00A53167">
        <w:rPr>
          <w:rFonts w:ascii="Times New Roman" w:hAnsi="Times New Roman"/>
          <w:sz w:val="28"/>
          <w:szCs w:val="28"/>
          <w:lang w:val="en-US"/>
        </w:rPr>
        <w:lastRenderedPageBreak/>
        <w:t>dimensions, or</w:t>
      </w:r>
      <w:r w:rsidRPr="00C34B98">
        <w:rPr>
          <w:rFonts w:ascii="Times New Roman" w:hAnsi="Times New Roman"/>
          <w:sz w:val="28"/>
          <w:szCs w:val="28"/>
          <w:lang w:val="en-US"/>
        </w:rPr>
        <w:t xml:space="preserve"> </w:t>
      </w:r>
      <w:r w:rsidRPr="00A53167">
        <w:rPr>
          <w:rFonts w:ascii="Times New Roman" w:hAnsi="Times New Roman"/>
          <w:i/>
          <w:iCs/>
          <w:sz w:val="28"/>
          <w:szCs w:val="28"/>
          <w:lang w:val="en-US"/>
        </w:rPr>
        <w:t>Vergesellschaftung</w:t>
      </w:r>
      <w:r w:rsidRPr="00A53167">
        <w:rPr>
          <w:rFonts w:ascii="Times New Roman" w:hAnsi="Times New Roman"/>
          <w:sz w:val="28"/>
          <w:szCs w:val="28"/>
          <w:lang w:val="en-US"/>
        </w:rPr>
        <w:t>, of diplomacy; second, such an effort would assist in moving the work of MFAs on the ‘big issues’ in foreign policy closer to the people that MFAs represent. In the change-resistant professional culture of diplomatic services, it may be hard to stop seeing things as practitioners have been doing for a long time. Within MFAs, the reputation of ‘consular’ may have come a long way, but linking this core MFA function explicitly to other foreign policy concerns would constitute the next step in consular diplomacy coming of age.</w:t>
      </w:r>
    </w:p>
    <w:p w14:paraId="255A5985" w14:textId="77777777" w:rsidR="00DC20F5" w:rsidRPr="00DC20F5" w:rsidRDefault="00DC20F5" w:rsidP="00DC20F5">
      <w:pPr>
        <w:spacing w:after="0" w:line="360" w:lineRule="auto"/>
        <w:ind w:firstLine="709"/>
        <w:jc w:val="both"/>
        <w:rPr>
          <w:rFonts w:ascii="Times New Roman" w:hAnsi="Times New Roman"/>
          <w:b/>
          <w:sz w:val="28"/>
          <w:szCs w:val="28"/>
          <w:lang w:val="en-US"/>
        </w:rPr>
      </w:pPr>
    </w:p>
    <w:p w14:paraId="16291930" w14:textId="77777777" w:rsidR="00DC20F5" w:rsidRPr="00DC20F5" w:rsidRDefault="00DC20F5" w:rsidP="00DC20F5">
      <w:pPr>
        <w:spacing w:after="0" w:line="360" w:lineRule="auto"/>
        <w:ind w:firstLine="709"/>
        <w:jc w:val="center"/>
        <w:rPr>
          <w:b/>
          <w:caps/>
          <w:color w:val="632423" w:themeColor="accent2" w:themeShade="80"/>
          <w:spacing w:val="15"/>
          <w:sz w:val="24"/>
          <w:szCs w:val="24"/>
          <w:u w:val="single"/>
          <w:lang w:val="uk-UA"/>
        </w:rPr>
      </w:pPr>
      <w:r w:rsidRPr="00DC20F5">
        <w:rPr>
          <w:b/>
          <w:caps/>
          <w:color w:val="632423" w:themeColor="accent2" w:themeShade="80"/>
          <w:spacing w:val="15"/>
          <w:sz w:val="24"/>
          <w:szCs w:val="24"/>
          <w:u w:val="single"/>
          <w:lang w:val="uk-UA"/>
        </w:rPr>
        <w:t>CONCLUSIONS</w:t>
      </w:r>
    </w:p>
    <w:p w14:paraId="41B8000F" w14:textId="77777777" w:rsidR="00DC20F5" w:rsidRPr="004D2002" w:rsidRDefault="00DC20F5" w:rsidP="00DC20F5">
      <w:pPr>
        <w:spacing w:after="0" w:line="360" w:lineRule="auto"/>
        <w:ind w:firstLine="709"/>
        <w:jc w:val="both"/>
        <w:rPr>
          <w:rFonts w:ascii="Times New Roman" w:hAnsi="Times New Roman"/>
          <w:b/>
          <w:sz w:val="28"/>
          <w:szCs w:val="28"/>
          <w:highlight w:val="yellow"/>
          <w:lang w:val="en-US"/>
        </w:rPr>
      </w:pPr>
      <w:r w:rsidRPr="009B3606">
        <w:rPr>
          <w:rFonts w:ascii="Times New Roman" w:hAnsi="Times New Roman"/>
          <w:sz w:val="28"/>
          <w:szCs w:val="28"/>
          <w:lang w:val="en-US"/>
        </w:rPr>
        <w:t>The greatest challenge for governments assisting their citizens abroad is, ironically, not helping them but getting through to the same people in a fragmented communication environment. Diplomats need to be consistent and professional in adopting a citizen-centric approach to communications regarding their consular services. The present era provides the arguments for doing so, and MFAs are facing the challenge of becoming more digitally mature. Consular work is not immune to disinformation, and it is safe to predict that there will be new challenges ahead. Above all, the organisational demands on MFAs are much higher than before, but the changing sociotechnological landscape also comes with possibilities to do things better. Consular diplomacy offers insufficiently explored opportunities for articulating how ‘abstract’ foreign policy issues are much closer to the safety and security of nationals than they may seem. In times characterised by a greater emphasis on the domestic consequences of international crises, MFAs need as much support from society for their international work as they can get. In the consular field, there are real limits to market thinking. Reducing the relationship with domestic society to one where governments see complex citizens as customers would be at MFAs' own risk.</w:t>
      </w:r>
    </w:p>
    <w:p w14:paraId="4AE70D13" w14:textId="77777777" w:rsidR="00DC20F5" w:rsidRPr="0049430E" w:rsidRDefault="00DC20F5" w:rsidP="00DC20F5">
      <w:pPr>
        <w:spacing w:after="0" w:line="360" w:lineRule="auto"/>
        <w:ind w:firstLine="709"/>
        <w:jc w:val="both"/>
        <w:rPr>
          <w:rFonts w:ascii="Times New Roman" w:hAnsi="Times New Roman"/>
          <w:sz w:val="28"/>
          <w:szCs w:val="28"/>
          <w:highlight w:val="yellow"/>
          <w:lang w:val="en-US"/>
        </w:rPr>
      </w:pPr>
      <w:r w:rsidRPr="000315D9">
        <w:rPr>
          <w:rFonts w:ascii="Times New Roman" w:hAnsi="Times New Roman"/>
          <w:sz w:val="28"/>
          <w:szCs w:val="28"/>
          <w:lang w:val="en-US"/>
        </w:rPr>
        <w:t>Based on this analysis, scientists and practitioners offer five recommendations</w:t>
      </w:r>
      <w:r w:rsidRPr="006C2F01">
        <w:rPr>
          <w:rFonts w:ascii="Times New Roman" w:hAnsi="Times New Roman"/>
          <w:sz w:val="28"/>
          <w:szCs w:val="28"/>
          <w:lang w:val="en-US"/>
        </w:rPr>
        <w:t xml:space="preserve"> for better communication in consular assistance to nationals abroad, facing demands from societies that are on the way to becoming more digitally literate. First, society is leading in consular communications, so foreign </w:t>
      </w:r>
      <w:r w:rsidRPr="006C2F01">
        <w:rPr>
          <w:rFonts w:ascii="Times New Roman" w:hAnsi="Times New Roman"/>
          <w:sz w:val="28"/>
          <w:szCs w:val="28"/>
          <w:lang w:val="en-US"/>
        </w:rPr>
        <w:lastRenderedPageBreak/>
        <w:t>ministries need to study communicative behaviour in society more closely and adapt their communications approach to a citizen-centric perspective. Second, consular services should not give in to the lure of market thinking and commodification, which potentially reduces citizens to consumers and runs against the interests of foreign ministries seeking support from society. Third, digital creativity goes a long way, but with the multiplication of online and offline communication channels, consular services need professional coordination of the multichannel landscape rather than the unstructured stacking of communication channels. Fourth, organisational capacity to manage and implement major challenges in consular communication will help MFAs stay on the right side of tomorrow's digital divide. Fifth, foreign ministries need to develop a better conceptual understanding of consular diplomacy and show internally and externally how this practical field connects with overall foreign and security policy, while realising that it is not obvious that such linkages would make the management of foreign policy or consular affairs easier. This would strengthen overall foreign policy cohesion and may reinforce support for the work of the MFA in society. Next to this perspective, debates in domestic politics take care of the fact that the consular challenge is increasingly framed in terms of the consequences for domestic safety, security and economic welfare.</w:t>
      </w:r>
    </w:p>
    <w:p w14:paraId="1CED72A3" w14:textId="77777777" w:rsidR="00DC20F5" w:rsidRPr="00DC20F5" w:rsidRDefault="00DC20F5" w:rsidP="00DC20F5">
      <w:pPr>
        <w:spacing w:after="0" w:line="360" w:lineRule="auto"/>
        <w:ind w:firstLine="709"/>
        <w:jc w:val="both"/>
        <w:rPr>
          <w:rFonts w:ascii="Times New Roman" w:hAnsi="Times New Roman"/>
          <w:sz w:val="28"/>
          <w:szCs w:val="28"/>
          <w:lang w:val="en-US"/>
        </w:rPr>
      </w:pPr>
    </w:p>
    <w:p w14:paraId="5C539DCC" w14:textId="77777777" w:rsidR="00DC20F5" w:rsidRPr="006A5242" w:rsidRDefault="00DC20F5" w:rsidP="00DC20F5">
      <w:pPr>
        <w:spacing w:after="0" w:line="360" w:lineRule="auto"/>
        <w:ind w:firstLine="709"/>
        <w:jc w:val="center"/>
        <w:rPr>
          <w:rFonts w:ascii="Times New Roman" w:hAnsi="Times New Roman"/>
          <w:b/>
          <w:sz w:val="28"/>
          <w:szCs w:val="28"/>
          <w:lang w:val="en-US"/>
        </w:rPr>
      </w:pPr>
      <w:r w:rsidRPr="006A5242">
        <w:rPr>
          <w:rFonts w:ascii="Times New Roman" w:hAnsi="Times New Roman"/>
          <w:b/>
          <w:sz w:val="28"/>
          <w:szCs w:val="28"/>
          <w:lang w:val="en-US"/>
        </w:rPr>
        <w:t>Literature</w:t>
      </w:r>
    </w:p>
    <w:p w14:paraId="0ED978FF" w14:textId="77777777" w:rsidR="00DC20F5" w:rsidRPr="006D20FB" w:rsidRDefault="00DC20F5" w:rsidP="00DC20F5">
      <w:pPr>
        <w:spacing w:after="0" w:line="360" w:lineRule="auto"/>
        <w:rPr>
          <w:rFonts w:ascii="Times New Roman" w:hAnsi="Times New Roman"/>
          <w:sz w:val="28"/>
          <w:szCs w:val="28"/>
          <w:shd w:val="clear" w:color="auto" w:fill="FFFFFF"/>
          <w:lang w:val="en-US"/>
        </w:rPr>
      </w:pPr>
      <w:r w:rsidRPr="006D20FB">
        <w:rPr>
          <w:rFonts w:ascii="Times New Roman" w:hAnsi="Times New Roman"/>
          <w:sz w:val="28"/>
          <w:szCs w:val="28"/>
          <w:lang w:val="en-US"/>
        </w:rPr>
        <w:t xml:space="preserve">1. </w:t>
      </w:r>
      <w:r w:rsidR="00C66CEA" w:rsidRPr="006D20FB">
        <w:rPr>
          <w:rFonts w:ascii="Times New Roman" w:hAnsi="Times New Roman"/>
          <w:sz w:val="28"/>
          <w:szCs w:val="28"/>
        </w:rPr>
        <w:fldChar w:fldCharType="begin"/>
      </w:r>
      <w:r w:rsidRPr="006D20FB">
        <w:rPr>
          <w:rFonts w:ascii="Times New Roman" w:hAnsi="Times New Roman"/>
          <w:sz w:val="28"/>
          <w:szCs w:val="28"/>
          <w:lang w:val="en-US"/>
        </w:rPr>
        <w:instrText xml:space="preserve"> HYPERLINK "https://www.peacepalacelibrary.nl/ebooks/files/Clingendaelcdsp_consular_assistance_diplomacy.pdf" </w:instrText>
      </w:r>
      <w:r w:rsidR="00C66CEA" w:rsidRPr="006D20FB">
        <w:rPr>
          <w:rFonts w:ascii="Times New Roman" w:hAnsi="Times New Roman"/>
          <w:sz w:val="28"/>
          <w:szCs w:val="28"/>
        </w:rPr>
        <w:fldChar w:fldCharType="separate"/>
      </w:r>
      <w:r w:rsidRPr="006D20FB">
        <w:rPr>
          <w:rFonts w:ascii="Times New Roman" w:hAnsi="Times New Roman"/>
          <w:bCs/>
          <w:sz w:val="28"/>
          <w:szCs w:val="28"/>
          <w:shd w:val="clear" w:color="auto" w:fill="FFFFFF"/>
          <w:lang w:val="en-US"/>
        </w:rPr>
        <w:t>Consular Diplomacy - Peace Palace Library https://www.peacepalacelibrary.nl/ebooks/files/Clingendaelcdsp_consular_assistance_diplomacy.pdf</w:t>
      </w:r>
    </w:p>
    <w:p w14:paraId="480398F7" w14:textId="77777777" w:rsidR="00DC20F5" w:rsidRPr="00EF1D47" w:rsidRDefault="00C66CEA" w:rsidP="00DC20F5">
      <w:pPr>
        <w:spacing w:after="0" w:line="360" w:lineRule="auto"/>
        <w:jc w:val="both"/>
        <w:rPr>
          <w:rFonts w:ascii="Times New Roman" w:hAnsi="Times New Roman"/>
          <w:sz w:val="28"/>
          <w:szCs w:val="28"/>
          <w:lang w:val="en-US"/>
        </w:rPr>
      </w:pPr>
      <w:r w:rsidRPr="006D20FB">
        <w:rPr>
          <w:rFonts w:ascii="Times New Roman" w:hAnsi="Times New Roman"/>
          <w:sz w:val="28"/>
          <w:szCs w:val="28"/>
        </w:rPr>
        <w:fldChar w:fldCharType="end"/>
      </w:r>
      <w:r w:rsidR="00DC20F5" w:rsidRPr="00EF1D47">
        <w:rPr>
          <w:rFonts w:ascii="Times New Roman" w:hAnsi="Times New Roman"/>
          <w:sz w:val="28"/>
          <w:szCs w:val="28"/>
          <w:lang w:val="en-US"/>
        </w:rPr>
        <w:t>2. Attention to the citizen and digital Diplomacy http://www.exteriores.gob.es/portal/en/politicaexteriorcooperacion/diplomaciasigloxxi/paginas/diplomaciadigital.aspx</w:t>
      </w:r>
    </w:p>
    <w:p w14:paraId="4D101CC3" w14:textId="77777777" w:rsidR="00DC20F5" w:rsidRDefault="00DC20F5" w:rsidP="00DC20F5">
      <w:pPr>
        <w:spacing w:after="0" w:line="360" w:lineRule="auto"/>
        <w:rPr>
          <w:rFonts w:ascii="Times New Roman" w:hAnsi="Times New Roman"/>
          <w:sz w:val="28"/>
          <w:szCs w:val="28"/>
          <w:lang w:val="en-US"/>
        </w:rPr>
      </w:pPr>
      <w:r w:rsidRPr="006D20FB">
        <w:rPr>
          <w:rFonts w:ascii="Times New Roman" w:hAnsi="Times New Roman"/>
          <w:sz w:val="28"/>
          <w:szCs w:val="28"/>
          <w:lang w:val="en-US"/>
        </w:rPr>
        <w:t xml:space="preserve">3. </w:t>
      </w:r>
      <w:r w:rsidRPr="006D20FB">
        <w:rPr>
          <w:rFonts w:ascii="Times New Roman" w:eastAsia="Times New Roman" w:hAnsi="Times New Roman"/>
          <w:bCs/>
          <w:color w:val="1C1D1E"/>
          <w:kern w:val="36"/>
          <w:sz w:val="28"/>
          <w:szCs w:val="28"/>
          <w:lang w:val="en-US" w:eastAsia="ru-RU"/>
        </w:rPr>
        <w:t>Problems and features of modern consular diplomacy</w:t>
      </w:r>
      <w:r w:rsidRPr="006D20FB">
        <w:rPr>
          <w:rFonts w:ascii="Times New Roman" w:eastAsia="Times New Roman" w:hAnsi="Times New Roman"/>
          <w:b/>
          <w:bCs/>
          <w:color w:val="1C1D1E"/>
          <w:kern w:val="36"/>
          <w:sz w:val="28"/>
          <w:szCs w:val="28"/>
          <w:lang w:val="en-US" w:eastAsia="ru-RU"/>
        </w:rPr>
        <w:t xml:space="preserve"> </w:t>
      </w:r>
      <w:hyperlink r:id="rId145" w:history="1">
        <w:r w:rsidRPr="00EF1D47">
          <w:rPr>
            <w:rStyle w:val="aff0"/>
            <w:rFonts w:ascii="Times New Roman" w:hAnsi="Times New Roman"/>
            <w:sz w:val="28"/>
            <w:szCs w:val="28"/>
            <w:lang w:val="en-US"/>
          </w:rPr>
          <w:t>https://onlinelibrary.wiley.com/doi/full/10.1002/app5.298</w:t>
        </w:r>
      </w:hyperlink>
    </w:p>
    <w:p w14:paraId="7E2C474B" w14:textId="77777777" w:rsidR="00DC20F5" w:rsidRPr="009B3B3B" w:rsidRDefault="00DC20F5" w:rsidP="00DC20F5">
      <w:pPr>
        <w:spacing w:after="0" w:line="360" w:lineRule="auto"/>
        <w:rPr>
          <w:lang w:val="en-US"/>
        </w:rPr>
      </w:pPr>
      <w:r w:rsidRPr="009B3B3B">
        <w:rPr>
          <w:rFonts w:ascii="Times New Roman" w:eastAsia="Times New Roman" w:hAnsi="Times New Roman"/>
          <w:bCs/>
          <w:color w:val="1C1D1E"/>
          <w:kern w:val="36"/>
          <w:sz w:val="28"/>
          <w:szCs w:val="28"/>
          <w:lang w:val="en-US" w:eastAsia="ru-RU"/>
        </w:rPr>
        <w:lastRenderedPageBreak/>
        <w:t xml:space="preserve">4. </w:t>
      </w:r>
      <w:r w:rsidRPr="009B3B3B">
        <w:rPr>
          <w:rFonts w:ascii="Times New Roman" w:hAnsi="Times New Roman"/>
          <w:bCs/>
          <w:sz w:val="28"/>
          <w:szCs w:val="28"/>
          <w:lang w:val="en-US"/>
        </w:rPr>
        <w:t>History of Modern Public Diplomacy</w:t>
      </w:r>
    </w:p>
    <w:p w14:paraId="03B7FC04" w14:textId="77777777" w:rsidR="00DC20F5" w:rsidRDefault="001B6417" w:rsidP="00DC20F5">
      <w:pPr>
        <w:spacing w:after="0" w:line="360" w:lineRule="auto"/>
        <w:rPr>
          <w:rFonts w:ascii="Times New Roman" w:eastAsia="Times New Roman" w:hAnsi="Times New Roman"/>
          <w:bCs/>
          <w:color w:val="1C1D1E"/>
          <w:kern w:val="36"/>
          <w:sz w:val="28"/>
          <w:szCs w:val="28"/>
          <w:lang w:val="en-US" w:eastAsia="ru-RU"/>
        </w:rPr>
      </w:pPr>
      <w:hyperlink r:id="rId146" w:history="1">
        <w:r w:rsidR="00DC20F5" w:rsidRPr="00BD19F6">
          <w:rPr>
            <w:rStyle w:val="aff0"/>
            <w:rFonts w:ascii="Times New Roman" w:eastAsia="Times New Roman" w:hAnsi="Times New Roman"/>
            <w:bCs/>
            <w:kern w:val="36"/>
            <w:sz w:val="28"/>
            <w:szCs w:val="28"/>
            <w:lang w:val="en-US" w:eastAsia="ru-RU"/>
          </w:rPr>
          <w:t>https://www.youtube.com/watch?v=4PrPdGaXVcA&amp;ab_channel=CenterforStrategic%26InternationalStudies</w:t>
        </w:r>
      </w:hyperlink>
    </w:p>
    <w:p w14:paraId="444BCAFE" w14:textId="77777777" w:rsidR="00DC20F5" w:rsidRDefault="00DC20F5" w:rsidP="00DC20F5">
      <w:pPr>
        <w:spacing w:after="0" w:line="360" w:lineRule="auto"/>
        <w:rPr>
          <w:rFonts w:ascii="Times New Roman" w:hAnsi="Times New Roman"/>
          <w:bCs/>
          <w:sz w:val="28"/>
          <w:szCs w:val="28"/>
          <w:lang w:val="en-US"/>
        </w:rPr>
      </w:pPr>
      <w:r w:rsidRPr="00862CA2">
        <w:rPr>
          <w:rFonts w:ascii="Times New Roman" w:eastAsia="Times New Roman" w:hAnsi="Times New Roman"/>
          <w:bCs/>
          <w:kern w:val="36"/>
          <w:sz w:val="28"/>
          <w:szCs w:val="28"/>
          <w:lang w:val="en-US" w:eastAsia="ru-RU"/>
        </w:rPr>
        <w:t xml:space="preserve">5. </w:t>
      </w:r>
      <w:r w:rsidRPr="00862CA2">
        <w:rPr>
          <w:rFonts w:ascii="Times New Roman" w:hAnsi="Times New Roman"/>
          <w:bCs/>
          <w:sz w:val="28"/>
          <w:szCs w:val="28"/>
          <w:lang w:val="en-US"/>
        </w:rPr>
        <w:t xml:space="preserve">The Art of Diplomacy in the 21st Century : Contemporary Challenges to an Ancient Profession </w:t>
      </w:r>
      <w:hyperlink r:id="rId147" w:history="1">
        <w:r w:rsidRPr="00BD19F6">
          <w:rPr>
            <w:rStyle w:val="aff0"/>
            <w:rFonts w:ascii="Times New Roman" w:hAnsi="Times New Roman"/>
            <w:bCs/>
            <w:sz w:val="28"/>
            <w:szCs w:val="28"/>
            <w:lang w:val="en-US"/>
          </w:rPr>
          <w:t>https://www.youtube.com/watch?v=Wlqrr8bUOqU&amp;ab_channel=NYUADInstitute</w:t>
        </w:r>
      </w:hyperlink>
    </w:p>
    <w:p w14:paraId="2AB74C30" w14:textId="77777777" w:rsidR="00DC20F5" w:rsidRPr="00862CA2" w:rsidRDefault="00DC20F5" w:rsidP="00DC20F5">
      <w:pPr>
        <w:spacing w:after="0" w:line="360" w:lineRule="auto"/>
        <w:rPr>
          <w:rFonts w:ascii="Times New Roman" w:eastAsia="Times New Roman" w:hAnsi="Times New Roman"/>
          <w:bCs/>
          <w:color w:val="1C1D1E"/>
          <w:kern w:val="36"/>
          <w:sz w:val="28"/>
          <w:szCs w:val="28"/>
          <w:lang w:val="en-US" w:eastAsia="ru-RU"/>
        </w:rPr>
      </w:pPr>
    </w:p>
    <w:p w14:paraId="54F2A614" w14:textId="77777777" w:rsidR="00DC20F5" w:rsidRDefault="00DC20F5" w:rsidP="00DC20F5">
      <w:pPr>
        <w:spacing w:after="0" w:line="360" w:lineRule="auto"/>
        <w:rPr>
          <w:rFonts w:ascii="Times New Roman" w:eastAsia="Times New Roman" w:hAnsi="Times New Roman"/>
          <w:bCs/>
          <w:color w:val="1C1D1E"/>
          <w:kern w:val="36"/>
          <w:sz w:val="28"/>
          <w:szCs w:val="28"/>
          <w:lang w:val="en-US" w:eastAsia="ru-RU"/>
        </w:rPr>
      </w:pPr>
    </w:p>
    <w:p w14:paraId="7BDA2288" w14:textId="77777777" w:rsidR="00DC20F5" w:rsidRDefault="00DC20F5" w:rsidP="00DC20F5">
      <w:pPr>
        <w:spacing w:after="0" w:line="360" w:lineRule="auto"/>
        <w:jc w:val="center"/>
        <w:rPr>
          <w:rFonts w:ascii="Times New Roman" w:hAnsi="Times New Roman"/>
          <w:sz w:val="28"/>
          <w:szCs w:val="28"/>
          <w:lang w:val="en-US"/>
        </w:rPr>
      </w:pPr>
      <w:r w:rsidRPr="00AC3BC6">
        <w:rPr>
          <w:rFonts w:ascii="Times New Roman" w:hAnsi="Times New Roman"/>
          <w:b/>
          <w:sz w:val="28"/>
          <w:szCs w:val="28"/>
          <w:lang w:val="en-US"/>
        </w:rPr>
        <w:t>Seminar questions</w:t>
      </w:r>
    </w:p>
    <w:p w14:paraId="7A6BB05E" w14:textId="77777777" w:rsidR="00DC20F5" w:rsidRDefault="00DC20F5" w:rsidP="00DC20F5">
      <w:pPr>
        <w:spacing w:after="0" w:line="360" w:lineRule="auto"/>
        <w:jc w:val="both"/>
        <w:rPr>
          <w:rFonts w:ascii="Times New Roman" w:hAnsi="Times New Roman"/>
          <w:bCs/>
          <w:sz w:val="28"/>
          <w:szCs w:val="28"/>
          <w:lang w:val="en-US"/>
        </w:rPr>
      </w:pPr>
      <w:r>
        <w:rPr>
          <w:rFonts w:ascii="Times New Roman" w:hAnsi="Times New Roman"/>
          <w:sz w:val="28"/>
          <w:szCs w:val="28"/>
          <w:lang w:val="en-US"/>
        </w:rPr>
        <w:t>1</w:t>
      </w:r>
      <w:r w:rsidRPr="00AC3BC6">
        <w:rPr>
          <w:rFonts w:ascii="Times New Roman" w:hAnsi="Times New Roman"/>
          <w:bCs/>
          <w:sz w:val="28"/>
          <w:szCs w:val="28"/>
          <w:lang w:val="en-US"/>
        </w:rPr>
        <w:t>. New trends in consular diplomacy</w:t>
      </w:r>
    </w:p>
    <w:p w14:paraId="1059F4D2" w14:textId="77777777" w:rsidR="00DC20F5" w:rsidRDefault="00DC20F5" w:rsidP="00DC20F5">
      <w:pPr>
        <w:spacing w:after="0" w:line="360" w:lineRule="auto"/>
        <w:jc w:val="both"/>
        <w:rPr>
          <w:rFonts w:ascii="Times New Roman" w:hAnsi="Times New Roman"/>
          <w:sz w:val="28"/>
          <w:szCs w:val="28"/>
          <w:lang w:val="en-US"/>
        </w:rPr>
      </w:pPr>
      <w:r>
        <w:rPr>
          <w:rFonts w:ascii="Times New Roman" w:hAnsi="Times New Roman"/>
          <w:bCs/>
          <w:sz w:val="28"/>
          <w:szCs w:val="28"/>
          <w:lang w:val="en-US"/>
        </w:rPr>
        <w:t xml:space="preserve">2. </w:t>
      </w:r>
      <w:r w:rsidRPr="00DD4A09">
        <w:rPr>
          <w:rFonts w:ascii="Times New Roman" w:hAnsi="Times New Roman"/>
          <w:sz w:val="28"/>
          <w:szCs w:val="28"/>
          <w:lang w:val="en-US"/>
        </w:rPr>
        <w:t>Understanding client-citizen orientation of consular diplomacy.</w:t>
      </w:r>
    </w:p>
    <w:p w14:paraId="6611DAB4" w14:textId="77777777" w:rsidR="00DC20F5" w:rsidRPr="00FA0D6A" w:rsidRDefault="00DC20F5" w:rsidP="00DC20F5">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3. </w:t>
      </w:r>
      <w:r w:rsidRPr="00FA0D6A">
        <w:rPr>
          <w:rFonts w:ascii="Times New Roman" w:hAnsi="Times New Roman"/>
          <w:sz w:val="28"/>
          <w:szCs w:val="28"/>
          <w:lang w:val="en-US"/>
        </w:rPr>
        <w:t>Foreign experience of consular diplomacy in modern conditions</w:t>
      </w:r>
      <w:r>
        <w:rPr>
          <w:rFonts w:ascii="Times New Roman" w:hAnsi="Times New Roman"/>
          <w:sz w:val="28"/>
          <w:szCs w:val="28"/>
          <w:lang w:val="en-US"/>
        </w:rPr>
        <w:t>.</w:t>
      </w:r>
    </w:p>
    <w:p w14:paraId="560010FE" w14:textId="77777777" w:rsidR="00142FCD" w:rsidRDefault="00142FCD" w:rsidP="00BA42B7">
      <w:pPr>
        <w:tabs>
          <w:tab w:val="left" w:pos="567"/>
        </w:tabs>
        <w:spacing w:after="0" w:line="360" w:lineRule="auto"/>
        <w:jc w:val="both"/>
        <w:rPr>
          <w:rFonts w:ascii="Times New Roman" w:hAnsi="Times New Roman" w:cs="Times New Roman"/>
          <w:caps/>
          <w:spacing w:val="15"/>
          <w:sz w:val="24"/>
          <w:szCs w:val="24"/>
          <w:lang w:val="uk-UA"/>
        </w:rPr>
      </w:pPr>
    </w:p>
    <w:p w14:paraId="5B98C5CD"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0EE92809"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21B19D97"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35F765CD"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6F0928EF"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4D745342"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02AADD54"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6FF98487"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525E24E8"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00BABE6A"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17278BBA"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63282048"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156B5AF7"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528D67A2"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15CD8AA5"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094C98C9"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5A8E1D60"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1909DB39"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2A2BCA0A"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6CF29B2D" w14:textId="77777777" w:rsidR="00BA0E7F" w:rsidRDefault="00BA0E7F" w:rsidP="00BA0E7F">
      <w:pPr>
        <w:pStyle w:val="ad"/>
        <w:outlineLvl w:val="0"/>
        <w:rPr>
          <w:lang w:val="uk-UA"/>
        </w:rPr>
      </w:pPr>
      <w:bookmarkStart w:id="129" w:name="_Toc87636514"/>
      <w:r w:rsidRPr="00BA0E7F">
        <w:rPr>
          <w:lang w:val="uk-UA"/>
        </w:rPr>
        <w:lastRenderedPageBreak/>
        <w:t>THEME 1</w:t>
      </w:r>
      <w:r>
        <w:rPr>
          <w:lang w:val="uk-UA"/>
        </w:rPr>
        <w:t>5</w:t>
      </w:r>
      <w:r w:rsidRPr="00BA0E7F">
        <w:rPr>
          <w:lang w:val="uk-UA"/>
        </w:rPr>
        <w:t>: Modern world diplomacy</w:t>
      </w:r>
      <w:bookmarkEnd w:id="129"/>
    </w:p>
    <w:p w14:paraId="3237FA5F" w14:textId="77777777" w:rsidR="00BA0E7F" w:rsidRPr="00BA0E7F" w:rsidRDefault="00BA0E7F" w:rsidP="00BA0E7F">
      <w:pPr>
        <w:rPr>
          <w:lang w:val="uk-UA"/>
        </w:rPr>
      </w:pPr>
    </w:p>
    <w:p w14:paraId="288CCD14" w14:textId="77777777" w:rsidR="001F607B" w:rsidRPr="009B4227" w:rsidRDefault="001F607B" w:rsidP="001F607B">
      <w:pPr>
        <w:shd w:val="clear" w:color="auto" w:fill="FFFFFF"/>
        <w:spacing w:after="0" w:line="360" w:lineRule="auto"/>
        <w:ind w:left="360"/>
        <w:jc w:val="both"/>
        <w:outlineLvl w:val="0"/>
        <w:rPr>
          <w:rFonts w:ascii="Times New Roman" w:eastAsia="Times New Roman" w:hAnsi="Times New Roman"/>
          <w:color w:val="000000"/>
          <w:kern w:val="36"/>
          <w:sz w:val="28"/>
          <w:szCs w:val="28"/>
          <w:lang w:val="en-US" w:eastAsia="ru-RU"/>
        </w:rPr>
      </w:pPr>
      <w:bookmarkStart w:id="130" w:name="_Toc87636515"/>
      <w:r w:rsidRPr="009B4227">
        <w:rPr>
          <w:rFonts w:ascii="Times New Roman" w:eastAsia="Times New Roman" w:hAnsi="Times New Roman"/>
          <w:color w:val="000000"/>
          <w:kern w:val="36"/>
          <w:sz w:val="28"/>
          <w:szCs w:val="28"/>
          <w:lang w:val="en-US" w:eastAsia="ru-RU"/>
        </w:rPr>
        <w:t>1. Science Diplomacy</w:t>
      </w:r>
      <w:bookmarkEnd w:id="130"/>
      <w:r w:rsidRPr="009B4227">
        <w:rPr>
          <w:rFonts w:ascii="Times New Roman" w:eastAsia="Times New Roman" w:hAnsi="Times New Roman"/>
          <w:color w:val="000000"/>
          <w:kern w:val="36"/>
          <w:sz w:val="28"/>
          <w:szCs w:val="28"/>
          <w:lang w:val="en-US" w:eastAsia="ru-RU"/>
        </w:rPr>
        <w:t xml:space="preserve"> </w:t>
      </w:r>
    </w:p>
    <w:p w14:paraId="3CA44571" w14:textId="77777777" w:rsidR="001F607B" w:rsidRPr="009B4227" w:rsidRDefault="001F607B" w:rsidP="001F607B">
      <w:pPr>
        <w:shd w:val="clear" w:color="auto" w:fill="FFFFFF"/>
        <w:spacing w:after="0" w:line="360" w:lineRule="auto"/>
        <w:ind w:left="360"/>
        <w:jc w:val="both"/>
        <w:outlineLvl w:val="0"/>
        <w:rPr>
          <w:rFonts w:ascii="Times New Roman" w:eastAsia="Times New Roman" w:hAnsi="Times New Roman"/>
          <w:color w:val="000000"/>
          <w:kern w:val="36"/>
          <w:sz w:val="28"/>
          <w:szCs w:val="28"/>
          <w:lang w:val="en-US" w:eastAsia="ru-RU"/>
        </w:rPr>
      </w:pPr>
      <w:bookmarkStart w:id="131" w:name="_Toc87636516"/>
      <w:r w:rsidRPr="009B4227">
        <w:rPr>
          <w:rFonts w:ascii="Times New Roman" w:eastAsia="Times New Roman" w:hAnsi="Times New Roman"/>
          <w:color w:val="000000"/>
          <w:kern w:val="36"/>
          <w:sz w:val="28"/>
          <w:szCs w:val="28"/>
          <w:lang w:val="en-US" w:eastAsia="ru-RU"/>
        </w:rPr>
        <w:t>2. Modern America and the Preservation of the Importance of Diplomacy</w:t>
      </w:r>
      <w:bookmarkEnd w:id="131"/>
    </w:p>
    <w:p w14:paraId="0508DD57" w14:textId="77777777" w:rsidR="001F607B" w:rsidRPr="009B4227" w:rsidRDefault="001F607B" w:rsidP="001F607B">
      <w:pPr>
        <w:shd w:val="clear" w:color="auto" w:fill="FFFFFF"/>
        <w:spacing w:after="0" w:line="360" w:lineRule="auto"/>
        <w:ind w:left="360"/>
        <w:jc w:val="both"/>
        <w:outlineLvl w:val="0"/>
        <w:rPr>
          <w:rFonts w:ascii="Times New Roman" w:eastAsia="Times New Roman" w:hAnsi="Times New Roman"/>
          <w:color w:val="000000"/>
          <w:kern w:val="36"/>
          <w:sz w:val="28"/>
          <w:szCs w:val="28"/>
          <w:lang w:val="en-US" w:eastAsia="ru-RU"/>
        </w:rPr>
      </w:pPr>
      <w:bookmarkStart w:id="132" w:name="_Toc87636517"/>
      <w:r w:rsidRPr="009B4227">
        <w:rPr>
          <w:rFonts w:ascii="Times New Roman" w:eastAsia="Times New Roman" w:hAnsi="Times New Roman"/>
          <w:color w:val="000000"/>
          <w:kern w:val="36"/>
          <w:sz w:val="28"/>
          <w:szCs w:val="28"/>
          <w:lang w:val="en-US" w:eastAsia="ru-RU"/>
        </w:rPr>
        <w:t>3. Modern diplomacy as the art of increasing power</w:t>
      </w:r>
      <w:bookmarkEnd w:id="132"/>
    </w:p>
    <w:p w14:paraId="40200B8D" w14:textId="77777777" w:rsidR="00BA0E7F" w:rsidRDefault="00BA0E7F" w:rsidP="00BA42B7">
      <w:pPr>
        <w:tabs>
          <w:tab w:val="left" w:pos="567"/>
        </w:tabs>
        <w:spacing w:after="0" w:line="360" w:lineRule="auto"/>
        <w:jc w:val="both"/>
        <w:rPr>
          <w:rFonts w:ascii="Times New Roman" w:hAnsi="Times New Roman" w:cs="Times New Roman"/>
          <w:caps/>
          <w:spacing w:val="15"/>
          <w:sz w:val="24"/>
          <w:szCs w:val="24"/>
          <w:lang w:val="uk-UA"/>
        </w:rPr>
      </w:pPr>
    </w:p>
    <w:p w14:paraId="2867FBDD" w14:textId="77777777" w:rsidR="00135420" w:rsidRPr="00135420" w:rsidRDefault="00135420" w:rsidP="00135420">
      <w:pPr>
        <w:pStyle w:val="2"/>
        <w:spacing w:before="0" w:after="0" w:line="360" w:lineRule="auto"/>
        <w:rPr>
          <w:bCs/>
          <w:sz w:val="28"/>
          <w:szCs w:val="28"/>
          <w:lang w:val="en-US"/>
        </w:rPr>
      </w:pPr>
      <w:bookmarkStart w:id="133" w:name="_Toc87636518"/>
      <w:r>
        <w:rPr>
          <w:b/>
          <w:lang w:val="uk-UA"/>
        </w:rPr>
        <w:t>1</w:t>
      </w:r>
      <w:r w:rsidRPr="007A3D81">
        <w:rPr>
          <w:b/>
          <w:lang w:val="en-US"/>
        </w:rPr>
        <w:t xml:space="preserve">. </w:t>
      </w:r>
      <w:r w:rsidRPr="00135420">
        <w:rPr>
          <w:bCs/>
          <w:sz w:val="28"/>
          <w:szCs w:val="28"/>
          <w:lang w:val="en-US"/>
        </w:rPr>
        <w:t>Science Diplomacy</w:t>
      </w:r>
      <w:bookmarkEnd w:id="133"/>
    </w:p>
    <w:p w14:paraId="38360662" w14:textId="77777777" w:rsidR="00135420" w:rsidRDefault="00135420" w:rsidP="00BA42B7">
      <w:pPr>
        <w:tabs>
          <w:tab w:val="left" w:pos="567"/>
        </w:tabs>
        <w:spacing w:after="0" w:line="360" w:lineRule="auto"/>
        <w:jc w:val="both"/>
        <w:rPr>
          <w:rFonts w:ascii="Times New Roman" w:hAnsi="Times New Roman" w:cs="Times New Roman"/>
          <w:caps/>
          <w:spacing w:val="15"/>
          <w:sz w:val="24"/>
          <w:szCs w:val="24"/>
          <w:lang w:val="uk-UA"/>
        </w:rPr>
      </w:pPr>
    </w:p>
    <w:p w14:paraId="0B9FA0D1" w14:textId="77777777" w:rsidR="004C38C5" w:rsidRDefault="004C38C5" w:rsidP="004C38C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Contemporary diplomacy is characterised by change. In the modern globally interconnected world, a ‘traditional’ approach to diplomacy, occurring solely between governments, is no longer sufficient to solve transnational issues from climate change to pandemics that confront modern-day states. Interest in science diplomacy as a mechanism to respond these transnational issues has developed over the last decade.</w:t>
      </w:r>
    </w:p>
    <w:p w14:paraId="05E922C8" w14:textId="77777777" w:rsidR="004C38C5" w:rsidRDefault="004C38C5" w:rsidP="004C38C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Diplomacy more broadly can be characterised as “a set of processes and structures, bilateral and multilateral, relating to communication, negotiation and information sharing between sovereign states”. Hedley Bull’s anarchical society theory applies social dimensions of the international system of states into an idea of international society, where a group of states, conscious of certain common interests and common values, form a society in the sense that they conceive themselves to be bound by a common set of rules in their relations with one another,</w:t>
      </w:r>
      <w:r>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so that there are standards by which interrelationships can evolve and be mediated. This includes protocols for diplomatic engagement and a set of expectations that surround sovereignty and common norms such as respect for obligations to international agreements and treaties.</w:t>
      </w:r>
    </w:p>
    <w:p w14:paraId="5BE8169D" w14:textId="77777777" w:rsidR="004C38C5" w:rsidRPr="00BE0FB9" w:rsidRDefault="004C38C5" w:rsidP="004C38C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Pr>
          <w:rFonts w:ascii="Times New Roman" w:hAnsi="Times New Roman" w:cs="Times New Roman"/>
          <w:caps/>
          <w:spacing w:val="15"/>
          <w:sz w:val="24"/>
          <w:szCs w:val="24"/>
          <w:lang w:val="uk-UA"/>
        </w:rPr>
        <w:tab/>
      </w:r>
      <w:r w:rsidRPr="00F45539">
        <w:rPr>
          <w:rFonts w:ascii="Times New Roman" w:eastAsia="Times New Roman" w:hAnsi="Times New Roman"/>
          <w:color w:val="000000"/>
          <w:sz w:val="28"/>
          <w:szCs w:val="28"/>
          <w:lang w:val="en-US" w:eastAsia="ru-RU"/>
        </w:rPr>
        <w:t xml:space="preserve">In parallel to traditional diplomatic practice, there has been increasing recognition of the ability of science to create a coalition of support, to lay foundations for conflict resolution, or to build trust between nations. This trust is </w:t>
      </w:r>
      <w:r w:rsidRPr="00F45539">
        <w:rPr>
          <w:rFonts w:ascii="Times New Roman" w:eastAsia="Times New Roman" w:hAnsi="Times New Roman"/>
          <w:color w:val="000000"/>
          <w:sz w:val="28"/>
          <w:szCs w:val="28"/>
          <w:lang w:val="en-US" w:eastAsia="ru-RU"/>
        </w:rPr>
        <w:lastRenderedPageBreak/>
        <w:t>derived from the ‘universality’ of science where the values of transparency and rationality can transcend borders, politics, culture, and religion. Science in its true form delivers information that is evidence-based, not emanating from personal opinion or suspicion, nor swayed by authority. The concept of science diplomacy has developed to encompass interactions on various levels from state-based to those including international and non-state actors. Science diplomacy is the use of “international scientific cooperation to foster communication and cooperation among the peoples of diverse nations and to promote greater global peace, prosperity and stability”. The UK Royal Society has defined three categories of science diplomacy to reflect its various applications at the domestic, bilateral and multilateral levels: science in diplomacy: </w:t>
      </w:r>
      <w:r w:rsidRPr="00F45539">
        <w:rPr>
          <w:rFonts w:ascii="Times New Roman" w:eastAsia="Times New Roman" w:hAnsi="Times New Roman"/>
          <w:i/>
          <w:iCs/>
          <w:color w:val="000000"/>
          <w:sz w:val="28"/>
          <w:szCs w:val="28"/>
          <w:lang w:val="en-US" w:eastAsia="ru-RU"/>
        </w:rPr>
        <w:t>informing foreign policy objectives with scientific advice;</w:t>
      </w:r>
      <w:r w:rsidRPr="00F45539">
        <w:rPr>
          <w:rFonts w:ascii="Times New Roman" w:eastAsia="Times New Roman" w:hAnsi="Times New Roman"/>
          <w:color w:val="000000"/>
          <w:sz w:val="28"/>
          <w:szCs w:val="28"/>
          <w:lang w:val="en-US" w:eastAsia="ru-RU"/>
        </w:rPr>
        <w:t> diplomacy for science:</w:t>
      </w:r>
      <w:r w:rsidRPr="00F45539">
        <w:rPr>
          <w:rFonts w:ascii="Times New Roman" w:eastAsia="Times New Roman" w:hAnsi="Times New Roman"/>
          <w:i/>
          <w:iCs/>
          <w:color w:val="000000"/>
          <w:sz w:val="28"/>
          <w:szCs w:val="28"/>
          <w:lang w:val="en-US" w:eastAsia="ru-RU"/>
        </w:rPr>
        <w:t> facilitating international science cooperation; </w:t>
      </w:r>
      <w:r w:rsidRPr="00F45539">
        <w:rPr>
          <w:rFonts w:ascii="Times New Roman" w:eastAsia="Times New Roman" w:hAnsi="Times New Roman"/>
          <w:color w:val="000000"/>
          <w:sz w:val="28"/>
          <w:szCs w:val="28"/>
          <w:lang w:val="en-US" w:eastAsia="ru-RU"/>
        </w:rPr>
        <w:t>and, science for diplomacy: </w:t>
      </w:r>
      <w:r w:rsidRPr="00F45539">
        <w:rPr>
          <w:rFonts w:ascii="Times New Roman" w:eastAsia="Times New Roman" w:hAnsi="Times New Roman"/>
          <w:i/>
          <w:iCs/>
          <w:color w:val="000000"/>
          <w:sz w:val="28"/>
          <w:szCs w:val="28"/>
          <w:lang w:val="en-US" w:eastAsia="ru-RU"/>
        </w:rPr>
        <w:t>using science cooperation to improve relations between countries</w:t>
      </w:r>
      <w:r w:rsidRPr="00F45539">
        <w:rPr>
          <w:rFonts w:ascii="Times New Roman" w:eastAsia="Times New Roman" w:hAnsi="Times New Roman"/>
          <w:color w:val="000000"/>
          <w:sz w:val="28"/>
          <w:szCs w:val="28"/>
          <w:lang w:val="en-US" w:eastAsia="ru-RU"/>
        </w:rPr>
        <w:t>.</w:t>
      </w:r>
      <w:r w:rsidRPr="00BE0FB9">
        <w:rPr>
          <w:rFonts w:ascii="Times New Roman" w:eastAsia="Times New Roman" w:hAnsi="Times New Roman"/>
          <w:color w:val="000000"/>
          <w:sz w:val="28"/>
          <w:szCs w:val="28"/>
          <w:lang w:val="en-US" w:eastAsia="ru-RU"/>
        </w:rPr>
        <w:t xml:space="preserve"> </w:t>
      </w:r>
    </w:p>
    <w:p w14:paraId="71B87B92" w14:textId="77777777" w:rsidR="004C38C5" w:rsidRDefault="004C38C5" w:rsidP="004C38C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As science diplomacy becomes increasingly popular, and traditional approaches of diplomacy use science diplomacy in emerging ways, the question of whether the two forms of diplomacy cope and respond in the same ways to the challenges faced by contemporary diplomatic practice becomes prudent. In order to address the question ‘</w:t>
      </w:r>
      <w:r w:rsidRPr="00F45539">
        <w:rPr>
          <w:rFonts w:ascii="Times New Roman" w:eastAsia="Times New Roman" w:hAnsi="Times New Roman"/>
          <w:i/>
          <w:iCs/>
          <w:color w:val="000000"/>
          <w:sz w:val="28"/>
          <w:szCs w:val="28"/>
          <w:lang w:val="en-US" w:eastAsia="ru-RU"/>
        </w:rPr>
        <w:t>How does science diplomacy cope with the challenges facing diplomacy more broadly?</w:t>
      </w:r>
      <w:r w:rsidRPr="00F45539">
        <w:rPr>
          <w:rFonts w:ascii="Times New Roman" w:eastAsia="Times New Roman" w:hAnsi="Times New Roman"/>
          <w:color w:val="000000"/>
          <w:sz w:val="28"/>
          <w:szCs w:val="28"/>
          <w:lang w:val="en-US" w:eastAsia="ru-RU"/>
        </w:rPr>
        <w:t>’, it is necessary to compare the context, trends and contemporary challenges facing diplomacy more broadly at four levels: domestic, bilateral, multilateral, and polylateral (meaning the inclusion of civil society and other non-state actors). The polylateral level is an important inclusion as scientists often represent research institutions and academia independent of the state.</w:t>
      </w:r>
    </w:p>
    <w:p w14:paraId="4D697784" w14:textId="77777777" w:rsidR="001C3CD5" w:rsidRPr="001C3CD5" w:rsidRDefault="001C3CD5" w:rsidP="001C3CD5">
      <w:pPr>
        <w:shd w:val="clear" w:color="auto" w:fill="FFFFFF"/>
        <w:spacing w:after="0" w:line="360" w:lineRule="auto"/>
        <w:ind w:firstLine="709"/>
        <w:jc w:val="both"/>
        <w:rPr>
          <w:rFonts w:ascii="Times New Roman" w:eastAsia="Times New Roman" w:hAnsi="Times New Roman"/>
          <w:i/>
          <w:color w:val="000000"/>
          <w:sz w:val="28"/>
          <w:szCs w:val="28"/>
          <w:u w:val="single"/>
          <w:lang w:val="en-US" w:eastAsia="ru-RU"/>
        </w:rPr>
      </w:pPr>
      <w:r w:rsidRPr="001C3CD5">
        <w:rPr>
          <w:rFonts w:ascii="Times New Roman" w:eastAsia="Times New Roman" w:hAnsi="Times New Roman"/>
          <w:bCs/>
          <w:i/>
          <w:color w:val="000000"/>
          <w:sz w:val="28"/>
          <w:szCs w:val="28"/>
          <w:u w:val="single"/>
          <w:lang w:val="en-US" w:eastAsia="ru-RU"/>
        </w:rPr>
        <w:t>How Science Diplomacy Approaches Domestic Issues</w:t>
      </w:r>
    </w:p>
    <w:p w14:paraId="621AD6F2" w14:textId="77777777" w:rsidR="001C3CD5" w:rsidRDefault="001C3CD5" w:rsidP="001C3CD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 xml:space="preserve">One of the key challenges for diplomatic activity is the way in which states set their foreign policy objectives and the funding they make available for the associated activity. A change in government or shifting domestic priorities, by extension, impacts the international science diplomacy agenda. Before even being </w:t>
      </w:r>
      <w:r w:rsidRPr="00F45539">
        <w:rPr>
          <w:rFonts w:ascii="Times New Roman" w:eastAsia="Times New Roman" w:hAnsi="Times New Roman"/>
          <w:color w:val="000000"/>
          <w:sz w:val="28"/>
          <w:szCs w:val="28"/>
          <w:lang w:val="en-US" w:eastAsia="ru-RU"/>
        </w:rPr>
        <w:lastRenderedPageBreak/>
        <w:t>able to interact on a global level, science faces impediments from ‘strategic’ political goals and resource limitations on the domestic stage.</w:t>
      </w:r>
    </w:p>
    <w:p w14:paraId="3AB4F382" w14:textId="77777777" w:rsidR="001C3CD5" w:rsidRDefault="001C3CD5" w:rsidP="001C3CD5">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A critical step for science diplomacy is the framing and contextualising of science and technology priorities within domestic foreign policy. Practises and approaches to science differ greatly between states; domestic governments will define science objectives and its application according to national, and sometimes ‘parochial’, interests. A 2012 survey of science diplomacy across six countries by Tim Flink and Ulrich Schreiterer revealed a skew in underlying rationale of states to engage in science diplomacy. Expansion of political influence was a key driving factor for the United Kingdom (UK) and the United States of America (USA). In contrast, it was shown that Switzerland, France, Germany, and Japan primarily used science and technology as a way to access new markets and innovative developments in R&amp;D, and to produce and promote their high-tech products, in the process, emphasising higher education and research. Despite increasing recognition of the importance of science and technology, a disconnect exists between science advancement and foreign policy that can be described as, at best, “fuzzy”. The disparity of political agendas and the lack of mechanisms to enable effective dialogue between scientists and policy makers at a domestic level impacts, and undermines, the ability of science to adequately inform foreign policy objectives</w:t>
      </w:r>
      <w:r w:rsidRPr="00123525">
        <w:rPr>
          <w:rFonts w:ascii="Times New Roman" w:eastAsia="Times New Roman" w:hAnsi="Times New Roman"/>
          <w:color w:val="000000"/>
          <w:sz w:val="28"/>
          <w:szCs w:val="28"/>
          <w:lang w:val="en-US" w:eastAsia="ru-RU"/>
        </w:rPr>
        <w:t>.</w:t>
      </w:r>
    </w:p>
    <w:p w14:paraId="4AEE83CA" w14:textId="77777777" w:rsidR="00A5687F" w:rsidRPr="00F6564A" w:rsidRDefault="001C3CD5" w:rsidP="00A5687F">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Pr>
          <w:rFonts w:ascii="Times New Roman" w:hAnsi="Times New Roman" w:cs="Times New Roman"/>
          <w:caps/>
          <w:spacing w:val="15"/>
          <w:sz w:val="24"/>
          <w:szCs w:val="24"/>
          <w:lang w:val="uk-UA"/>
        </w:rPr>
        <w:tab/>
      </w:r>
      <w:r w:rsidR="00A5687F" w:rsidRPr="00F45539">
        <w:rPr>
          <w:rFonts w:ascii="Times New Roman" w:eastAsia="Times New Roman" w:hAnsi="Times New Roman"/>
          <w:color w:val="000000"/>
          <w:sz w:val="28"/>
          <w:szCs w:val="28"/>
          <w:lang w:val="en-US" w:eastAsia="ru-RU"/>
        </w:rPr>
        <w:t>Overall</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there</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are</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many</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factors</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including</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policy</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disagreement</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between</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parties</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which</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can</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result</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in</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science</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diplomacy</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being</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overlooked</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as</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a</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serious</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diplomatic</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tool</w:t>
      </w:r>
      <w:r w:rsidR="00A5687F" w:rsidRPr="00F6564A">
        <w:rPr>
          <w:rFonts w:ascii="Times New Roman" w:eastAsia="Times New Roman" w:hAnsi="Times New Roman"/>
          <w:color w:val="000000"/>
          <w:sz w:val="28"/>
          <w:szCs w:val="28"/>
          <w:lang w:val="en-US" w:eastAsia="ru-RU"/>
        </w:rPr>
        <w:t xml:space="preserve">. </w:t>
      </w:r>
      <w:r w:rsidR="00A5687F" w:rsidRPr="00F45539">
        <w:rPr>
          <w:rFonts w:ascii="Times New Roman" w:eastAsia="Times New Roman" w:hAnsi="Times New Roman"/>
          <w:color w:val="000000"/>
          <w:sz w:val="28"/>
          <w:szCs w:val="28"/>
          <w:lang w:val="en-US" w:eastAsia="ru-RU"/>
        </w:rPr>
        <w:t xml:space="preserve">A prudent example of short-sighted political vision and unsuccessful integration of an innovative international science strategy into domestic foreign policy, is the two acts that were rejected by the US Congress in 2012 which focussed on improving science diplomacy opportunities.  The ‘International Science and Technology Cooperation Act of 2012’ (H.R. 5916) and the ‘Global Science Program for Security, Competitiveness, and Diplomacy Act of 2012’ (H.R. 6303) aimed to “increase the coordination and support for US science </w:t>
      </w:r>
      <w:r w:rsidR="00A5687F" w:rsidRPr="00F45539">
        <w:rPr>
          <w:rFonts w:ascii="Times New Roman" w:eastAsia="Times New Roman" w:hAnsi="Times New Roman"/>
          <w:color w:val="000000"/>
          <w:sz w:val="28"/>
          <w:szCs w:val="28"/>
          <w:lang w:val="en-US" w:eastAsia="ru-RU"/>
        </w:rPr>
        <w:lastRenderedPageBreak/>
        <w:t>diplomacy in developing countries, such as low- or lower-middle-income countries, countries with a Muslim majority, and countries in the Middle East and Sub-Saharan Africa”. Despite the potential to increase the number of diplomatic envoys of American researchers travelling and partnering with scientists in these countries, the bills were never passed. Existing political disagreement on other policy matters were cited as the reasons that caused a ‘gridlock’ in Congress and resulted in their failure to be enacted.</w:t>
      </w:r>
      <w:r w:rsidR="00A5687F" w:rsidRPr="00F6564A">
        <w:rPr>
          <w:rFonts w:ascii="Times New Roman" w:eastAsia="Times New Roman" w:hAnsi="Times New Roman"/>
          <w:color w:val="000000"/>
          <w:sz w:val="28"/>
          <w:szCs w:val="28"/>
          <w:highlight w:val="yellow"/>
          <w:lang w:val="en-US" w:eastAsia="ru-RU"/>
        </w:rPr>
        <w:t xml:space="preserve"> </w:t>
      </w:r>
    </w:p>
    <w:p w14:paraId="3B42B3C0" w14:textId="77777777" w:rsidR="00A5687F" w:rsidRPr="00A072D3" w:rsidRDefault="00A5687F" w:rsidP="00A5687F">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Image and reputation are known to be exceptionally powerful in inter-state relations. For states with strength in the science, technology and innovation sector this can translate into an expression of a state’s ‘soft power’. Strength in science builds soft power, which holds a unique place in transnational interactions, due to the recognition of science as a universal activity that can often transcend the political interests of the state. The power of reputation generated through trustworthy science can also counter negative perceptions and can result in an increase of political goodwill amongst adversarial nations. A survey of Islamic countries demonstrated that while overall they held an unfavourable view and low level of trust for the USA and its policies overall, in contrast, these same states had a high level of respect and admiration for American science and technology.</w:t>
      </w:r>
      <w:r w:rsidRPr="00A072D3">
        <w:rPr>
          <w:rFonts w:ascii="Times New Roman" w:eastAsia="Times New Roman" w:hAnsi="Times New Roman"/>
          <w:color w:val="000000"/>
          <w:sz w:val="28"/>
          <w:szCs w:val="28"/>
          <w:highlight w:val="yellow"/>
          <w:lang w:val="en-US" w:eastAsia="ru-RU"/>
        </w:rPr>
        <w:t xml:space="preserve"> </w:t>
      </w:r>
    </w:p>
    <w:p w14:paraId="08F69EA6" w14:textId="77777777" w:rsidR="002465EA" w:rsidRPr="006A3E78" w:rsidRDefault="00A5687F" w:rsidP="002465E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Pr>
          <w:rFonts w:ascii="Times New Roman" w:hAnsi="Times New Roman" w:cs="Times New Roman"/>
          <w:caps/>
          <w:spacing w:val="15"/>
          <w:sz w:val="24"/>
          <w:szCs w:val="24"/>
          <w:lang w:val="uk-UA"/>
        </w:rPr>
        <w:tab/>
      </w:r>
      <w:r w:rsidR="002465EA" w:rsidRPr="00F45539">
        <w:rPr>
          <w:rFonts w:ascii="Times New Roman" w:eastAsia="Times New Roman" w:hAnsi="Times New Roman"/>
          <w:color w:val="000000"/>
          <w:sz w:val="28"/>
          <w:szCs w:val="28"/>
          <w:lang w:val="en-US" w:eastAsia="ru-RU"/>
        </w:rPr>
        <w:t xml:space="preserve">However, this form of soft power will only be useful if it is consistent. Globally, domestic government budgets are being slashed affecting science, technology, and innovation initiatives across academia, research organisations and the private sector. Even though the Australian Government earmarked 10 million dollars for a new Australia-China Science and Research Fund in the recent budget announcement, the Government failed to reinstate funding for pre-existing international (mainly European-based) collaborations. Such disproportionate cutbacks fail to demonstrate how the Australian Government intends to deliver on its key priorities in the 2014-2016 Public Diplomacy Strategy to “promote a positive image of Australia and strengthen people-people ties through science </w:t>
      </w:r>
      <w:r w:rsidR="002465EA" w:rsidRPr="00F45539">
        <w:rPr>
          <w:rFonts w:ascii="Times New Roman" w:eastAsia="Times New Roman" w:hAnsi="Times New Roman"/>
          <w:color w:val="000000"/>
          <w:sz w:val="28"/>
          <w:szCs w:val="28"/>
          <w:lang w:val="en-US" w:eastAsia="ru-RU"/>
        </w:rPr>
        <w:lastRenderedPageBreak/>
        <w:t>diplomacy initiatives”. Not only are such cuts to these resources reckless, they can translate into a strain on science-based state relations.</w:t>
      </w:r>
    </w:p>
    <w:p w14:paraId="78310E3C" w14:textId="77777777" w:rsidR="002465EA" w:rsidRDefault="002465EA" w:rsidP="002465E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The effect of termination of funding at a domestic policy level is of serious concern due to the potential ramifications for science diplomacy. Even simply the perception of the absence of funding can impede international collaborative efforts. German researchers, for example, have a strong interest, and sufficient resources available for bilateral collaboration, in the area of mineral resource geo-location in Western Australia. Dr Anne Braun, Science Counsellor of the Embassy of the Federal Republic of Germany in Australia, reported that the perception alone that co-funding was unavailable on the Australian side has been sufficient to deter German researchers from speculating on possibilities for joint collaboration. This observation raises the question of the degree to which intellectual capital could be lost as a result of missed joint research and development opportunities.</w:t>
      </w:r>
    </w:p>
    <w:p w14:paraId="0CFBFC07" w14:textId="77777777" w:rsidR="002465EA" w:rsidRDefault="002465EA" w:rsidP="002465EA">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In summary, domestic foreign policy objectives set the tone for diplomatic interaction, yet can equally be the source of its challenges. Objectives will either impinge upon, or enhance, the opportunities for science diplomacy. When science diplomacy is supported it can positively influence the view of citizens of a foreign state, despite widespread negative attitude. In contrast, when unsupported, science diplomacy can impact future collaborative relationships at the bilateral level.</w:t>
      </w:r>
    </w:p>
    <w:p w14:paraId="3A003F22" w14:textId="77777777" w:rsidR="004F20A9" w:rsidRPr="004F20A9" w:rsidRDefault="004F20A9" w:rsidP="004F20A9">
      <w:pPr>
        <w:shd w:val="clear" w:color="auto" w:fill="FFFFFF"/>
        <w:spacing w:after="0" w:line="360" w:lineRule="auto"/>
        <w:ind w:firstLine="709"/>
        <w:jc w:val="both"/>
        <w:rPr>
          <w:rFonts w:ascii="Times New Roman" w:eastAsia="Times New Roman" w:hAnsi="Times New Roman"/>
          <w:i/>
          <w:color w:val="000000"/>
          <w:sz w:val="28"/>
          <w:szCs w:val="28"/>
          <w:highlight w:val="yellow"/>
          <w:u w:val="single"/>
          <w:lang w:val="en-US" w:eastAsia="ru-RU"/>
        </w:rPr>
      </w:pPr>
      <w:r w:rsidRPr="004F20A9">
        <w:rPr>
          <w:rFonts w:ascii="Times New Roman" w:eastAsia="Times New Roman" w:hAnsi="Times New Roman"/>
          <w:bCs/>
          <w:i/>
          <w:color w:val="000000"/>
          <w:sz w:val="28"/>
          <w:szCs w:val="28"/>
          <w:u w:val="single"/>
          <w:lang w:val="en-US" w:eastAsia="ru-RU"/>
        </w:rPr>
        <w:t>Science Diplomacy Reaching Beyond Political Borders for Bilateral Collaboration</w:t>
      </w:r>
    </w:p>
    <w:p w14:paraId="3682C3BC" w14:textId="77777777" w:rsidR="004F20A9" w:rsidRDefault="004F20A9" w:rsidP="004F20A9">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The second key area of diplomatic challenges emerges when state engage at a bilateral level. Building and maintaining international relations is increasingly more complex with diplomatic interactions needing to take into account vastly different priorities of multiple ministries.</w:t>
      </w:r>
      <w:r>
        <w:rPr>
          <w:rFonts w:ascii="Times New Roman" w:eastAsia="Times New Roman" w:hAnsi="Times New Roman"/>
          <w:color w:val="000000"/>
          <w:sz w:val="28"/>
          <w:szCs w:val="28"/>
          <w:lang w:val="uk-UA" w:eastAsia="ru-RU"/>
        </w:rPr>
        <w:t xml:space="preserve"> </w:t>
      </w:r>
      <w:r w:rsidRPr="00F45539">
        <w:rPr>
          <w:rFonts w:ascii="Times New Roman" w:eastAsia="Times New Roman" w:hAnsi="Times New Roman"/>
          <w:color w:val="000000"/>
          <w:sz w:val="28"/>
          <w:szCs w:val="28"/>
          <w:lang w:val="en-US" w:eastAsia="ru-RU"/>
        </w:rPr>
        <w:t>Behind bilateral science diplomacy ulterior motives, driven by the protection and assertion of sovereignty, play out whilst the potential erosion of state sovereignty imposes another level of complexity within the science diplomacy dialogue.</w:t>
      </w:r>
    </w:p>
    <w:p w14:paraId="519BC89B" w14:textId="77777777" w:rsidR="004F20A9" w:rsidRDefault="004F20A9" w:rsidP="004F20A9">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lastRenderedPageBreak/>
        <w:t xml:space="preserve">Science diplomacy can offer a mechanism to build trust, create dialogue and allow access between nations. </w:t>
      </w:r>
      <w:r>
        <w:rPr>
          <w:rFonts w:ascii="Times New Roman" w:eastAsia="Times New Roman" w:hAnsi="Times New Roman"/>
          <w:color w:val="000000"/>
          <w:sz w:val="28"/>
          <w:szCs w:val="28"/>
          <w:lang w:eastAsia="ru-RU"/>
        </w:rPr>
        <w:t>Е</w:t>
      </w:r>
      <w:r w:rsidRPr="00F45539">
        <w:rPr>
          <w:rFonts w:ascii="Times New Roman" w:eastAsia="Times New Roman" w:hAnsi="Times New Roman"/>
          <w:color w:val="000000"/>
          <w:sz w:val="28"/>
          <w:szCs w:val="28"/>
          <w:lang w:val="en-US" w:eastAsia="ru-RU"/>
        </w:rPr>
        <w:t>ffective science diplomacy was at its peak during the Cold War. At a time of heightened inter-state tensions, when very few citizens of the USA were permitted to enter the Soviet Union science provided the conduit for researchers to travel and work alongside their Russian, relationships that were seen as central to building trust and maintaining communication channels between the two countries. The situation in Iran and North Korea are contemporary examples of this type of initiative. Notwithstanding, this lauded success in science diplomacy, states are not always at ease about establishing these forms of bilateral science connections.</w:t>
      </w:r>
    </w:p>
    <w:p w14:paraId="606BBCD2" w14:textId="77777777" w:rsidR="00D37620" w:rsidRDefault="00D37620" w:rsidP="00D37620">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In the contemporary context, bilateral engagement is affected by internal interests of the state. The Royal Society of London argues that interest in science diplomacy is growing at a time when international relations are changing, however tension exists between the desire to share knowledge and the fierce protection of national interests. In the pursuit of profit for research and development, searching for the competitive edge and its financial return will always create internal conflict between national commercial interests and ambitions for between nations. These hidden hostilities have a wider impact on state relations, impeding the flow of science innovation to actual science developments; the pharmaceutical industry is a strong example of such obstacles.</w:t>
      </w:r>
    </w:p>
    <w:p w14:paraId="2037AE51" w14:textId="77777777" w:rsidR="00D37620" w:rsidRDefault="00D37620" w:rsidP="00D37620">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Assertions of sovereignty, particularly the closing of borders and increasing security restrictions for travel, all take a toll on bilateral relations for science diplomacy. Peer-to-peer exchange, including conference attendance is the most common, basic-level of science diplomacy and it typically still continues to occur in the face of ‘political posturing’ between states, trade embargoes and other foreign policy issues. Article 13 of the Universal Declaration of Human Rights</w:t>
      </w:r>
      <w:r w:rsidRPr="00CA597A">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badges</w:t>
      </w:r>
      <w:r w:rsidRPr="00CA597A">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i/>
          <w:iCs/>
          <w:color w:val="000000"/>
          <w:sz w:val="28"/>
          <w:szCs w:val="28"/>
          <w:lang w:val="en-US" w:eastAsia="ru-RU"/>
        </w:rPr>
        <w:t>Freedom of Movement</w:t>
      </w:r>
      <w:r w:rsidRPr="00CA597A">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 xml:space="preserve">as a human rights issue, in reality, however, this is not always guaranteed. In particular, after the terrorist attacks on 11 September 2001 in the USA, more stringent travel restrictions and access to visas have been </w:t>
      </w:r>
      <w:r w:rsidRPr="00F45539">
        <w:rPr>
          <w:rFonts w:ascii="Times New Roman" w:eastAsia="Times New Roman" w:hAnsi="Times New Roman"/>
          <w:color w:val="000000"/>
          <w:sz w:val="28"/>
          <w:szCs w:val="28"/>
          <w:lang w:val="en-US" w:eastAsia="ru-RU"/>
        </w:rPr>
        <w:lastRenderedPageBreak/>
        <w:t>put in place. Travel has become increasingly problematic for scientists from Islamic countries visiting the UK and the USA. Conversely, some states maintain strict control of the movement and activity of their researchers out of fear that they will reveal embarrassing information about their country or that they might not return, posing further practical concerns such as potential isolation or manipulation by the state.</w:t>
      </w:r>
    </w:p>
    <w:p w14:paraId="13270DBB" w14:textId="77777777" w:rsidR="00476546" w:rsidRDefault="00476546" w:rsidP="00476546">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F45539">
        <w:rPr>
          <w:rFonts w:ascii="Times New Roman" w:eastAsia="Times New Roman" w:hAnsi="Times New Roman"/>
          <w:color w:val="000000"/>
          <w:sz w:val="28"/>
          <w:szCs w:val="28"/>
          <w:lang w:val="en-US" w:eastAsia="ru-RU"/>
        </w:rPr>
        <w:t>The research subject matter itself can also pose perceived threats to states; all science is not created equal. Specific areas of research can raise security concerns for receiving states where the field of research is perceived to have a ‘dual use’, such as nuclear physics and microbiology, which have potential applications to chemical or biological weapons, or even terrorism. In 2006, an American visa was initially denied to a senior Indian scientist due to concern over potential application of his research to chemical weapon development; the visa was later issued, ahead of a presidential visit by George W. Bush in the weeks which followed</w:t>
      </w:r>
      <w:r w:rsidRPr="00C02F59">
        <w:rPr>
          <w:rFonts w:ascii="Times New Roman" w:eastAsia="Times New Roman" w:hAnsi="Times New Roman"/>
          <w:color w:val="000000"/>
          <w:sz w:val="28"/>
          <w:szCs w:val="28"/>
          <w:lang w:val="en-US" w:eastAsia="ru-RU"/>
        </w:rPr>
        <w:t>.</w:t>
      </w:r>
      <w:r w:rsidRPr="00F45539">
        <w:rPr>
          <w:rFonts w:ascii="Times New Roman" w:eastAsia="Times New Roman" w:hAnsi="Times New Roman"/>
          <w:color w:val="000000"/>
          <w:sz w:val="28"/>
          <w:szCs w:val="28"/>
          <w:lang w:val="en-US" w:eastAsia="ru-RU"/>
        </w:rPr>
        <w:t xml:space="preserve"> Regardless of potential legitimate state concerns, responses, such the latter, must be considered wisely. The ramifications can be politically costly and increase strain on relations between states if unfounded or poorly handled.</w:t>
      </w:r>
    </w:p>
    <w:p w14:paraId="5C466A2A" w14:textId="77777777" w:rsidR="00476546" w:rsidRDefault="00476546" w:rsidP="0047654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Overall, while the notion of protecting state sovereignty is central in bilateral activities diplomacy is affected by the extension of this notion to science diplomacy leading to scientists and their research being under greater scrutiny. The challenge of ensuring rational decisions, to protect a states’ interest and its citizens, needs to be balanced with initiatives to enhance collaboration and share science knowledge between nations. This synergy has a higher importance when states are required to act beyond their territorial frontiers and engage in multilateral fora. Critically, a means of structuring international political interaction is needed to support and advance science diplomacy in this arena.</w:t>
      </w:r>
    </w:p>
    <w:p w14:paraId="1463C60C" w14:textId="77777777" w:rsidR="00B53944" w:rsidRPr="00B53944" w:rsidRDefault="00B53944" w:rsidP="00B53944">
      <w:pPr>
        <w:shd w:val="clear" w:color="auto" w:fill="FFFFFF"/>
        <w:spacing w:after="0" w:line="360" w:lineRule="auto"/>
        <w:ind w:firstLine="709"/>
        <w:jc w:val="both"/>
        <w:rPr>
          <w:rFonts w:ascii="Times New Roman" w:eastAsia="Times New Roman" w:hAnsi="Times New Roman"/>
          <w:i/>
          <w:color w:val="000000"/>
          <w:sz w:val="28"/>
          <w:szCs w:val="28"/>
          <w:u w:val="single"/>
          <w:lang w:val="en-US" w:eastAsia="ru-RU"/>
        </w:rPr>
      </w:pPr>
      <w:r w:rsidRPr="00B53944">
        <w:rPr>
          <w:rFonts w:ascii="Times New Roman" w:eastAsia="Times New Roman" w:hAnsi="Times New Roman"/>
          <w:bCs/>
          <w:i/>
          <w:color w:val="000000"/>
          <w:sz w:val="28"/>
          <w:szCs w:val="28"/>
          <w:u w:val="single"/>
          <w:lang w:val="en-US" w:eastAsia="ru-RU"/>
        </w:rPr>
        <w:t>Science Diplomacy in a Multilateral Forum</w:t>
      </w:r>
    </w:p>
    <w:p w14:paraId="52B16657" w14:textId="77777777" w:rsidR="00135420" w:rsidRDefault="00B53944" w:rsidP="00B53944">
      <w:pPr>
        <w:tabs>
          <w:tab w:val="left" w:pos="567"/>
        </w:tabs>
        <w:spacing w:after="0" w:line="36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ab/>
      </w:r>
      <w:r w:rsidRPr="00F45539">
        <w:rPr>
          <w:rFonts w:ascii="Times New Roman" w:eastAsia="Times New Roman" w:hAnsi="Times New Roman"/>
          <w:color w:val="000000"/>
          <w:sz w:val="28"/>
          <w:szCs w:val="28"/>
          <w:lang w:val="en-US" w:eastAsia="ru-RU"/>
        </w:rPr>
        <w:t xml:space="preserve">At this point in time the world is facing common threats like at no other period in human history. Globalisation, in terms of instantaneous communication </w:t>
      </w:r>
      <w:r w:rsidRPr="00F45539">
        <w:rPr>
          <w:rFonts w:ascii="Times New Roman" w:eastAsia="Times New Roman" w:hAnsi="Times New Roman"/>
          <w:color w:val="000000"/>
          <w:sz w:val="28"/>
          <w:szCs w:val="28"/>
          <w:lang w:val="en-US" w:eastAsia="ru-RU"/>
        </w:rPr>
        <w:lastRenderedPageBreak/>
        <w:t>and rapid transportation, means the issues faced in one area are no longer constrained by political boundaries. Global problems including climate change, food and energy security, and pandemics, require a transnational response that is fundamentally reliant on science and technology to resolve them. Yet to bring states together to address these transnational issues, science knowledge needs to be clear and delivered from within a framework which states can operate and respond.</w:t>
      </w:r>
    </w:p>
    <w:p w14:paraId="7AB00958" w14:textId="77777777" w:rsidR="00B33EE8" w:rsidRPr="00CC0B11" w:rsidRDefault="00B33EE8" w:rsidP="00BB6549">
      <w:pPr>
        <w:shd w:val="clear" w:color="auto" w:fill="FFFFFF"/>
        <w:spacing w:after="0" w:line="360" w:lineRule="auto"/>
        <w:ind w:firstLine="567"/>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These global problems are complex and science and technology expertise is often missing from ministries of foreign affairs and development agencies. Furthermore, science and technology issues are largely alien to, and almost invisible within, most international policy institutions,</w:t>
      </w:r>
      <w:r w:rsidRPr="00996E25">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this creates a further impediment to sound understanding of science and technology decision-making policy directives. Consequently, modern diplomacy is seeing the rise of the ‘technocrat’ at multilateral meetings where specialist knowledge is required, yet where such knowledge is often beyond the level of detail held by the average career diplomat. A diplomat is only as good as their information and connection with the world around them, and, moreover, there is a distinct scarcity of science and technology-capable diplomats around the world. Subsequently, delegations participating in multilateral meetings are ill-equipped to deal with the complexities of science and technology issues at the multilateral level. In addition, there is a lack of high-level scientists skilled in political or diplomatic areas. This can be explained by the difficulties faced by researchers in taking time out of their competitive careers, where promotion is heavily linked to active research projects and the number of annual scientific publications.</w:t>
      </w:r>
      <w:r w:rsidRPr="00CC0B11">
        <w:rPr>
          <w:rFonts w:ascii="Times New Roman" w:eastAsia="Times New Roman" w:hAnsi="Times New Roman"/>
          <w:color w:val="000000"/>
          <w:sz w:val="28"/>
          <w:szCs w:val="28"/>
          <w:lang w:val="en-US" w:eastAsia="ru-RU"/>
        </w:rPr>
        <w:t xml:space="preserve"> </w:t>
      </w:r>
    </w:p>
    <w:p w14:paraId="4E636AD5" w14:textId="77777777" w:rsidR="00BB6549" w:rsidRDefault="00BB6549" w:rsidP="00BB6549">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Global political undertaking is required to advance diplomacy for science. The 1987 Montreal Protocol on Substances that Deplete the Ozone Layer</w:t>
      </w:r>
      <w:r w:rsidRPr="00541D16">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 xml:space="preserve">provides a symbolic representation of the impact of science as a diplomatic instrument for multilateral dialogue to protect the global environment. Since its inception 197 Parties have ratified the Montreal Protocol and as a result of the collective international effort to phase out the use ozone-depleting substances, their use has </w:t>
      </w:r>
      <w:r w:rsidRPr="00F45539">
        <w:rPr>
          <w:rFonts w:ascii="Times New Roman" w:eastAsia="Times New Roman" w:hAnsi="Times New Roman"/>
          <w:color w:val="000000"/>
          <w:sz w:val="28"/>
          <w:szCs w:val="28"/>
          <w:lang w:val="en-US" w:eastAsia="ru-RU"/>
        </w:rPr>
        <w:lastRenderedPageBreak/>
        <w:t>been reduced by 98 per cent. Nevertheless, in the process of advancing other science causes, evidenced-based lobbying can be derailed because in multilateral fora there is often more at stake than scientific accuracy. This scenario has been encountered in the climate change negotiations where national interests tend to trump broader objectives and a vocal minority with powerful commercial influences have hindered progress. Despite promising beginnings of the Kyoto Protocol</w:t>
      </w:r>
      <w:r w:rsidRPr="00364A37">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in proposing legally binding greenhouse gas emission reduction targets and international emissions trading schemes, the Kyoto Protocol has failed to deliver on many levels. Due to the protracted nature and the variegated processes undertaken during its preliminary negotiations, the Protocol was unable to achieve consensus on the key set of objectives with an agreed means by which they would be achieved. The scientific basis was subsumed by domestic interests and instead, unable to agree, states heavily compromised on the proposed binding emission targets.</w:t>
      </w:r>
    </w:p>
    <w:p w14:paraId="57063C94" w14:textId="77777777" w:rsidR="007E656E" w:rsidRPr="003A3152" w:rsidRDefault="00BB6549" w:rsidP="007E656E">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Pr>
          <w:rFonts w:ascii="Times New Roman" w:hAnsi="Times New Roman" w:cs="Times New Roman"/>
          <w:caps/>
          <w:spacing w:val="15"/>
          <w:sz w:val="24"/>
          <w:szCs w:val="24"/>
          <w:lang w:val="uk-UA"/>
        </w:rPr>
        <w:tab/>
      </w:r>
      <w:r w:rsidR="007E656E" w:rsidRPr="00F45539">
        <w:rPr>
          <w:rFonts w:ascii="Times New Roman" w:eastAsia="Times New Roman" w:hAnsi="Times New Roman"/>
          <w:color w:val="000000"/>
          <w:sz w:val="28"/>
          <w:szCs w:val="28"/>
          <w:lang w:val="en-US" w:eastAsia="ru-RU"/>
        </w:rPr>
        <w:t>The</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complexities</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of</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operating</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in</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a</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multilateral</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arena</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also</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rely</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on</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established</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rules</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and</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regulations</w:t>
      </w:r>
      <w:r w:rsidR="007E656E" w:rsidRPr="00364A37">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color w:val="000000"/>
          <w:sz w:val="28"/>
          <w:szCs w:val="28"/>
          <w:lang w:val="en-US" w:eastAsia="ru-RU"/>
        </w:rPr>
        <w:t>Norms derived from international law applied through treaties, conventions and agreements ratified by states provide the structure that allows science diplomacy to operate and inform the actors of multilateral fora. Yet, due to the self-enforcing nature of this same framework, states can evade international responsibility or choose to not submit themselves to international jurisdiction.</w:t>
      </w:r>
    </w:p>
    <w:p w14:paraId="254ED362" w14:textId="77777777" w:rsidR="00B53944" w:rsidRDefault="00D528C8" w:rsidP="007E656E">
      <w:pPr>
        <w:tabs>
          <w:tab w:val="left" w:pos="567"/>
        </w:tabs>
        <w:spacing w:after="0" w:line="36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ab/>
      </w:r>
      <w:r w:rsidR="007E656E" w:rsidRPr="00F45539">
        <w:rPr>
          <w:rFonts w:ascii="Times New Roman" w:eastAsia="Times New Roman" w:hAnsi="Times New Roman"/>
          <w:color w:val="000000"/>
          <w:sz w:val="28"/>
          <w:szCs w:val="28"/>
          <w:lang w:val="en-US" w:eastAsia="ru-RU"/>
        </w:rPr>
        <w:t>However where law and justice can intervene on issues, with the support of scientific evidence, the outcome can be powerful. In the case of</w:t>
      </w:r>
      <w:r w:rsidR="007E656E" w:rsidRPr="007E18F3">
        <w:rPr>
          <w:rFonts w:ascii="Times New Roman" w:eastAsia="Times New Roman" w:hAnsi="Times New Roman"/>
          <w:color w:val="000000"/>
          <w:sz w:val="28"/>
          <w:szCs w:val="28"/>
          <w:lang w:val="en-US" w:eastAsia="ru-RU"/>
        </w:rPr>
        <w:t xml:space="preserve"> </w:t>
      </w:r>
      <w:r w:rsidR="007E656E" w:rsidRPr="00F45539">
        <w:rPr>
          <w:rFonts w:ascii="Times New Roman" w:eastAsia="Times New Roman" w:hAnsi="Times New Roman"/>
          <w:i/>
          <w:iCs/>
          <w:color w:val="000000"/>
          <w:sz w:val="28"/>
          <w:szCs w:val="28"/>
          <w:lang w:val="en-US" w:eastAsia="ru-RU"/>
        </w:rPr>
        <w:t>Whaling in the Antarctic (Australia v. Japan: New Zealand intervening)</w:t>
      </w:r>
      <w:r w:rsidR="007E656E" w:rsidRPr="00F45539">
        <w:rPr>
          <w:rFonts w:ascii="Times New Roman" w:eastAsia="Times New Roman" w:hAnsi="Times New Roman"/>
          <w:color w:val="000000"/>
          <w:sz w:val="28"/>
          <w:szCs w:val="28"/>
          <w:lang w:val="en-US" w:eastAsia="ru-RU"/>
        </w:rPr>
        <w:t xml:space="preserve"> submitted to the International Court of Justice (ICJ) scientific research, including non-invasive genetics from Australian Antarctic Division researchers, played a crucial role as proof of an alternative research approach for ageing whales as opposed to the lethal measures used by the Japanese. Without this systematic application of science as supportive evidence it would have been difficult for Australia to intervene on a </w:t>
      </w:r>
      <w:r w:rsidR="007E656E" w:rsidRPr="00F45539">
        <w:rPr>
          <w:rFonts w:ascii="Times New Roman" w:eastAsia="Times New Roman" w:hAnsi="Times New Roman"/>
          <w:color w:val="000000"/>
          <w:sz w:val="28"/>
          <w:szCs w:val="28"/>
          <w:lang w:val="en-US" w:eastAsia="ru-RU"/>
        </w:rPr>
        <w:lastRenderedPageBreak/>
        <w:t>bilateral level. Even so, the resolution of this issue had to be raised in a multilateral forum to achieve its outcome. Nevertheless, this court ruling was </w:t>
      </w:r>
      <w:r w:rsidR="007E656E" w:rsidRPr="00F45539">
        <w:rPr>
          <w:rFonts w:ascii="Times New Roman" w:eastAsia="Times New Roman" w:hAnsi="Times New Roman"/>
          <w:i/>
          <w:iCs/>
          <w:color w:val="000000"/>
          <w:sz w:val="28"/>
          <w:szCs w:val="28"/>
          <w:lang w:val="en-US" w:eastAsia="ru-RU"/>
        </w:rPr>
        <w:t>only</w:t>
      </w:r>
      <w:r w:rsidR="007E656E" w:rsidRPr="00F45539">
        <w:rPr>
          <w:rFonts w:ascii="Times New Roman" w:eastAsia="Times New Roman" w:hAnsi="Times New Roman"/>
          <w:color w:val="000000"/>
          <w:sz w:val="28"/>
          <w:szCs w:val="28"/>
          <w:lang w:val="en-US" w:eastAsia="ru-RU"/>
        </w:rPr>
        <w:t> made possible as Japan is a signatory to the Rome Statute to the International Criminal Court and was willing to submit itself to the ICJ and its rulings. The challenge remains for states external to the jurisdictional framework. In addition, whether such a ruling can still constrain a state’s behaviour is a weakness of the system that impacts the role science and technology can play in multilateral approaches.</w:t>
      </w:r>
    </w:p>
    <w:p w14:paraId="5C10135E" w14:textId="77777777" w:rsidR="00D528C8" w:rsidRPr="002E2F23" w:rsidRDefault="00D528C8" w:rsidP="00D528C8">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Overall, the challenges for diplomacy at the multilateral level are magnified with the addition of multiple states and their differing views and priorities. For science diplomacy, providing adequate resources to inform and support these multilateral fora can be difficult. However, when science diplomacy can exploit the existing framework of international law, the results can be amplified. In order to address scientific interests at local, regional or global scales, customised approaches are required. These ultimately come full circle to be dictated by the domestic foreign policy priorities of each state.</w:t>
      </w:r>
    </w:p>
    <w:p w14:paraId="6FC3E2E6" w14:textId="77777777" w:rsidR="00D528C8" w:rsidRDefault="00D528C8" w:rsidP="00112D09">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While some authors believe that states will remain the most important players in international relations, states increasingly have to adapt to their concept of sharing the ‘stage’ with many other governmental and non-governmental actors. Thus in the contemporary setting, the focus is shifting from the traditional practice of state-based diplomacy to an inclusion of relations between states and other entities at the polylateral level, providing a new suite of challenges for diplomatic activities.</w:t>
      </w:r>
    </w:p>
    <w:p w14:paraId="48E48505" w14:textId="77777777" w:rsidR="00112D09" w:rsidRPr="00112D09" w:rsidRDefault="00D528C8" w:rsidP="00112D09">
      <w:pPr>
        <w:shd w:val="clear" w:color="auto" w:fill="FFFFFF"/>
        <w:spacing w:after="0" w:line="360" w:lineRule="auto"/>
        <w:ind w:firstLine="709"/>
        <w:jc w:val="both"/>
        <w:rPr>
          <w:rFonts w:ascii="Times New Roman" w:eastAsia="Times New Roman" w:hAnsi="Times New Roman"/>
          <w:i/>
          <w:color w:val="000000"/>
          <w:sz w:val="28"/>
          <w:szCs w:val="28"/>
          <w:u w:val="single"/>
          <w:lang w:val="en-US" w:eastAsia="ru-RU"/>
        </w:rPr>
      </w:pPr>
      <w:r>
        <w:rPr>
          <w:rFonts w:ascii="Times New Roman" w:hAnsi="Times New Roman" w:cs="Times New Roman"/>
          <w:caps/>
          <w:spacing w:val="15"/>
          <w:sz w:val="24"/>
          <w:szCs w:val="24"/>
          <w:lang w:val="uk-UA"/>
        </w:rPr>
        <w:tab/>
      </w:r>
      <w:r w:rsidR="00112D09" w:rsidRPr="00112D09">
        <w:rPr>
          <w:rFonts w:ascii="Times New Roman" w:eastAsia="Times New Roman" w:hAnsi="Times New Roman"/>
          <w:bCs/>
          <w:i/>
          <w:color w:val="000000"/>
          <w:sz w:val="28"/>
          <w:szCs w:val="28"/>
          <w:u w:val="single"/>
          <w:lang w:val="en-US" w:eastAsia="ru-RU"/>
        </w:rPr>
        <w:t>Science Diplomacy for the People by the People</w:t>
      </w:r>
    </w:p>
    <w:p w14:paraId="01CFE736" w14:textId="77777777" w:rsidR="00112D09" w:rsidRDefault="00112D09" w:rsidP="00112D09">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 xml:space="preserve">Global civil society is changing the face of diplomacy by challenging the ‘traditional’ practice of state-based diplomacy. Previously, the ministries of foreign affairs around the world have been the primary actors in diplomatic relations. Yet in the contemporary setting, with instant access through social media to news and foreign affairs and modern international travel, the boundaries of diplomatic activities are becoming increasingly blurred. This can mean that these ministries </w:t>
      </w:r>
      <w:r w:rsidRPr="00F45539">
        <w:rPr>
          <w:rFonts w:ascii="Times New Roman" w:eastAsia="Times New Roman" w:hAnsi="Times New Roman"/>
          <w:color w:val="000000"/>
          <w:sz w:val="28"/>
          <w:szCs w:val="28"/>
          <w:lang w:val="en-US" w:eastAsia="ru-RU"/>
        </w:rPr>
        <w:lastRenderedPageBreak/>
        <w:t>and their diplomatic envoys no longer hold primary responsibility for inter-state relations. Now the greatest challenge for diplomacy is the rise of the polylateral, non-state actors, their diverse modes of dialogue, and the ‘unfamiliar’ mechanisms through which they operate. States now require greater responsiveness and the ability to evolve new outlooks to develop more effective cooperation and integration with these non-state actors.</w:t>
      </w:r>
    </w:p>
    <w:p w14:paraId="1FE5C6A8" w14:textId="77777777" w:rsidR="00112D09" w:rsidRPr="00661DEC" w:rsidRDefault="00112D09" w:rsidP="00112D09">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In contrast to traditional state-based diplomatic dialogue, the phenomenon of establishing working relationships with non-state entities is inherent in the</w:t>
      </w:r>
      <w:r w:rsidRPr="00661DEC">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i/>
          <w:iCs/>
          <w:color w:val="000000"/>
          <w:sz w:val="28"/>
          <w:szCs w:val="28"/>
          <w:lang w:val="en-US" w:eastAsia="ru-RU"/>
        </w:rPr>
        <w:t>modus operandi</w:t>
      </w:r>
      <w:r w:rsidRPr="00661DEC">
        <w:rPr>
          <w:rFonts w:ascii="Times New Roman" w:eastAsia="Times New Roman" w:hAnsi="Times New Roman"/>
          <w:color w:val="000000"/>
          <w:sz w:val="28"/>
          <w:szCs w:val="28"/>
          <w:lang w:val="en-US" w:eastAsia="ru-RU"/>
        </w:rPr>
        <w:t xml:space="preserve"> </w:t>
      </w:r>
      <w:r w:rsidRPr="00F45539">
        <w:rPr>
          <w:rFonts w:ascii="Times New Roman" w:eastAsia="Times New Roman" w:hAnsi="Times New Roman"/>
          <w:color w:val="000000"/>
          <w:sz w:val="28"/>
          <w:szCs w:val="28"/>
          <w:lang w:val="en-US" w:eastAsia="ru-RU"/>
        </w:rPr>
        <w:t>of the science discipline as a whole. In the contemporary setting, many actors across local, national and international levels have long held crucial roles in science diplomacy ensuring that the freedoms of scientists are upheld and that researchers continue to act as champions for their cause. For example, international governmental, non-governmental and academia-based science bodies have formed to improve the provisions of science and technology advice to multilateral negotiations, engage policy makers in science diplomacy, and to bring together the relevant actors to identify areas where science cooperation can help build trust and foster intercultural understanding</w:t>
      </w:r>
      <w:r w:rsidRPr="00661DEC">
        <w:rPr>
          <w:rFonts w:ascii="Times New Roman" w:eastAsia="Times New Roman" w:hAnsi="Times New Roman"/>
          <w:color w:val="000000"/>
          <w:sz w:val="28"/>
          <w:szCs w:val="28"/>
          <w:lang w:val="en-US" w:eastAsia="ru-RU"/>
        </w:rPr>
        <w:t xml:space="preserve">. </w:t>
      </w:r>
    </w:p>
    <w:p w14:paraId="4D02CBD0" w14:textId="77777777" w:rsidR="008D2930" w:rsidRDefault="008D2930" w:rsidP="008D2930">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Joseph S. Nye argues public diplomacy is measured by minds changed and not dollars spent. As a subset of public diplomacy, scientific engagement may sometimes only occur between select researchers in highly specialised fields or between hundreds of scientists at international conventions. Yet evaluation of attitudinal change is difficult because it is attempting to track change in perceptions and awareness; elements that are intangible and fluid in nature. Furthermore, difficulties lie in the fact that the impact of activities undertaken in the guise of science diplomacy may not be known for years following an initiative. Therefore the extent to which the scientific community and, states at large, are directly impacted is difficult to determine and the power of science diplomacy is hard to accurately quantify.</w:t>
      </w:r>
    </w:p>
    <w:p w14:paraId="7F51BE8E" w14:textId="77777777" w:rsidR="008D2930" w:rsidRDefault="008D2930" w:rsidP="008D2930">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lastRenderedPageBreak/>
        <w:t>To summarise, while diplomacy more broadly faces integration challenges with the modern-day variety of non-state actors, science diplomacy is well-placed to take advantage of the shift in actors. Drawing on experience from research intuitions, universities and other non-governmental organisations, there is vast experience of working outside the system of states and the ability to readily engage and establish science collaborative programs across borders. The lingering challenge is evaluating tangible results of attitudinal change from science diplomacy initiatives and how these activities can be applied to the greatest effect in the future.</w:t>
      </w:r>
    </w:p>
    <w:p w14:paraId="7E083F2C" w14:textId="77777777" w:rsidR="00E27AE8" w:rsidRPr="00E27AE8" w:rsidRDefault="008D2930" w:rsidP="00E27AE8">
      <w:pPr>
        <w:shd w:val="clear" w:color="auto" w:fill="FFFFFF"/>
        <w:spacing w:after="0" w:line="360" w:lineRule="auto"/>
        <w:ind w:firstLine="709"/>
        <w:jc w:val="both"/>
        <w:rPr>
          <w:rFonts w:ascii="Times New Roman" w:eastAsia="Times New Roman" w:hAnsi="Times New Roman"/>
          <w:i/>
          <w:color w:val="000000"/>
          <w:sz w:val="28"/>
          <w:szCs w:val="28"/>
          <w:u w:val="single"/>
          <w:lang w:val="en-US" w:eastAsia="ru-RU"/>
        </w:rPr>
      </w:pPr>
      <w:r>
        <w:rPr>
          <w:rFonts w:ascii="Times New Roman" w:hAnsi="Times New Roman" w:cs="Times New Roman"/>
          <w:caps/>
          <w:spacing w:val="15"/>
          <w:sz w:val="24"/>
          <w:szCs w:val="24"/>
          <w:lang w:val="uk-UA"/>
        </w:rPr>
        <w:tab/>
      </w:r>
      <w:r w:rsidR="00E27AE8" w:rsidRPr="00E27AE8">
        <w:rPr>
          <w:rFonts w:ascii="Times New Roman" w:eastAsia="Times New Roman" w:hAnsi="Times New Roman"/>
          <w:bCs/>
          <w:i/>
          <w:color w:val="000000"/>
          <w:sz w:val="28"/>
          <w:szCs w:val="28"/>
          <w:u w:val="single"/>
          <w:lang w:val="en-US" w:eastAsia="ru-RU"/>
        </w:rPr>
        <w:t xml:space="preserve">Potential Application of Science Diplomacy </w:t>
      </w:r>
    </w:p>
    <w:p w14:paraId="1D6C8947" w14:textId="77777777" w:rsidR="00E27AE8" w:rsidRDefault="00E27AE8" w:rsidP="00E27AE8">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 xml:space="preserve">The world has changed in the decades since the end of the Cold War and is going to change in ways we do not yet understand in the decades to come. In our globalised world, while contemporary science diplomacy is effective in many areas </w:t>
      </w:r>
      <w:r w:rsidRPr="00CA334E">
        <w:rPr>
          <w:rFonts w:ascii="Times New Roman" w:eastAsia="Times New Roman" w:hAnsi="Times New Roman"/>
          <w:color w:val="000000"/>
          <w:sz w:val="28"/>
          <w:szCs w:val="28"/>
          <w:lang w:val="en-US" w:eastAsia="ru-RU"/>
        </w:rPr>
        <w:t>scientists</w:t>
      </w:r>
      <w:r w:rsidRPr="00F45539">
        <w:rPr>
          <w:rFonts w:ascii="Times New Roman" w:eastAsia="Times New Roman" w:hAnsi="Times New Roman"/>
          <w:color w:val="000000"/>
          <w:sz w:val="28"/>
          <w:szCs w:val="28"/>
          <w:lang w:val="en-US" w:eastAsia="ru-RU"/>
        </w:rPr>
        <w:t xml:space="preserve"> warn against relying on science diplomacy as a “panacea” for all conflict resolution. However, areas for future opportunity lie in a) the balancing of sovereign interests in ‘international zones’ and b) accelerating the advancement of developing nations.</w:t>
      </w:r>
    </w:p>
    <w:p w14:paraId="67DB19DE" w14:textId="77777777" w:rsidR="00E27AE8" w:rsidRDefault="00E27AE8" w:rsidP="00E27AE8">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 xml:space="preserve">A globally significant use of science diplomacy at an international scale was the resolution of territorial disputes in Antarctica, preserving it as a place for peace and science, through the Antarctic Treaty in 1959. The development of the Antarctic Treaty required international cooperation and legal ingenuity not seen in previously during that era. The precedent of international collaboration was driven by the protection of the conduct of science research. The Treaty an example of high-level cooperation between states in the name of global stability and is an enduring legacy of what can be achieved through science diplomacy. Through this experience, states have demonstrated a capacity to build an effective foundation of trust for future challenges in the governance of international areas that are beyond the jurisdiction of any one state, such as the Arctic, deep sea, outer space and the high seas. However the success of these outcomes will be highly dependent on the </w:t>
      </w:r>
      <w:r w:rsidRPr="00F45539">
        <w:rPr>
          <w:rFonts w:ascii="Times New Roman" w:eastAsia="Times New Roman" w:hAnsi="Times New Roman"/>
          <w:color w:val="000000"/>
          <w:sz w:val="28"/>
          <w:szCs w:val="28"/>
          <w:lang w:val="en-US" w:eastAsia="ru-RU"/>
        </w:rPr>
        <w:lastRenderedPageBreak/>
        <w:t>acumen of the diplomatic negotiation team, requiring both political savvy and comprehensive appreciation and application of science knowledge, understanding, and diplomacy.</w:t>
      </w:r>
    </w:p>
    <w:p w14:paraId="5B7C58E0" w14:textId="77777777" w:rsidR="00C2686E" w:rsidRDefault="00C2686E" w:rsidP="00C2686E">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F45539">
        <w:rPr>
          <w:rFonts w:ascii="Times New Roman" w:eastAsia="Times New Roman" w:hAnsi="Times New Roman"/>
          <w:color w:val="000000"/>
          <w:sz w:val="28"/>
          <w:szCs w:val="28"/>
          <w:lang w:val="en-US" w:eastAsia="ru-RU"/>
        </w:rPr>
        <w:t>There is also a large knowledge gap between developed and developing nations. This creates a huge potential for science diplomacy to be the conduit for lasting partnerships with developing states to build bridges of trust and transfer of knowledge. Policy and practical changes can have a much greater impact where governments apply science to aid delivery program or infrastructure. In 2006 the US Department of State launched a digital portal known as the Iraqi Virtual Sciences Library. This initiative connects the majority of Iraqi research institutes and universities with full access to an extensive collection of science and engineering journals. In combination with international research initiatives, such as collaboration to bring low-cost infrastructure for wireless connection two remote parts of Africa, the potential to use of science as a proxy for improved education and literacy is vast. Closing the ‘digital divide’ as a means to help provide the scientific currency and practical tools to lift these states out of poverty will provide immeasurable assistance to help such states grow their economies and trade.</w:t>
      </w:r>
      <w:r>
        <w:rPr>
          <w:rFonts w:ascii="Times New Roman" w:eastAsia="Times New Roman" w:hAnsi="Times New Roman"/>
          <w:color w:val="000000"/>
          <w:sz w:val="28"/>
          <w:szCs w:val="28"/>
          <w:lang w:val="en-US" w:eastAsia="ru-RU"/>
        </w:rPr>
        <w:t xml:space="preserve"> </w:t>
      </w:r>
    </w:p>
    <w:p w14:paraId="4C6A738C" w14:textId="77777777" w:rsidR="000C10AF" w:rsidRDefault="000C10AF" w:rsidP="000C10AF">
      <w:pPr>
        <w:shd w:val="clear" w:color="auto" w:fill="FFFFFF"/>
        <w:spacing w:after="0" w:line="360" w:lineRule="auto"/>
        <w:ind w:firstLine="709"/>
        <w:jc w:val="center"/>
        <w:rPr>
          <w:rFonts w:ascii="Times New Roman" w:eastAsia="Times New Roman" w:hAnsi="Times New Roman"/>
          <w:color w:val="000000"/>
          <w:sz w:val="28"/>
          <w:szCs w:val="28"/>
          <w:lang w:val="en-US" w:eastAsia="ru-RU"/>
        </w:rPr>
      </w:pPr>
      <w:r w:rsidRPr="00F45539">
        <w:rPr>
          <w:rFonts w:ascii="Times New Roman" w:eastAsia="Times New Roman" w:hAnsi="Times New Roman"/>
          <w:b/>
          <w:bCs/>
          <w:color w:val="000000"/>
          <w:sz w:val="28"/>
          <w:szCs w:val="28"/>
          <w:lang w:val="en-US" w:eastAsia="ru-RU"/>
        </w:rPr>
        <w:t>Conclusion</w:t>
      </w:r>
    </w:p>
    <w:p w14:paraId="2ADFAA76" w14:textId="77777777" w:rsidR="000C10AF" w:rsidRDefault="000C10AF" w:rsidP="000C10AF">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D</w:t>
      </w:r>
      <w:r w:rsidRPr="00F45539">
        <w:rPr>
          <w:rFonts w:ascii="Times New Roman" w:eastAsia="Times New Roman" w:hAnsi="Times New Roman"/>
          <w:color w:val="000000"/>
          <w:sz w:val="28"/>
          <w:szCs w:val="28"/>
          <w:lang w:val="en-US" w:eastAsia="ru-RU"/>
        </w:rPr>
        <w:t xml:space="preserve">iplomacy and science diplomacy are inevitably vulnerable to the machinations of states and the repercussions of this interaction at the domestic, bilateral and multilateral levels. Given the political reality of domestic politics, long-term investment may be sacrificed for short-term gain. Assertions of sovereignty directly influence bilateral diplomatic endeavours, while the salience of international law weighs heavily into multilateral outcomes. Nevertheless, polylateral interactions with non-state actors provide a pertinent platform for science diplomacy to flourish. Even in the absence of mechanisms to evaluate the impact of science diplomacy, future areas of vast potential for the application of science primarily lies in the governance of international zones and the spread of science through innovative solutions to the developing world. This more strategic </w:t>
      </w:r>
      <w:r w:rsidRPr="00F45539">
        <w:rPr>
          <w:rFonts w:ascii="Times New Roman" w:eastAsia="Times New Roman" w:hAnsi="Times New Roman"/>
          <w:color w:val="000000"/>
          <w:sz w:val="28"/>
          <w:szCs w:val="28"/>
          <w:lang w:val="en-US" w:eastAsia="ru-RU"/>
        </w:rPr>
        <w:lastRenderedPageBreak/>
        <w:t>approach will allow science diplomacy approaches to maintain their relevance in a contemporary globalising world while ensuring actions are targeted and effective.</w:t>
      </w:r>
    </w:p>
    <w:p w14:paraId="619B3A38" w14:textId="77777777" w:rsidR="007E656E" w:rsidRDefault="000C10AF" w:rsidP="000C10AF">
      <w:pPr>
        <w:tabs>
          <w:tab w:val="left" w:pos="567"/>
        </w:tabs>
        <w:spacing w:after="0" w:line="360" w:lineRule="auto"/>
        <w:jc w:val="both"/>
        <w:rPr>
          <w:rFonts w:ascii="Times New Roman" w:hAnsi="Times New Roman" w:cs="Times New Roman"/>
          <w:caps/>
          <w:spacing w:val="15"/>
          <w:sz w:val="24"/>
          <w:szCs w:val="24"/>
          <w:lang w:val="uk-UA"/>
        </w:rPr>
      </w:pPr>
      <w:r>
        <w:rPr>
          <w:rFonts w:ascii="Times New Roman" w:hAnsi="Times New Roman" w:cs="Times New Roman"/>
          <w:caps/>
          <w:spacing w:val="15"/>
          <w:sz w:val="24"/>
          <w:szCs w:val="24"/>
          <w:lang w:val="uk-UA"/>
        </w:rPr>
        <w:tab/>
      </w:r>
    </w:p>
    <w:p w14:paraId="1B156FE1" w14:textId="77777777" w:rsidR="000C10AF" w:rsidRPr="00135420" w:rsidRDefault="00F34E44" w:rsidP="000C10AF">
      <w:pPr>
        <w:pStyle w:val="2"/>
        <w:spacing w:before="0" w:after="0" w:line="360" w:lineRule="auto"/>
        <w:rPr>
          <w:bCs/>
          <w:sz w:val="28"/>
          <w:szCs w:val="28"/>
          <w:lang w:val="en-US"/>
        </w:rPr>
      </w:pPr>
      <w:bookmarkStart w:id="134" w:name="_Toc87636519"/>
      <w:r>
        <w:rPr>
          <w:b/>
          <w:lang w:val="uk-UA"/>
        </w:rPr>
        <w:t>2</w:t>
      </w:r>
      <w:r w:rsidR="000C10AF" w:rsidRPr="007A3D81">
        <w:rPr>
          <w:b/>
          <w:lang w:val="en-US"/>
        </w:rPr>
        <w:t xml:space="preserve">. </w:t>
      </w:r>
      <w:r w:rsidR="000C10AF" w:rsidRPr="00A31D1A">
        <w:rPr>
          <w:b/>
          <w:bCs/>
          <w:lang w:val="en-US"/>
        </w:rPr>
        <w:t>Modern America and the Preservation of the Importance of Diplomacy</w:t>
      </w:r>
      <w:bookmarkEnd w:id="134"/>
    </w:p>
    <w:p w14:paraId="2071D60B" w14:textId="77777777" w:rsidR="000C10AF" w:rsidRDefault="000C10AF" w:rsidP="000C10AF">
      <w:pPr>
        <w:tabs>
          <w:tab w:val="left" w:pos="567"/>
        </w:tabs>
        <w:spacing w:after="0" w:line="360" w:lineRule="auto"/>
        <w:jc w:val="both"/>
        <w:rPr>
          <w:rFonts w:ascii="Times New Roman" w:hAnsi="Times New Roman" w:cs="Times New Roman"/>
          <w:caps/>
          <w:spacing w:val="15"/>
          <w:sz w:val="24"/>
          <w:szCs w:val="24"/>
          <w:lang w:val="uk-UA"/>
        </w:rPr>
      </w:pPr>
    </w:p>
    <w:p w14:paraId="4A2D2C87" w14:textId="77777777" w:rsidR="00F34E44" w:rsidRDefault="00F34E44" w:rsidP="00F34E44">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For many regions of the world, the election of President Biden signals a welcome resumption of American global leadership. Under President Donald Trump, America had stepped back from the world and its proactive commitments to international cooperation, in forums such as the United Nations, NATO, and the World Health Organization (WHO). Trump’s ‘America First’ policy, and bombastic style, often conducted via social media, had undermined a number of key relations with allies and forced a reassessment of the longevity of American power. In January</w:t>
      </w:r>
      <w:r w:rsidRPr="001A4771">
        <w:rPr>
          <w:rFonts w:ascii="Times New Roman" w:eastAsia="Times New Roman" w:hAnsi="Times New Roman"/>
          <w:color w:val="000000"/>
          <w:sz w:val="28"/>
          <w:szCs w:val="28"/>
          <w:lang w:val="en-US" w:eastAsia="ru-RU"/>
        </w:rPr>
        <w:t xml:space="preserve"> 2021</w:t>
      </w:r>
      <w:r w:rsidRPr="000F3CA6">
        <w:rPr>
          <w:rFonts w:ascii="Times New Roman" w:eastAsia="Times New Roman" w:hAnsi="Times New Roman"/>
          <w:color w:val="000000"/>
          <w:sz w:val="28"/>
          <w:szCs w:val="28"/>
          <w:lang w:val="en-US" w:eastAsia="ru-RU"/>
        </w:rPr>
        <w:t>, those harbouring hope for a shift in US engagement appeared vindicated by a flurry of major announcements from the new administration, from re-joining the Paris Climate Agreement to breathing new life into the JPCOA with Iran.</w:t>
      </w:r>
    </w:p>
    <w:p w14:paraId="42120A4A" w14:textId="77777777" w:rsidR="00F34E44" w:rsidRDefault="00F34E44" w:rsidP="00F34E44">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In his first major foreign policy address, delivered at a State Department side-lined over the preceding four years, President Biden had a clear message: ‘America is back’. There would be more support for diplomacy, and diplomats, and efforts to repair the bonds that had been strained. The task of leading this re-engagement now falls to the newly confirmed Secretary of State Tony Blinken, who embodies much of the experience, expertise, and empathy that is required to signal the sincerity of America’s commitment to diplomacy. His nomination and Senate approval – including by the majority of Republican senators – is a step in the right-direction to re-establishing the international credibility of US diplomacy.</w:t>
      </w:r>
    </w:p>
    <w:p w14:paraId="49218B27" w14:textId="77777777" w:rsidR="00C50603" w:rsidRDefault="00F34E44" w:rsidP="00C50603">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Pr>
          <w:rFonts w:ascii="Times New Roman" w:hAnsi="Times New Roman" w:cs="Times New Roman"/>
          <w:caps/>
          <w:spacing w:val="15"/>
          <w:sz w:val="24"/>
          <w:szCs w:val="24"/>
          <w:lang w:val="uk-UA"/>
        </w:rPr>
        <w:tab/>
      </w:r>
      <w:r w:rsidR="00C50603" w:rsidRPr="000F3CA6">
        <w:rPr>
          <w:rFonts w:ascii="Times New Roman" w:eastAsia="Times New Roman" w:hAnsi="Times New Roman"/>
          <w:color w:val="000000"/>
          <w:sz w:val="28"/>
          <w:szCs w:val="28"/>
          <w:lang w:val="en-US" w:eastAsia="ru-RU"/>
        </w:rPr>
        <w:t xml:space="preserve">Whilst the US has some of the world’s biggest and best resourced diplomatic levers, it cannot address global challenges alone, nor should it try. As Blinken pointed out during his Senate confirmation hearing, ‘‘the world does not organise itself’. Instead, the American diplomatic renaissance must embrace and </w:t>
      </w:r>
      <w:r w:rsidR="00C50603" w:rsidRPr="000F3CA6">
        <w:rPr>
          <w:rFonts w:ascii="Times New Roman" w:eastAsia="Times New Roman" w:hAnsi="Times New Roman"/>
          <w:color w:val="000000"/>
          <w:sz w:val="28"/>
          <w:szCs w:val="28"/>
          <w:lang w:val="en-US" w:eastAsia="ru-RU"/>
        </w:rPr>
        <w:lastRenderedPageBreak/>
        <w:t>exploit the many forces shaping an increasingly fractured world order, and learn to listen and cooperate rather than just lead.</w:t>
      </w:r>
    </w:p>
    <w:p w14:paraId="26E441F1" w14:textId="77777777" w:rsidR="00F34E44" w:rsidRDefault="00C50603" w:rsidP="00C50603">
      <w:pPr>
        <w:tabs>
          <w:tab w:val="left" w:pos="567"/>
        </w:tabs>
        <w:spacing w:after="0" w:line="36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ab/>
      </w:r>
      <w:r w:rsidRPr="000F3CA6">
        <w:rPr>
          <w:rFonts w:ascii="Times New Roman" w:eastAsia="Times New Roman" w:hAnsi="Times New Roman"/>
          <w:color w:val="000000"/>
          <w:sz w:val="28"/>
          <w:szCs w:val="28"/>
          <w:lang w:val="en-US" w:eastAsia="ru-RU"/>
        </w:rPr>
        <w:t>Re-engaging will require the US to recognise it strengths, and to accept its limitations. There can be little doubt over the harm done to America’s international standing under Donald Trump. Trust in the integrity and durability of American values-led engagement has been eroded, and proven fragile. Too often, ‘America first’ has meant ‘American alone’, as the US neglected alliances carefully cultivated by generations of statesmen since the end of the Second World War. Whilst Trump is not singularly responsible for a lack of humility towards allies and adversaries alike, he often exceeded the bounds of tolerance.</w:t>
      </w:r>
    </w:p>
    <w:p w14:paraId="1DC28E2C" w14:textId="77777777" w:rsidR="00C86EF6" w:rsidRDefault="00C86EF6" w:rsidP="00C86EF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Recommitting to multilateralism is essential. But it requires humility and an ability to listen to, and seek to understand, the needs and interests of other states and non-state actors in the system. Over the past year, the pandemic has brought home the inescapably interconnected nature of today’s world and demonstrated that even great powers can do little in isolation. Few would disagree that cooperation is essential to everything from trade to terrorism, and from climate change to COVID-19. To regain the mantle of leadership, the new administration must persuade both its allies and adversaries that not only was its predecessor an anomaly, but that it has learnt the lessons of American excess, without adding to the very real divisions that threaten American domestic unity.</w:t>
      </w:r>
    </w:p>
    <w:p w14:paraId="4BD4FCBC" w14:textId="77777777" w:rsidR="00C86EF6" w:rsidRDefault="00C86EF6" w:rsidP="00C86EF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As a sign it is trying to move with the times, Secretary Blinken has pledged to rebuild and re-energise the State Department to ensure it is more representative of the American public it serves. This means not only striking a fairer gender balance and employing more people of colour, though essential. But also, taking on the challenge of making American diplomacy more representative of American public opinion and accessible to a population that is frequently ambivalent, and often divided. This is no easy task in a nation where most Republicans oppose the new administration’s re-engagement in the Paris Agreement.</w:t>
      </w:r>
    </w:p>
    <w:p w14:paraId="44F08E77" w14:textId="77777777" w:rsidR="00C86EF6" w:rsidRDefault="00C86EF6" w:rsidP="00C86EF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lastRenderedPageBreak/>
        <w:t>Ensuring foreign policy enjoys broad public support is nothing new in any country. But Blinken takes the helm at a time when the practice of diplomacy has never been more visible to the public, and where the number of actors able to influence diplomatic relations have never been higher. Activists are prominent and vocal parts of the international community, advocating on a diverse array of issues with significant popular support. Greta Thunberg has become synonymous with the issue of climate change, with a global audience of almost 5m people just a tweet away – 1.5m more than President Biden’s Climate Envoy and former Secretary of State John Kerry.</w:t>
      </w:r>
    </w:p>
    <w:p w14:paraId="5B9640B9" w14:textId="77777777" w:rsidR="00C86EF6" w:rsidRDefault="00C86EF6" w:rsidP="00C86EF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In such an environment, formulating a coherent – and strategic – foreign policy is an unenviable task. Diplomats are subject to mounting criticism on social media if they fail to comment swiftly on issues of public interest. Worse still, they can appear to be following events, rather than shaping them. The requirement for diplomacy to be accountable is to be welcomed, but with caution. Diplomats and policy-makers have to avoid solely reacting to everything without a more substantial and coherent strategy to underpin longer term change. Formulating an appropriate response to issues still requires consultation – within governments as well as with allies and adversaries – something that takes longer than drafting 280 characters.</w:t>
      </w:r>
    </w:p>
    <w:p w14:paraId="2E3DDCB7" w14:textId="77777777" w:rsidR="00F023B6" w:rsidRDefault="00F023B6" w:rsidP="00F023B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Our modern world presents a challenge for diplomatic practice, which can all too often appear outdated, outmoded, and detached. Yet diplomacy has never been more vital to our collective security and prosperity. Our experiences of the pandemic have demonstrated the enduring centrality of diplomacy. Already we have witnessed an unprecedented degree of international coordination, from sharing life-saving data on transmission rates to the development, testing, and distribution of vaccines. Whilst, also experiencing the challenges, from the power of nationalism, and claims of sovereignty and borders to limit supplies and access to valuable health solutions, especially from poorer countries.</w:t>
      </w:r>
    </w:p>
    <w:p w14:paraId="1649145A" w14:textId="77777777" w:rsidR="00F023B6" w:rsidRDefault="00F023B6" w:rsidP="00F023B6">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lastRenderedPageBreak/>
        <w:t>The question, therefore, is how can diplomacy adapt to the complexity of modern international relations? How can it respond to the ever-growing chorus of voices and to the weakening distinctions between hard and soft power, between war and peace, and between official and unofficial diplomatic actors? This question has prompted us to unite over twenty experts to offer their views of how – and in what ways – the theory and practice of diplomacy should adapt. Over two</w:t>
      </w:r>
      <w:r>
        <w:rPr>
          <w:rFonts w:ascii="Times New Roman" w:eastAsia="Times New Roman" w:hAnsi="Times New Roman"/>
          <w:color w:val="000000"/>
          <w:sz w:val="28"/>
          <w:szCs w:val="28"/>
          <w:lang w:val="uk-UA" w:eastAsia="ru-RU"/>
        </w:rPr>
        <w:t xml:space="preserve"> </w:t>
      </w:r>
      <w:r w:rsidR="00636598">
        <w:fldChar w:fldCharType="begin"/>
      </w:r>
      <w:r w:rsidR="00636598">
        <w:instrText xml:space="preserve"> HYPERLINK "https://www.bloomsbury.com/uk/contemporary-diplomacy-in-action-9781838604615/" \t "_blank" </w:instrText>
      </w:r>
      <w:r w:rsidR="00636598">
        <w:fldChar w:fldCharType="separate"/>
      </w:r>
      <w:r w:rsidRPr="003D0248">
        <w:rPr>
          <w:rFonts w:ascii="Times New Roman" w:eastAsia="Times New Roman" w:hAnsi="Times New Roman"/>
          <w:sz w:val="28"/>
          <w:szCs w:val="28"/>
          <w:lang w:val="en-US" w:eastAsia="ru-RU"/>
        </w:rPr>
        <w:t>volumes</w:t>
      </w:r>
      <w:r w:rsidR="00636598">
        <w:rPr>
          <w:rFonts w:ascii="Times New Roman" w:eastAsia="Times New Roman" w:hAnsi="Times New Roman"/>
          <w:sz w:val="28"/>
          <w:szCs w:val="28"/>
          <w:lang w:val="en-US" w:eastAsia="ru-RU"/>
        </w:rPr>
        <w:fldChar w:fldCharType="end"/>
      </w:r>
      <w:r w:rsidRPr="000F3CA6">
        <w:rPr>
          <w:rFonts w:ascii="Times New Roman" w:eastAsia="Times New Roman" w:hAnsi="Times New Roman"/>
          <w:color w:val="000000"/>
          <w:sz w:val="28"/>
          <w:szCs w:val="28"/>
          <w:lang w:val="en-US" w:eastAsia="ru-RU"/>
        </w:rPr>
        <w:t>, the authors bring their insights and original research to offer new perspectives and innovative ideas to these questions, reflecting the richness and breadth of studies on diplomacy. Many of the contributors have professional experience at the heart of governments, departments, and institutions, around the world. As such, they combine theory with practice to make the case for the enduring significance of diplomacy to meet the current challenges in international relations.</w:t>
      </w:r>
    </w:p>
    <w:p w14:paraId="0C9E7932" w14:textId="77777777" w:rsidR="00A340DA" w:rsidRDefault="00A340DA" w:rsidP="00A340DA">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0F3CA6">
        <w:rPr>
          <w:rFonts w:ascii="Times New Roman" w:eastAsia="Times New Roman" w:hAnsi="Times New Roman"/>
          <w:color w:val="000000"/>
          <w:sz w:val="28"/>
          <w:szCs w:val="28"/>
          <w:lang w:val="en-US" w:eastAsia="ru-RU"/>
        </w:rPr>
        <w:t>For those of us who believe in the power of diplomacy, the past four years have taught us some important lessons about its potential and its limitations, perhaps most notably that we should never take it for granted. Time will reveal whether Biden can repair what has been damaged. But for America’s diplomatic renaissance to succeed, it needs a more cooperative and open approach to the world, and a reinvigorated State Department must seek to be an agent of modernity and inclusion, as well as influence. Such a challenge is not America’s alone. In the coming years, the diplomacy of many states will be tested by a multitude of factors, including the evolution of technology, the power of non-state actors, the legacy of COVID-19, nationalism and populism, and continued conflicts and tensions around the world. The imperative for diplomacy and diplomats alike to remain adaptive and proactively engaged with the shifting sands of international relations, is a timeless and universal quest.</w:t>
      </w:r>
    </w:p>
    <w:p w14:paraId="369C24FE" w14:textId="77777777" w:rsidR="00C50603" w:rsidRDefault="00A340DA" w:rsidP="00A340DA">
      <w:pPr>
        <w:tabs>
          <w:tab w:val="left" w:pos="567"/>
        </w:tabs>
        <w:spacing w:after="0" w:line="360" w:lineRule="auto"/>
        <w:jc w:val="both"/>
        <w:rPr>
          <w:rFonts w:ascii="Times New Roman" w:hAnsi="Times New Roman" w:cs="Times New Roman"/>
          <w:caps/>
          <w:spacing w:val="15"/>
          <w:sz w:val="24"/>
          <w:szCs w:val="24"/>
          <w:lang w:val="uk-UA"/>
        </w:rPr>
      </w:pPr>
      <w:r>
        <w:rPr>
          <w:rFonts w:ascii="Times New Roman" w:hAnsi="Times New Roman" w:cs="Times New Roman"/>
          <w:caps/>
          <w:spacing w:val="15"/>
          <w:sz w:val="24"/>
          <w:szCs w:val="24"/>
          <w:lang w:val="uk-UA"/>
        </w:rPr>
        <w:tab/>
      </w:r>
    </w:p>
    <w:p w14:paraId="1F43F619" w14:textId="77777777" w:rsidR="00A31D1A" w:rsidRDefault="00A31D1A" w:rsidP="00A340DA">
      <w:pPr>
        <w:tabs>
          <w:tab w:val="left" w:pos="567"/>
        </w:tabs>
        <w:spacing w:after="0" w:line="360" w:lineRule="auto"/>
        <w:jc w:val="both"/>
        <w:rPr>
          <w:rFonts w:ascii="Times New Roman" w:hAnsi="Times New Roman" w:cs="Times New Roman"/>
          <w:caps/>
          <w:spacing w:val="15"/>
          <w:sz w:val="24"/>
          <w:szCs w:val="24"/>
          <w:lang w:val="uk-UA"/>
        </w:rPr>
      </w:pPr>
    </w:p>
    <w:p w14:paraId="0D44DE0C" w14:textId="77777777" w:rsidR="00A31D1A" w:rsidRDefault="00A31D1A" w:rsidP="00A340DA">
      <w:pPr>
        <w:tabs>
          <w:tab w:val="left" w:pos="567"/>
        </w:tabs>
        <w:spacing w:after="0" w:line="360" w:lineRule="auto"/>
        <w:jc w:val="both"/>
        <w:rPr>
          <w:rFonts w:ascii="Times New Roman" w:hAnsi="Times New Roman" w:cs="Times New Roman"/>
          <w:caps/>
          <w:spacing w:val="15"/>
          <w:sz w:val="24"/>
          <w:szCs w:val="24"/>
          <w:lang w:val="uk-UA"/>
        </w:rPr>
      </w:pPr>
    </w:p>
    <w:p w14:paraId="26073858" w14:textId="77777777" w:rsidR="00A31D1A" w:rsidRDefault="00A31D1A" w:rsidP="00A340DA">
      <w:pPr>
        <w:tabs>
          <w:tab w:val="left" w:pos="567"/>
        </w:tabs>
        <w:spacing w:after="0" w:line="360" w:lineRule="auto"/>
        <w:jc w:val="both"/>
        <w:rPr>
          <w:rFonts w:ascii="Times New Roman" w:hAnsi="Times New Roman" w:cs="Times New Roman"/>
          <w:caps/>
          <w:spacing w:val="15"/>
          <w:sz w:val="24"/>
          <w:szCs w:val="24"/>
          <w:lang w:val="uk-UA"/>
        </w:rPr>
      </w:pPr>
    </w:p>
    <w:p w14:paraId="7E095478" w14:textId="77777777" w:rsidR="00A31D1A" w:rsidRPr="00135420" w:rsidRDefault="00A31D1A" w:rsidP="00A31D1A">
      <w:pPr>
        <w:pStyle w:val="2"/>
        <w:spacing w:before="0" w:after="0" w:line="360" w:lineRule="auto"/>
        <w:rPr>
          <w:bCs/>
          <w:sz w:val="28"/>
          <w:szCs w:val="28"/>
          <w:lang w:val="en-US"/>
        </w:rPr>
      </w:pPr>
      <w:bookmarkStart w:id="135" w:name="_Toc87636520"/>
      <w:r>
        <w:rPr>
          <w:b/>
          <w:lang w:val="uk-UA"/>
        </w:rPr>
        <w:lastRenderedPageBreak/>
        <w:t>3</w:t>
      </w:r>
      <w:r w:rsidRPr="007A3D81">
        <w:rPr>
          <w:b/>
          <w:lang w:val="en-US"/>
        </w:rPr>
        <w:t xml:space="preserve">. </w:t>
      </w:r>
      <w:r w:rsidRPr="00A31D1A">
        <w:rPr>
          <w:b/>
          <w:bCs/>
          <w:lang w:val="en-US"/>
        </w:rPr>
        <w:t>Modern diplomacy as the art of increasing power</w:t>
      </w:r>
      <w:bookmarkEnd w:id="135"/>
    </w:p>
    <w:p w14:paraId="46FA6AE4" w14:textId="77777777" w:rsidR="00A31D1A" w:rsidRPr="00A31D1A" w:rsidRDefault="00A31D1A" w:rsidP="00A340DA">
      <w:pPr>
        <w:tabs>
          <w:tab w:val="left" w:pos="567"/>
        </w:tabs>
        <w:spacing w:after="0" w:line="360" w:lineRule="auto"/>
        <w:jc w:val="both"/>
        <w:rPr>
          <w:rFonts w:ascii="Times New Roman" w:hAnsi="Times New Roman" w:cs="Times New Roman"/>
          <w:caps/>
          <w:spacing w:val="15"/>
          <w:sz w:val="24"/>
          <w:szCs w:val="24"/>
          <w:lang w:val="en-US"/>
        </w:rPr>
      </w:pPr>
    </w:p>
    <w:p w14:paraId="0FE38ADE" w14:textId="77777777" w:rsidR="00A31D1A" w:rsidRDefault="00A31D1A" w:rsidP="00153D98">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Henry Kissinger has written that “Diplomacy is the art of restraining power.”</w:t>
      </w:r>
      <w:r w:rsidRPr="000F1DE2">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However, History has shown that Diplomacy can be the art of </w:t>
      </w:r>
      <w:r w:rsidRPr="00243A91">
        <w:rPr>
          <w:rFonts w:ascii="Times New Roman" w:eastAsia="Times New Roman" w:hAnsi="Times New Roman"/>
          <w:i/>
          <w:iCs/>
          <w:color w:val="000000"/>
          <w:sz w:val="28"/>
          <w:szCs w:val="28"/>
          <w:lang w:val="en-US" w:eastAsia="ru-RU"/>
        </w:rPr>
        <w:t>enhancing</w:t>
      </w:r>
      <w:r w:rsidRPr="00243A91">
        <w:rPr>
          <w:rFonts w:ascii="Times New Roman" w:eastAsia="Times New Roman" w:hAnsi="Times New Roman"/>
          <w:color w:val="000000"/>
          <w:sz w:val="28"/>
          <w:szCs w:val="28"/>
          <w:lang w:val="en-US" w:eastAsia="ru-RU"/>
        </w:rPr>
        <w:t> power. Kissinger himself was a protagonist in such a diplomatic exercise when US diplomacy with regard to Communist China in 1971-1972 could be said to have enhanced US power in the international arena.</w:t>
      </w:r>
      <w:r w:rsidRPr="000F1DE2">
        <w:rPr>
          <w:rFonts w:ascii="Times New Roman" w:eastAsia="Times New Roman" w:hAnsi="Times New Roman"/>
          <w:color w:val="000000"/>
          <w:sz w:val="28"/>
          <w:szCs w:val="28"/>
          <w:lang w:val="en-US" w:eastAsia="ru-RU"/>
        </w:rPr>
        <w:t xml:space="preserve"> </w:t>
      </w:r>
    </w:p>
    <w:p w14:paraId="2753188D" w14:textId="77777777" w:rsidR="00A31D1A" w:rsidRDefault="00A31D1A" w:rsidP="00153D98">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By engaging both in secret and open diplomacy to effect a rapprochement with Communist China, a country with which the United States had not had diplomatic relations since 1949, the year the Communist took power, the administration of President Richard Nixon was to change, in a sense, the principal feature of the bi-polar international system into a tri-polar one, thus enhancing US diplomatic leverage. Diplomacy in this case </w:t>
      </w:r>
      <w:r w:rsidRPr="00243A91">
        <w:rPr>
          <w:rFonts w:ascii="Times New Roman" w:eastAsia="Times New Roman" w:hAnsi="Times New Roman"/>
          <w:i/>
          <w:iCs/>
          <w:color w:val="000000"/>
          <w:sz w:val="28"/>
          <w:szCs w:val="28"/>
          <w:lang w:val="en-US" w:eastAsia="ru-RU"/>
        </w:rPr>
        <w:t>enhanced</w:t>
      </w:r>
      <w:r w:rsidRPr="00243A91">
        <w:rPr>
          <w:rFonts w:ascii="Times New Roman" w:eastAsia="Times New Roman" w:hAnsi="Times New Roman"/>
          <w:color w:val="000000"/>
          <w:sz w:val="28"/>
          <w:szCs w:val="28"/>
          <w:lang w:val="en-US" w:eastAsia="ru-RU"/>
        </w:rPr>
        <w:t> US power in the international arena.</w:t>
      </w:r>
    </w:p>
    <w:p w14:paraId="39E1B203" w14:textId="77777777" w:rsidR="00BB1ADF" w:rsidRDefault="00153D98" w:rsidP="00BB1ADF">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Pr>
          <w:rFonts w:ascii="Times New Roman" w:hAnsi="Times New Roman" w:cs="Times New Roman"/>
          <w:caps/>
          <w:spacing w:val="15"/>
          <w:sz w:val="24"/>
          <w:szCs w:val="24"/>
          <w:lang w:val="uk-UA"/>
        </w:rPr>
        <w:tab/>
      </w:r>
      <w:r w:rsidR="00BB1ADF" w:rsidRPr="00243A91">
        <w:rPr>
          <w:rFonts w:ascii="Times New Roman" w:eastAsia="Times New Roman" w:hAnsi="Times New Roman"/>
          <w:color w:val="000000"/>
          <w:sz w:val="28"/>
          <w:szCs w:val="28"/>
          <w:lang w:val="en-US" w:eastAsia="ru-RU"/>
        </w:rPr>
        <w:t>Diplomacy can be said to be the art of restraining</w:t>
      </w:r>
      <w:r w:rsidR="00BB1ADF" w:rsidRPr="00BB4DA8">
        <w:rPr>
          <w:rFonts w:ascii="Times New Roman" w:eastAsia="Times New Roman" w:hAnsi="Times New Roman"/>
          <w:color w:val="000000"/>
          <w:sz w:val="28"/>
          <w:szCs w:val="28"/>
          <w:lang w:val="en-US" w:eastAsia="ru-RU"/>
        </w:rPr>
        <w:t xml:space="preserve"> </w:t>
      </w:r>
      <w:r w:rsidR="00BB1ADF" w:rsidRPr="00243A91">
        <w:rPr>
          <w:rFonts w:ascii="Times New Roman" w:eastAsia="Times New Roman" w:hAnsi="Times New Roman"/>
          <w:i/>
          <w:iCs/>
          <w:color w:val="000000"/>
          <w:sz w:val="28"/>
          <w:szCs w:val="28"/>
          <w:lang w:val="en-US" w:eastAsia="ru-RU"/>
        </w:rPr>
        <w:t>force</w:t>
      </w:r>
      <w:r w:rsidR="00BB1ADF" w:rsidRPr="00243A91">
        <w:rPr>
          <w:rFonts w:ascii="Times New Roman" w:eastAsia="Times New Roman" w:hAnsi="Times New Roman"/>
          <w:color w:val="000000"/>
          <w:sz w:val="28"/>
          <w:szCs w:val="28"/>
          <w:lang w:val="en-US" w:eastAsia="ru-RU"/>
        </w:rPr>
        <w:t>; force being an element of power, but hardly its sole manifestation. If by power one means </w:t>
      </w:r>
      <w:r w:rsidR="00BB1ADF" w:rsidRPr="00243A91">
        <w:rPr>
          <w:rFonts w:ascii="Times New Roman" w:eastAsia="Times New Roman" w:hAnsi="Times New Roman"/>
          <w:i/>
          <w:iCs/>
          <w:color w:val="000000"/>
          <w:sz w:val="28"/>
          <w:szCs w:val="28"/>
          <w:lang w:val="en-US" w:eastAsia="ru-RU"/>
        </w:rPr>
        <w:t>influence</w:t>
      </w:r>
      <w:r w:rsidR="00BB1ADF" w:rsidRPr="00243A91">
        <w:rPr>
          <w:rFonts w:ascii="Times New Roman" w:eastAsia="Times New Roman" w:hAnsi="Times New Roman"/>
          <w:color w:val="000000"/>
          <w:sz w:val="28"/>
          <w:szCs w:val="28"/>
          <w:lang w:val="en-US" w:eastAsia="ru-RU"/>
        </w:rPr>
        <w:t> and the ability to project it, then the proposition suggested in the preceding clause seems to be more accurate compared to what Kissinger has argued.</w:t>
      </w:r>
    </w:p>
    <w:p w14:paraId="2277004C" w14:textId="77777777" w:rsidR="00BB1ADF" w:rsidRPr="003A56DB" w:rsidRDefault="00BB1ADF" w:rsidP="00BB1ADF">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In his article, “The Concept of Power,” the late Robert Dahl, of Yale University, one of the foremost experts in political science, defined power as follows: “A has power over B to the extent that he can get B to do something that B would not otherwise do.” Dahl</w:t>
      </w:r>
      <w:r w:rsidRPr="003A56DB">
        <w:rPr>
          <w:rFonts w:ascii="Times New Roman" w:eastAsia="Times New Roman" w:hAnsi="Times New Roman"/>
          <w:color w:val="000000"/>
          <w:sz w:val="28"/>
          <w:szCs w:val="28"/>
          <w:lang w:val="en-US" w:eastAsia="ru-RU"/>
        </w:rPr>
        <w:t>’</w:t>
      </w:r>
      <w:r w:rsidRPr="00243A91">
        <w:rPr>
          <w:rFonts w:ascii="Times New Roman" w:eastAsia="Times New Roman" w:hAnsi="Times New Roman"/>
          <w:color w:val="000000"/>
          <w:sz w:val="28"/>
          <w:szCs w:val="28"/>
          <w:lang w:val="en-US" w:eastAsia="ru-RU"/>
        </w:rPr>
        <w:t>s</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definition</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became</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widely</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quoted</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in</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academia</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and</w:t>
      </w:r>
      <w:r w:rsidRPr="003A56DB">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beyond</w:t>
      </w:r>
      <w:r w:rsidRPr="003A56DB">
        <w:rPr>
          <w:rFonts w:ascii="Times New Roman" w:eastAsia="Times New Roman" w:hAnsi="Times New Roman"/>
          <w:color w:val="000000"/>
          <w:sz w:val="28"/>
          <w:szCs w:val="28"/>
          <w:lang w:val="en-US" w:eastAsia="ru-RU"/>
        </w:rPr>
        <w:t>.</w:t>
      </w:r>
    </w:p>
    <w:p w14:paraId="4A5329F7" w14:textId="77777777" w:rsidR="00D73BDC" w:rsidRDefault="00D73BDC" w:rsidP="00D73BDC">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Of course, power as </w:t>
      </w:r>
      <w:r w:rsidRPr="00243A91">
        <w:rPr>
          <w:rFonts w:ascii="Times New Roman" w:eastAsia="Times New Roman" w:hAnsi="Times New Roman"/>
          <w:i/>
          <w:iCs/>
          <w:color w:val="000000"/>
          <w:sz w:val="28"/>
          <w:szCs w:val="28"/>
          <w:lang w:val="en-US" w:eastAsia="ru-RU"/>
        </w:rPr>
        <w:t>influence</w:t>
      </w:r>
      <w:r w:rsidRPr="00243A91">
        <w:rPr>
          <w:rFonts w:ascii="Times New Roman" w:eastAsia="Times New Roman" w:hAnsi="Times New Roman"/>
          <w:color w:val="000000"/>
          <w:sz w:val="28"/>
          <w:szCs w:val="28"/>
          <w:lang w:val="en-US" w:eastAsia="ru-RU"/>
        </w:rPr>
        <w:t> can be manifested by persuasion rather than coercion. In this context, the definition of Soft Power, a term coined by Harvard University political scientist Joseph Nye, might be more appropriate. He defined Soft Power as “the ability to affect others through the co-optive means of framing the agenda, persuading, and eliciting positive attraction in order to obtain preferred outcomes”.</w:t>
      </w:r>
    </w:p>
    <w:p w14:paraId="737DD812" w14:textId="77777777" w:rsidR="00D73BDC" w:rsidRDefault="00D73BDC" w:rsidP="00D73BDC">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lastRenderedPageBreak/>
        <w:t>The definition of power as </w:t>
      </w:r>
      <w:r w:rsidRPr="00243A91">
        <w:rPr>
          <w:rFonts w:ascii="Times New Roman" w:eastAsia="Times New Roman" w:hAnsi="Times New Roman"/>
          <w:i/>
          <w:iCs/>
          <w:color w:val="000000"/>
          <w:sz w:val="28"/>
          <w:szCs w:val="28"/>
          <w:lang w:val="en-US" w:eastAsia="ru-RU"/>
        </w:rPr>
        <w:t>influence</w:t>
      </w:r>
      <w:r w:rsidRPr="00243A91">
        <w:rPr>
          <w:rFonts w:ascii="Times New Roman" w:eastAsia="Times New Roman" w:hAnsi="Times New Roman"/>
          <w:color w:val="000000"/>
          <w:sz w:val="28"/>
          <w:szCs w:val="28"/>
          <w:lang w:val="en-US" w:eastAsia="ru-RU"/>
        </w:rPr>
        <w:t> may have a strong element of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in the background, either explicitly or implicitly directed at a specific actor or as a further source of power.</w:t>
      </w:r>
    </w:p>
    <w:p w14:paraId="3DD72798" w14:textId="77777777" w:rsidR="00D73BDC" w:rsidRDefault="00D73BDC" w:rsidP="00D73BDC">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In this respect, it could be argued that diplomacy helps to create propitious circumstances to employ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and thus becomes a further element of </w:t>
      </w:r>
      <w:r w:rsidRPr="00243A91">
        <w:rPr>
          <w:rFonts w:ascii="Times New Roman" w:eastAsia="Times New Roman" w:hAnsi="Times New Roman"/>
          <w:i/>
          <w:iCs/>
          <w:color w:val="000000"/>
          <w:sz w:val="28"/>
          <w:szCs w:val="28"/>
          <w:lang w:val="en-US" w:eastAsia="ru-RU"/>
        </w:rPr>
        <w:t>power</w:t>
      </w:r>
      <w:r w:rsidRPr="00243A91">
        <w:rPr>
          <w:rFonts w:ascii="Times New Roman" w:eastAsia="Times New Roman" w:hAnsi="Times New Roman"/>
          <w:color w:val="000000"/>
          <w:sz w:val="28"/>
          <w:szCs w:val="28"/>
          <w:lang w:val="en-US" w:eastAsia="ru-RU"/>
        </w:rPr>
        <w:t>.</w:t>
      </w:r>
      <w:r w:rsidRPr="00BB4DA8">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Thus, for instance, when in May 1967, Egyptian President Gamal Abdel Nasser ordered the United Nations peace-keeping forces out of the Sinai Peninsula, closed the Strait of Tiran to Israeli shipping and sharpened his rhetoric against Israel, the Israeli political leadership, against the advice of many of its generals, who urged an immediate military attack, undertook a diplomatic campaign aimed at averting war by requesting the international community to exert pressure on Egypt to revert to the </w:t>
      </w:r>
      <w:r w:rsidRPr="00243A91">
        <w:rPr>
          <w:rFonts w:ascii="Times New Roman" w:eastAsia="Times New Roman" w:hAnsi="Times New Roman"/>
          <w:i/>
          <w:iCs/>
          <w:color w:val="000000"/>
          <w:sz w:val="28"/>
          <w:szCs w:val="28"/>
          <w:lang w:val="en-US" w:eastAsia="ru-RU"/>
        </w:rPr>
        <w:t>status quo ante</w:t>
      </w:r>
      <w:r w:rsidRPr="00243A91">
        <w:rPr>
          <w:rFonts w:ascii="Times New Roman" w:eastAsia="Times New Roman" w:hAnsi="Times New Roman"/>
          <w:color w:val="000000"/>
          <w:sz w:val="28"/>
          <w:szCs w:val="28"/>
          <w:lang w:val="en-US" w:eastAsia="ru-RU"/>
        </w:rPr>
        <w:t>.</w:t>
      </w:r>
    </w:p>
    <w:p w14:paraId="0216D235" w14:textId="77777777" w:rsidR="00AD7104" w:rsidRDefault="00AD7104" w:rsidP="00AD7104">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Wishing to prevent war, Israel’s prime-minister, Levy Eshkol, realized that if resort to arms became inevitable, diplomacy had to be employed to the fullest possible extent so as to create the propitious international circumstances to avert criticism and elicit support.</w:t>
      </w:r>
    </w:p>
    <w:p w14:paraId="408AE284" w14:textId="77777777" w:rsidR="00AD7104" w:rsidRDefault="00AD7104" w:rsidP="00AD7104">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In this case, as far as Israel was concerned, diplomacy became a means to restrain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to begin with, and then to enhance </w:t>
      </w:r>
      <w:r w:rsidRPr="00243A91">
        <w:rPr>
          <w:rFonts w:ascii="Times New Roman" w:eastAsia="Times New Roman" w:hAnsi="Times New Roman"/>
          <w:i/>
          <w:iCs/>
          <w:color w:val="000000"/>
          <w:sz w:val="28"/>
          <w:szCs w:val="28"/>
          <w:lang w:val="en-US" w:eastAsia="ru-RU"/>
        </w:rPr>
        <w:t>power</w:t>
      </w:r>
      <w:r w:rsidRPr="00243A91">
        <w:rPr>
          <w:rFonts w:ascii="Times New Roman" w:eastAsia="Times New Roman" w:hAnsi="Times New Roman"/>
          <w:color w:val="000000"/>
          <w:sz w:val="28"/>
          <w:szCs w:val="28"/>
          <w:lang w:val="en-US" w:eastAsia="ru-RU"/>
        </w:rPr>
        <w:t> by creating the best possible international conditions to resort to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w:t>
      </w:r>
    </w:p>
    <w:p w14:paraId="2B20C2B1" w14:textId="77777777" w:rsidR="00C31B93" w:rsidRDefault="00C31B93" w:rsidP="00C31B93">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t>A similar argument could be advanced with regard to Britain’s reaction to the invasion of the Falklands/Malvinas islands by Argentina on the 2</w:t>
      </w:r>
      <w:r w:rsidRPr="00243A91">
        <w:rPr>
          <w:rFonts w:ascii="Times New Roman" w:eastAsia="Times New Roman" w:hAnsi="Times New Roman"/>
          <w:color w:val="000000"/>
          <w:sz w:val="28"/>
          <w:szCs w:val="28"/>
          <w:vertAlign w:val="superscript"/>
          <w:lang w:val="en-US" w:eastAsia="ru-RU"/>
        </w:rPr>
        <w:t>nd</w:t>
      </w:r>
      <w:r w:rsidRPr="00243A91">
        <w:rPr>
          <w:rFonts w:ascii="Times New Roman" w:eastAsia="Times New Roman" w:hAnsi="Times New Roman"/>
          <w:color w:val="000000"/>
          <w:sz w:val="28"/>
          <w:szCs w:val="28"/>
          <w:lang w:val="en-US" w:eastAsia="ru-RU"/>
        </w:rPr>
        <w:t> of April, 1982.</w:t>
      </w:r>
      <w:r>
        <w:rPr>
          <w:rFonts w:ascii="Times New Roman" w:eastAsia="Times New Roman" w:hAnsi="Times New Roman"/>
          <w:color w:val="000000"/>
          <w:sz w:val="28"/>
          <w:szCs w:val="28"/>
          <w:lang w:val="uk-UA" w:eastAsia="ru-RU"/>
        </w:rPr>
        <w:t xml:space="preserve"> </w:t>
      </w:r>
      <w:r w:rsidRPr="00243A91">
        <w:rPr>
          <w:rFonts w:ascii="Times New Roman" w:eastAsia="Times New Roman" w:hAnsi="Times New Roman"/>
          <w:color w:val="000000"/>
          <w:sz w:val="28"/>
          <w:szCs w:val="28"/>
          <w:lang w:val="en-US" w:eastAsia="ru-RU"/>
        </w:rPr>
        <w:t>Realizing that the fleet which had been ordered to sail to the South Atlantic in the wake of the Argentinean invasion would take a few weeks to reach its destination, the British Government, headed by Margaret Thatcher, agreed to engage in diplomacy with a two-fold objective: to avert a military confrontation with Argentina and, if this proved impossible, diplomacy was to become a means not only to </w:t>
      </w:r>
      <w:r w:rsidRPr="00243A91">
        <w:rPr>
          <w:rFonts w:ascii="Times New Roman" w:eastAsia="Times New Roman" w:hAnsi="Times New Roman"/>
          <w:i/>
          <w:iCs/>
          <w:color w:val="000000"/>
          <w:sz w:val="28"/>
          <w:szCs w:val="28"/>
          <w:lang w:val="en-US" w:eastAsia="ru-RU"/>
        </w:rPr>
        <w:t>restrain</w:t>
      </w:r>
      <w:r w:rsidRPr="00243A91">
        <w:rPr>
          <w:rFonts w:ascii="Times New Roman" w:eastAsia="Times New Roman" w:hAnsi="Times New Roman"/>
          <w:color w:val="000000"/>
          <w:sz w:val="28"/>
          <w:szCs w:val="28"/>
          <w:lang w:val="en-US" w:eastAsia="ru-RU"/>
        </w:rPr>
        <w:t> force, but also to </w:t>
      </w:r>
      <w:r w:rsidRPr="00243A91">
        <w:rPr>
          <w:rFonts w:ascii="Times New Roman" w:eastAsia="Times New Roman" w:hAnsi="Times New Roman"/>
          <w:i/>
          <w:iCs/>
          <w:color w:val="000000"/>
          <w:sz w:val="28"/>
          <w:szCs w:val="28"/>
          <w:lang w:val="en-US" w:eastAsia="ru-RU"/>
        </w:rPr>
        <w:t>enhance</w:t>
      </w:r>
      <w:r w:rsidRPr="00243A91">
        <w:rPr>
          <w:rFonts w:ascii="Times New Roman" w:eastAsia="Times New Roman" w:hAnsi="Times New Roman"/>
          <w:color w:val="000000"/>
          <w:sz w:val="28"/>
          <w:szCs w:val="28"/>
          <w:lang w:val="en-US" w:eastAsia="ru-RU"/>
        </w:rPr>
        <w:t> power by eliciting international support for the use of military force to revert to the </w:t>
      </w:r>
      <w:r w:rsidRPr="00243A91">
        <w:rPr>
          <w:rFonts w:ascii="Times New Roman" w:eastAsia="Times New Roman" w:hAnsi="Times New Roman"/>
          <w:i/>
          <w:iCs/>
          <w:color w:val="000000"/>
          <w:sz w:val="28"/>
          <w:szCs w:val="28"/>
          <w:lang w:val="en-US" w:eastAsia="ru-RU"/>
        </w:rPr>
        <w:t>status quo ante</w:t>
      </w:r>
      <w:r w:rsidRPr="00243A91">
        <w:rPr>
          <w:rFonts w:ascii="Times New Roman" w:eastAsia="Times New Roman" w:hAnsi="Times New Roman"/>
          <w:color w:val="000000"/>
          <w:sz w:val="28"/>
          <w:szCs w:val="28"/>
          <w:lang w:val="en-US" w:eastAsia="ru-RU"/>
        </w:rPr>
        <w:t>.</w:t>
      </w:r>
    </w:p>
    <w:p w14:paraId="22D9B786" w14:textId="77777777" w:rsidR="00065D5A" w:rsidRDefault="00065D5A" w:rsidP="00065D5A">
      <w:pPr>
        <w:shd w:val="clear" w:color="auto" w:fill="FFFFFF"/>
        <w:spacing w:after="0" w:line="360" w:lineRule="auto"/>
        <w:ind w:firstLine="709"/>
        <w:jc w:val="both"/>
        <w:rPr>
          <w:rFonts w:ascii="Times New Roman" w:eastAsia="Times New Roman" w:hAnsi="Times New Roman"/>
          <w:color w:val="000000"/>
          <w:sz w:val="28"/>
          <w:szCs w:val="28"/>
          <w:lang w:val="en-US" w:eastAsia="ru-RU"/>
        </w:rPr>
      </w:pPr>
      <w:r w:rsidRPr="00243A91">
        <w:rPr>
          <w:rFonts w:ascii="Times New Roman" w:eastAsia="Times New Roman" w:hAnsi="Times New Roman"/>
          <w:color w:val="000000"/>
          <w:sz w:val="28"/>
          <w:szCs w:val="28"/>
          <w:lang w:val="en-US" w:eastAsia="ru-RU"/>
        </w:rPr>
        <w:lastRenderedPageBreak/>
        <w:t>Furthermore, diplomacy could also enhance </w:t>
      </w:r>
      <w:r w:rsidRPr="00243A91">
        <w:rPr>
          <w:rFonts w:ascii="Times New Roman" w:eastAsia="Times New Roman" w:hAnsi="Times New Roman"/>
          <w:i/>
          <w:iCs/>
          <w:color w:val="000000"/>
          <w:sz w:val="28"/>
          <w:szCs w:val="28"/>
          <w:lang w:val="en-US" w:eastAsia="ru-RU"/>
        </w:rPr>
        <w:t>power</w:t>
      </w:r>
      <w:r w:rsidRPr="00243A91">
        <w:rPr>
          <w:rFonts w:ascii="Times New Roman" w:eastAsia="Times New Roman" w:hAnsi="Times New Roman"/>
          <w:color w:val="000000"/>
          <w:sz w:val="28"/>
          <w:szCs w:val="28"/>
          <w:lang w:val="en-US" w:eastAsia="ru-RU"/>
        </w:rPr>
        <w:t> by creating military alliances aimed at deploying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if necessary.</w:t>
      </w:r>
      <w:r w:rsidRPr="00F90DB5">
        <w:rPr>
          <w:rFonts w:ascii="Times New Roman" w:eastAsia="Times New Roman" w:hAnsi="Times New Roman"/>
          <w:color w:val="000000"/>
          <w:sz w:val="28"/>
          <w:szCs w:val="28"/>
          <w:lang w:val="en-US" w:eastAsia="ru-RU"/>
        </w:rPr>
        <w:t xml:space="preserve"> </w:t>
      </w:r>
      <w:r w:rsidRPr="00243A91">
        <w:rPr>
          <w:rFonts w:ascii="Times New Roman" w:eastAsia="Times New Roman" w:hAnsi="Times New Roman"/>
          <w:color w:val="000000"/>
          <w:sz w:val="28"/>
          <w:szCs w:val="28"/>
          <w:lang w:val="en-US" w:eastAsia="ru-RU"/>
        </w:rPr>
        <w:t>In this context, it may be worth quoting the definition of Smart Power, a term usually associated with Joseph Nye, by the Center for Strategic and International Studies in the United States: “an approach that underscores the necessity of a strong military, but also invests heavily in alliances, partnerships, and institutions of all levels to expand influence and establish legitimacy.”</w:t>
      </w:r>
    </w:p>
    <w:p w14:paraId="15626480" w14:textId="77777777" w:rsidR="00CE0E8A" w:rsidRDefault="00CE0E8A" w:rsidP="00CE0E8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243A91">
        <w:rPr>
          <w:rFonts w:ascii="Times New Roman" w:eastAsia="Times New Roman" w:hAnsi="Times New Roman"/>
          <w:color w:val="000000"/>
          <w:sz w:val="28"/>
          <w:szCs w:val="28"/>
          <w:lang w:val="en-US" w:eastAsia="ru-RU"/>
        </w:rPr>
        <w:t>Thus, when NATO was set up in April 1949, diplomacy was used to enhance </w:t>
      </w:r>
      <w:r w:rsidRPr="00243A91">
        <w:rPr>
          <w:rFonts w:ascii="Times New Roman" w:eastAsia="Times New Roman" w:hAnsi="Times New Roman"/>
          <w:i/>
          <w:iCs/>
          <w:color w:val="000000"/>
          <w:sz w:val="28"/>
          <w:szCs w:val="28"/>
          <w:lang w:val="en-US" w:eastAsia="ru-RU"/>
        </w:rPr>
        <w:t>power </w:t>
      </w:r>
      <w:r w:rsidRPr="00243A91">
        <w:rPr>
          <w:rFonts w:ascii="Times New Roman" w:eastAsia="Times New Roman" w:hAnsi="Times New Roman"/>
          <w:color w:val="000000"/>
          <w:sz w:val="28"/>
          <w:szCs w:val="28"/>
          <w:lang w:val="en-US" w:eastAsia="ru-RU"/>
        </w:rPr>
        <w:t>by forging an alliance the aim of which was to convey willingness to deploy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should the need arise. To be sure, it could be argued that a resort to diplomacy in this case was aimed at restraining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 for the ultimate objective was to prevent war by conveying a readiness to engage in it.</w:t>
      </w:r>
    </w:p>
    <w:p w14:paraId="7AB64DA6" w14:textId="77777777" w:rsidR="00CE0E8A" w:rsidRDefault="00CE0E8A" w:rsidP="00CE0E8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243A91">
        <w:rPr>
          <w:rFonts w:ascii="Times New Roman" w:eastAsia="Times New Roman" w:hAnsi="Times New Roman"/>
          <w:color w:val="000000"/>
          <w:sz w:val="28"/>
          <w:szCs w:val="28"/>
          <w:lang w:val="en-US" w:eastAsia="ru-RU"/>
        </w:rPr>
        <w:t>It should be further noted that diplomacy could unintentionally lead to a perceived reduction of </w:t>
      </w:r>
      <w:r w:rsidRPr="00243A91">
        <w:rPr>
          <w:rFonts w:ascii="Times New Roman" w:eastAsia="Times New Roman" w:hAnsi="Times New Roman"/>
          <w:i/>
          <w:iCs/>
          <w:color w:val="000000"/>
          <w:sz w:val="28"/>
          <w:szCs w:val="28"/>
          <w:lang w:val="en-US" w:eastAsia="ru-RU"/>
        </w:rPr>
        <w:t>power</w:t>
      </w:r>
      <w:r w:rsidRPr="00243A91">
        <w:rPr>
          <w:rFonts w:ascii="Times New Roman" w:eastAsia="Times New Roman" w:hAnsi="Times New Roman"/>
          <w:color w:val="000000"/>
          <w:sz w:val="28"/>
          <w:szCs w:val="28"/>
          <w:lang w:val="en-US" w:eastAsia="ru-RU"/>
        </w:rPr>
        <w:t> as it is deployed in order to restrain </w:t>
      </w:r>
      <w:r w:rsidRPr="00243A91">
        <w:rPr>
          <w:rFonts w:ascii="Times New Roman" w:eastAsia="Times New Roman" w:hAnsi="Times New Roman"/>
          <w:i/>
          <w:iCs/>
          <w:color w:val="000000"/>
          <w:sz w:val="28"/>
          <w:szCs w:val="28"/>
          <w:lang w:val="en-US" w:eastAsia="ru-RU"/>
        </w:rPr>
        <w:t>force</w:t>
      </w:r>
      <w:r w:rsidRPr="00243A91">
        <w:rPr>
          <w:rFonts w:ascii="Times New Roman" w:eastAsia="Times New Roman" w:hAnsi="Times New Roman"/>
          <w:color w:val="000000"/>
          <w:sz w:val="28"/>
          <w:szCs w:val="28"/>
          <w:lang w:val="en-US" w:eastAsia="ru-RU"/>
        </w:rPr>
        <w:t>.</w:t>
      </w:r>
    </w:p>
    <w:p w14:paraId="3ECDE0A0" w14:textId="77777777" w:rsidR="00CE0E8A" w:rsidRDefault="00CE0E8A" w:rsidP="00CE0E8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243A91">
        <w:rPr>
          <w:rFonts w:ascii="Times New Roman" w:eastAsia="Times New Roman" w:hAnsi="Times New Roman"/>
          <w:color w:val="000000"/>
          <w:sz w:val="28"/>
          <w:szCs w:val="28"/>
          <w:lang w:val="en-US" w:eastAsia="ru-RU"/>
        </w:rPr>
        <w:t>The example that comes to mind is of the appeasement policy adopted by Britain and France towards Nazi Germany in 1937-1938. By actively pursuing a diplomacy aimed at averting war, British and French </w:t>
      </w:r>
      <w:r w:rsidRPr="00243A91">
        <w:rPr>
          <w:rFonts w:ascii="Times New Roman" w:eastAsia="Times New Roman" w:hAnsi="Times New Roman"/>
          <w:i/>
          <w:iCs/>
          <w:color w:val="000000"/>
          <w:sz w:val="28"/>
          <w:szCs w:val="28"/>
          <w:lang w:val="en-US" w:eastAsia="ru-RU"/>
        </w:rPr>
        <w:t>power </w:t>
      </w:r>
      <w:r w:rsidRPr="00243A91">
        <w:rPr>
          <w:rFonts w:ascii="Times New Roman" w:eastAsia="Times New Roman" w:hAnsi="Times New Roman"/>
          <w:color w:val="000000"/>
          <w:sz w:val="28"/>
          <w:szCs w:val="28"/>
          <w:lang w:val="en-US" w:eastAsia="ru-RU"/>
        </w:rPr>
        <w:t>were paradoxically perceived by Germany to have been reduced</w:t>
      </w:r>
      <w:r w:rsidRPr="00243A91">
        <w:rPr>
          <w:rFonts w:ascii="Times New Roman" w:eastAsia="Times New Roman" w:hAnsi="Times New Roman"/>
          <w:i/>
          <w:iCs/>
          <w:color w:val="000000"/>
          <w:sz w:val="28"/>
          <w:szCs w:val="28"/>
          <w:lang w:val="en-US" w:eastAsia="ru-RU"/>
        </w:rPr>
        <w:t>.</w:t>
      </w:r>
      <w:r w:rsidRPr="00243A91">
        <w:rPr>
          <w:rFonts w:ascii="Times New Roman" w:eastAsia="Times New Roman" w:hAnsi="Times New Roman"/>
          <w:color w:val="000000"/>
          <w:sz w:val="28"/>
          <w:szCs w:val="28"/>
          <w:lang w:val="en-US" w:eastAsia="ru-RU"/>
        </w:rPr>
        <w:t> Adolf Hitler himself was quoted as having said a year later, prior to Germany’s invasion to Poland, that, based on his personal experience, the British and French leaders were little worms. One could hardly think of a clearer image of </w:t>
      </w:r>
      <w:r w:rsidRPr="00243A91">
        <w:rPr>
          <w:rFonts w:ascii="Times New Roman" w:eastAsia="Times New Roman" w:hAnsi="Times New Roman"/>
          <w:i/>
          <w:iCs/>
          <w:color w:val="000000"/>
          <w:sz w:val="28"/>
          <w:szCs w:val="28"/>
          <w:lang w:val="en-US" w:eastAsia="ru-RU"/>
        </w:rPr>
        <w:t>reduced power</w:t>
      </w:r>
      <w:r w:rsidRPr="00243A91">
        <w:rPr>
          <w:rFonts w:ascii="Times New Roman" w:eastAsia="Times New Roman" w:hAnsi="Times New Roman"/>
          <w:color w:val="000000"/>
          <w:sz w:val="28"/>
          <w:szCs w:val="28"/>
          <w:lang w:val="en-US" w:eastAsia="ru-RU"/>
        </w:rPr>
        <w:t> than this one.</w:t>
      </w:r>
    </w:p>
    <w:p w14:paraId="7B2F35C2" w14:textId="77777777" w:rsidR="00CE0E8A" w:rsidRDefault="00CE0E8A" w:rsidP="00CE0E8A">
      <w:pPr>
        <w:shd w:val="clear" w:color="auto" w:fill="FFFFFF"/>
        <w:spacing w:after="0" w:line="360" w:lineRule="auto"/>
        <w:ind w:firstLine="709"/>
        <w:jc w:val="both"/>
        <w:rPr>
          <w:rFonts w:ascii="Times New Roman" w:eastAsia="Times New Roman" w:hAnsi="Times New Roman"/>
          <w:color w:val="000000"/>
          <w:sz w:val="28"/>
          <w:szCs w:val="28"/>
          <w:highlight w:val="yellow"/>
          <w:lang w:val="en-US" w:eastAsia="ru-RU"/>
        </w:rPr>
      </w:pPr>
      <w:r w:rsidRPr="00243A91">
        <w:rPr>
          <w:rFonts w:ascii="Times New Roman" w:eastAsia="Times New Roman" w:hAnsi="Times New Roman"/>
          <w:color w:val="000000"/>
          <w:sz w:val="28"/>
          <w:szCs w:val="28"/>
          <w:lang w:val="en-US" w:eastAsia="ru-RU"/>
        </w:rPr>
        <w:t>Thus, to summarize, diplomacy is the art of restraining</w:t>
      </w:r>
      <w:r w:rsidRPr="00243A91">
        <w:rPr>
          <w:rFonts w:ascii="Times New Roman" w:eastAsia="Times New Roman" w:hAnsi="Times New Roman"/>
          <w:i/>
          <w:iCs/>
          <w:color w:val="000000"/>
          <w:sz w:val="28"/>
          <w:szCs w:val="28"/>
          <w:lang w:val="en-US" w:eastAsia="ru-RU"/>
        </w:rPr>
        <w:t> force</w:t>
      </w:r>
      <w:r w:rsidRPr="00243A91">
        <w:rPr>
          <w:rFonts w:ascii="Times New Roman" w:eastAsia="Times New Roman" w:hAnsi="Times New Roman"/>
          <w:color w:val="000000"/>
          <w:sz w:val="28"/>
          <w:szCs w:val="28"/>
          <w:lang w:val="en-US" w:eastAsia="ru-RU"/>
        </w:rPr>
        <w:t> and enhancing</w:t>
      </w:r>
      <w:r w:rsidRPr="00243A91">
        <w:rPr>
          <w:rFonts w:ascii="Times New Roman" w:eastAsia="Times New Roman" w:hAnsi="Times New Roman"/>
          <w:i/>
          <w:iCs/>
          <w:color w:val="000000"/>
          <w:sz w:val="28"/>
          <w:szCs w:val="28"/>
          <w:lang w:val="en-US" w:eastAsia="ru-RU"/>
        </w:rPr>
        <w:t> power</w:t>
      </w:r>
      <w:r w:rsidRPr="00243A91">
        <w:rPr>
          <w:rFonts w:ascii="Times New Roman" w:eastAsia="Times New Roman" w:hAnsi="Times New Roman"/>
          <w:color w:val="000000"/>
          <w:sz w:val="28"/>
          <w:szCs w:val="28"/>
          <w:lang w:val="en-US" w:eastAsia="ru-RU"/>
        </w:rPr>
        <w:t>, with the unintentional effect on occasion leading to a </w:t>
      </w:r>
      <w:r w:rsidRPr="00243A91">
        <w:rPr>
          <w:rFonts w:ascii="Times New Roman" w:eastAsia="Times New Roman" w:hAnsi="Times New Roman"/>
          <w:i/>
          <w:iCs/>
          <w:color w:val="000000"/>
          <w:sz w:val="28"/>
          <w:szCs w:val="28"/>
          <w:lang w:val="en-US" w:eastAsia="ru-RU"/>
        </w:rPr>
        <w:t>reduction of power</w:t>
      </w:r>
      <w:r w:rsidRPr="00243A91">
        <w:rPr>
          <w:rFonts w:ascii="Times New Roman" w:eastAsia="Times New Roman" w:hAnsi="Times New Roman"/>
          <w:color w:val="000000"/>
          <w:sz w:val="28"/>
          <w:szCs w:val="28"/>
          <w:lang w:val="en-US" w:eastAsia="ru-RU"/>
        </w:rPr>
        <w:t>. The distinction between </w:t>
      </w:r>
      <w:r w:rsidRPr="00243A91">
        <w:rPr>
          <w:rFonts w:ascii="Times New Roman" w:eastAsia="Times New Roman" w:hAnsi="Times New Roman"/>
          <w:i/>
          <w:iCs/>
          <w:color w:val="000000"/>
          <w:sz w:val="28"/>
          <w:szCs w:val="28"/>
          <w:lang w:val="en-US" w:eastAsia="ru-RU"/>
        </w:rPr>
        <w:t>force </w:t>
      </w:r>
      <w:r w:rsidRPr="00243A91">
        <w:rPr>
          <w:rFonts w:ascii="Times New Roman" w:eastAsia="Times New Roman" w:hAnsi="Times New Roman"/>
          <w:color w:val="000000"/>
          <w:sz w:val="28"/>
          <w:szCs w:val="28"/>
          <w:lang w:val="en-US" w:eastAsia="ru-RU"/>
        </w:rPr>
        <w:t>and </w:t>
      </w:r>
      <w:r w:rsidRPr="00243A91">
        <w:rPr>
          <w:rFonts w:ascii="Times New Roman" w:eastAsia="Times New Roman" w:hAnsi="Times New Roman"/>
          <w:i/>
          <w:iCs/>
          <w:color w:val="000000"/>
          <w:sz w:val="28"/>
          <w:szCs w:val="28"/>
          <w:lang w:val="en-US" w:eastAsia="ru-RU"/>
        </w:rPr>
        <w:t>power</w:t>
      </w:r>
      <w:r w:rsidRPr="00243A91">
        <w:rPr>
          <w:rFonts w:ascii="Times New Roman" w:eastAsia="Times New Roman" w:hAnsi="Times New Roman"/>
          <w:color w:val="000000"/>
          <w:sz w:val="28"/>
          <w:szCs w:val="28"/>
          <w:lang w:val="en-US" w:eastAsia="ru-RU"/>
        </w:rPr>
        <w:t> in this context is as important as the clear understanding of the interconnection between the two in a fluid and changing international context.</w:t>
      </w:r>
    </w:p>
    <w:p w14:paraId="5D2E594C" w14:textId="77777777" w:rsidR="00A31D1A" w:rsidRDefault="00CE0E8A" w:rsidP="00CE0E8A">
      <w:pPr>
        <w:tabs>
          <w:tab w:val="left" w:pos="567"/>
        </w:tabs>
        <w:spacing w:after="0" w:line="360" w:lineRule="auto"/>
        <w:jc w:val="both"/>
        <w:rPr>
          <w:rFonts w:ascii="Times New Roman" w:hAnsi="Times New Roman" w:cs="Times New Roman"/>
          <w:caps/>
          <w:spacing w:val="15"/>
          <w:sz w:val="24"/>
          <w:szCs w:val="24"/>
          <w:lang w:val="uk-UA"/>
        </w:rPr>
      </w:pPr>
      <w:r>
        <w:rPr>
          <w:rFonts w:ascii="Times New Roman" w:hAnsi="Times New Roman" w:cs="Times New Roman"/>
          <w:caps/>
          <w:spacing w:val="15"/>
          <w:sz w:val="24"/>
          <w:szCs w:val="24"/>
          <w:lang w:val="uk-UA"/>
        </w:rPr>
        <w:tab/>
      </w:r>
    </w:p>
    <w:p w14:paraId="5624A255" w14:textId="77777777" w:rsidR="002D1DDC" w:rsidRDefault="002D1DDC" w:rsidP="002D1DDC">
      <w:pPr>
        <w:tabs>
          <w:tab w:val="left" w:pos="567"/>
        </w:tabs>
        <w:spacing w:after="0" w:line="360" w:lineRule="auto"/>
        <w:jc w:val="center"/>
        <w:rPr>
          <w:rFonts w:ascii="Times New Roman" w:eastAsia="Times New Roman" w:hAnsi="Times New Roman"/>
          <w:sz w:val="28"/>
          <w:szCs w:val="28"/>
          <w:lang w:val="uk-UA" w:eastAsia="ru-RU"/>
        </w:rPr>
      </w:pPr>
      <w:r w:rsidRPr="002D1DDC">
        <w:rPr>
          <w:rFonts w:ascii="Times New Roman" w:eastAsia="Times New Roman" w:hAnsi="Times New Roman"/>
          <w:b/>
          <w:sz w:val="28"/>
          <w:szCs w:val="28"/>
          <w:lang w:val="en-US" w:eastAsia="ru-RU"/>
        </w:rPr>
        <w:t>Literature</w:t>
      </w:r>
      <w:r>
        <w:rPr>
          <w:rFonts w:ascii="Times New Roman" w:eastAsia="Times New Roman" w:hAnsi="Times New Roman"/>
          <w:b/>
          <w:sz w:val="28"/>
          <w:szCs w:val="28"/>
          <w:lang w:val="uk-UA" w:eastAsia="ru-RU"/>
        </w:rPr>
        <w:t xml:space="preserve"> </w:t>
      </w:r>
    </w:p>
    <w:p w14:paraId="56747C08"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t>1.https://www.e-ir.info/2015/08/30/how-does-science-diplomacy-cope-with-challenges-facing-diplomacy-more-broadly/</w:t>
      </w:r>
    </w:p>
    <w:p w14:paraId="4DC720FD"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lastRenderedPageBreak/>
        <w:t>2. https://www.e-ir.info/2021/04/22/americas-re-engagement-with-the-world-and-the-continued-importance-of-diplomacy/</w:t>
      </w:r>
    </w:p>
    <w:p w14:paraId="6B495AD5"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t>3. https://www.e-ir.info/2017/02/22/diplomacy-is-the-art-of-enhancing-power/</w:t>
      </w:r>
    </w:p>
    <w:p w14:paraId="782E7DCF"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t>4. Global Diplomacy – Diplomacy in the Modern World https://www.youtube.com/watch?v=V_1z5SdNWVY&amp;ab_channel=UniversityofLondon</w:t>
      </w:r>
    </w:p>
    <w:p w14:paraId="2A9D65B6"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t>5. Global Diplomacy in the Modern World, Academic Summer School, Dr J. Simon Rofe | SOAS https://www.youtube.com/watch?v=MZniX00Kf74&amp;ab_channel=SOASUniversityofLondon</w:t>
      </w:r>
    </w:p>
    <w:p w14:paraId="7353C62A"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r w:rsidRPr="002D1DDC">
        <w:rPr>
          <w:rFonts w:ascii="Times New Roman" w:eastAsia="Times New Roman" w:hAnsi="Times New Roman"/>
          <w:color w:val="000000"/>
          <w:sz w:val="28"/>
          <w:szCs w:val="28"/>
          <w:lang w:val="uk-UA" w:eastAsia="ru-RU"/>
        </w:rPr>
        <w:t>6. What is the Future of Diplomacy? | LSE Festival https://www.youtube.com/watch?v=8tmZI1EXF5c&amp;ab_channel=LSE</w:t>
      </w:r>
    </w:p>
    <w:p w14:paraId="6FE62B4C" w14:textId="77777777" w:rsidR="002D1DDC" w:rsidRPr="002D1DDC" w:rsidRDefault="002D1DDC" w:rsidP="002D1DDC">
      <w:pPr>
        <w:tabs>
          <w:tab w:val="left" w:pos="567"/>
        </w:tabs>
        <w:spacing w:after="0" w:line="360" w:lineRule="auto"/>
        <w:jc w:val="both"/>
        <w:rPr>
          <w:rFonts w:ascii="Times New Roman" w:eastAsia="Times New Roman" w:hAnsi="Times New Roman"/>
          <w:color w:val="000000"/>
          <w:sz w:val="28"/>
          <w:szCs w:val="28"/>
          <w:lang w:val="uk-UA" w:eastAsia="ru-RU"/>
        </w:rPr>
      </w:pPr>
    </w:p>
    <w:p w14:paraId="6C17EE21" w14:textId="77777777" w:rsidR="002D1DDC" w:rsidRPr="007F0559" w:rsidRDefault="002D1DDC" w:rsidP="002D1DDC">
      <w:pPr>
        <w:tabs>
          <w:tab w:val="left" w:pos="567"/>
        </w:tabs>
        <w:spacing w:after="0" w:line="360" w:lineRule="auto"/>
        <w:jc w:val="center"/>
        <w:rPr>
          <w:rFonts w:ascii="Times New Roman" w:eastAsia="Times New Roman" w:hAnsi="Times New Roman"/>
          <w:b/>
          <w:color w:val="000000"/>
          <w:sz w:val="28"/>
          <w:szCs w:val="28"/>
          <w:lang w:val="en-US" w:eastAsia="ru-RU"/>
        </w:rPr>
      </w:pPr>
      <w:r w:rsidRPr="007F0559">
        <w:rPr>
          <w:rFonts w:ascii="Times New Roman" w:eastAsia="Times New Roman" w:hAnsi="Times New Roman"/>
          <w:b/>
          <w:color w:val="000000"/>
          <w:sz w:val="28"/>
          <w:szCs w:val="28"/>
          <w:lang w:val="en-US" w:eastAsia="ru-RU"/>
        </w:rPr>
        <w:t>Semi</w:t>
      </w:r>
      <w:r w:rsidR="00C84879" w:rsidRPr="007F0559">
        <w:rPr>
          <w:rFonts w:ascii="Times New Roman" w:eastAsia="Times New Roman" w:hAnsi="Times New Roman"/>
          <w:b/>
          <w:color w:val="000000"/>
          <w:sz w:val="28"/>
          <w:szCs w:val="28"/>
          <w:lang w:val="en-US" w:eastAsia="ru-RU"/>
        </w:rPr>
        <w:t>nar questions</w:t>
      </w:r>
    </w:p>
    <w:p w14:paraId="6D175B00" w14:textId="77777777" w:rsidR="00C84879" w:rsidRDefault="00C84879" w:rsidP="00C84879">
      <w:pPr>
        <w:tabs>
          <w:tab w:val="left" w:pos="567"/>
        </w:tabs>
        <w:spacing w:after="0" w:line="36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1. </w:t>
      </w:r>
      <w:r w:rsidR="00142B11" w:rsidRPr="00776482">
        <w:rPr>
          <w:rFonts w:ascii="Times New Roman" w:eastAsia="Times New Roman" w:hAnsi="Times New Roman"/>
          <w:color w:val="000000"/>
          <w:sz w:val="28"/>
          <w:szCs w:val="28"/>
          <w:lang w:val="uk-UA" w:eastAsia="ru-RU"/>
        </w:rPr>
        <w:t>Content of the concept Scientific diplomacy</w:t>
      </w:r>
      <w:r w:rsidR="00776482">
        <w:rPr>
          <w:rFonts w:ascii="Times New Roman" w:eastAsia="Times New Roman" w:hAnsi="Times New Roman"/>
          <w:color w:val="000000"/>
          <w:sz w:val="28"/>
          <w:szCs w:val="28"/>
          <w:lang w:val="en-US" w:eastAsia="ru-RU"/>
        </w:rPr>
        <w:t>.</w:t>
      </w:r>
    </w:p>
    <w:p w14:paraId="340B084F" w14:textId="77777777" w:rsidR="00776482" w:rsidRDefault="00776482" w:rsidP="00C84879">
      <w:pPr>
        <w:tabs>
          <w:tab w:val="left" w:pos="567"/>
        </w:tabs>
        <w:spacing w:after="0" w:line="360" w:lineRule="auto"/>
        <w:jc w:val="both"/>
        <w:rPr>
          <w:rFonts w:ascii="Times New Roman" w:eastAsia="Times New Roman" w:hAnsi="Times New Roman"/>
          <w:sz w:val="28"/>
          <w:szCs w:val="28"/>
          <w:lang w:val="en-US" w:eastAsia="ru-RU"/>
        </w:rPr>
      </w:pPr>
      <w:r>
        <w:rPr>
          <w:rFonts w:ascii="Times New Roman" w:eastAsia="Times New Roman" w:hAnsi="Times New Roman"/>
          <w:color w:val="000000"/>
          <w:sz w:val="28"/>
          <w:szCs w:val="28"/>
          <w:lang w:val="en-US" w:eastAsia="ru-RU"/>
        </w:rPr>
        <w:t xml:space="preserve">2. </w:t>
      </w:r>
      <w:r w:rsidR="00152F66" w:rsidRPr="00152F66">
        <w:rPr>
          <w:rFonts w:ascii="Times New Roman" w:eastAsia="Times New Roman" w:hAnsi="Times New Roman"/>
          <w:sz w:val="28"/>
          <w:szCs w:val="28"/>
          <w:lang w:val="en-US" w:eastAsia="ru-RU"/>
        </w:rPr>
        <w:t>The role of US diplomacy in the world</w:t>
      </w:r>
      <w:r w:rsidR="00152F66">
        <w:rPr>
          <w:rFonts w:ascii="Times New Roman" w:eastAsia="Times New Roman" w:hAnsi="Times New Roman"/>
          <w:sz w:val="28"/>
          <w:szCs w:val="28"/>
          <w:lang w:val="en-US" w:eastAsia="ru-RU"/>
        </w:rPr>
        <w:t>.</w:t>
      </w:r>
    </w:p>
    <w:p w14:paraId="264A9B8A" w14:textId="77777777" w:rsidR="00152F66" w:rsidRDefault="00152F66" w:rsidP="00C84879">
      <w:pPr>
        <w:tabs>
          <w:tab w:val="left" w:pos="567"/>
        </w:tabs>
        <w:spacing w:after="0" w:line="36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3. </w:t>
      </w:r>
      <w:r w:rsidR="007F0559" w:rsidRPr="007F0559">
        <w:rPr>
          <w:rFonts w:ascii="Times New Roman" w:eastAsia="Times New Roman" w:hAnsi="Times New Roman"/>
          <w:sz w:val="28"/>
          <w:szCs w:val="28"/>
          <w:lang w:val="uk-UA" w:eastAsia="ru-RU"/>
        </w:rPr>
        <w:t>The relationship of diplomacy and power.</w:t>
      </w:r>
    </w:p>
    <w:p w14:paraId="173DB2A2" w14:textId="77777777" w:rsidR="007F0559" w:rsidRPr="007F0559" w:rsidRDefault="007F0559" w:rsidP="00C84879">
      <w:pPr>
        <w:tabs>
          <w:tab w:val="left" w:pos="567"/>
        </w:tabs>
        <w:spacing w:after="0" w:line="360" w:lineRule="auto"/>
        <w:jc w:val="both"/>
        <w:rPr>
          <w:rFonts w:ascii="Times New Roman" w:eastAsia="Times New Roman" w:hAnsi="Times New Roman"/>
          <w:color w:val="000000"/>
          <w:sz w:val="28"/>
          <w:szCs w:val="28"/>
          <w:lang w:val="en-US" w:eastAsia="ru-RU"/>
        </w:rPr>
      </w:pPr>
    </w:p>
    <w:p w14:paraId="34FABEDA" w14:textId="77777777" w:rsidR="0000440C" w:rsidRPr="00DC44DF" w:rsidRDefault="0000440C" w:rsidP="001C3CD5">
      <w:pPr>
        <w:spacing w:after="0" w:line="360" w:lineRule="auto"/>
        <w:ind w:firstLine="851"/>
        <w:jc w:val="both"/>
        <w:rPr>
          <w:rFonts w:ascii="Times New Roman" w:eastAsia="Times New Roman" w:hAnsi="Times New Roman" w:cs="Times New Roman"/>
          <w:sz w:val="28"/>
          <w:szCs w:val="28"/>
          <w:lang w:val="uk-UA" w:eastAsia="ru-RU"/>
        </w:rPr>
      </w:pPr>
      <w:r w:rsidRPr="00C157A4">
        <w:rPr>
          <w:rFonts w:ascii="Times New Roman" w:eastAsia="Times New Roman" w:hAnsi="Times New Roman" w:cs="Times New Roman"/>
          <w:sz w:val="28"/>
          <w:szCs w:val="28"/>
          <w:lang w:val="en-US" w:eastAsia="ru-RU"/>
        </w:rPr>
        <w:br w:type="page"/>
      </w:r>
    </w:p>
    <w:p w14:paraId="12788E69" w14:textId="77777777" w:rsidR="00572F98" w:rsidRPr="00AD6728" w:rsidRDefault="00572F98" w:rsidP="00572F98">
      <w:pPr>
        <w:pStyle w:val="ad"/>
        <w:outlineLvl w:val="0"/>
        <w:rPr>
          <w:shd w:val="clear" w:color="auto" w:fill="FFFFFF"/>
          <w:lang w:val="en-US"/>
        </w:rPr>
      </w:pPr>
      <w:bookmarkStart w:id="136" w:name="_Toc87636521"/>
      <w:r>
        <w:rPr>
          <w:shd w:val="clear" w:color="auto" w:fill="FFFFFF"/>
          <w:lang w:val="en-US"/>
        </w:rPr>
        <w:lastRenderedPageBreak/>
        <w:t>QUESTIONS FOR SELF CHECK</w:t>
      </w:r>
      <w:bookmarkEnd w:id="136"/>
    </w:p>
    <w:p w14:paraId="35FC041F" w14:textId="77777777" w:rsidR="002E1148" w:rsidRPr="006902AB" w:rsidRDefault="00B822EA" w:rsidP="003743A5">
      <w:pPr>
        <w:pStyle w:val="ac"/>
        <w:numPr>
          <w:ilvl w:val="0"/>
          <w:numId w:val="34"/>
        </w:numPr>
        <w:shd w:val="clear" w:color="auto" w:fill="FFFFFF"/>
        <w:spacing w:before="0" w:beforeAutospacing="0" w:after="0" w:afterAutospacing="0" w:line="360" w:lineRule="auto"/>
        <w:ind w:left="0" w:firstLine="851"/>
        <w:jc w:val="both"/>
        <w:rPr>
          <w:sz w:val="28"/>
          <w:szCs w:val="28"/>
          <w:lang w:val="en-US"/>
        </w:rPr>
      </w:pPr>
      <w:r w:rsidRPr="006902AB">
        <w:rPr>
          <w:sz w:val="28"/>
          <w:szCs w:val="28"/>
          <w:lang w:val="en-US"/>
        </w:rPr>
        <w:t>What does Diplomacy</w:t>
      </w:r>
      <w:r w:rsidR="002E1148" w:rsidRPr="006902AB">
        <w:rPr>
          <w:sz w:val="28"/>
          <w:szCs w:val="28"/>
          <w:lang w:val="en-US"/>
        </w:rPr>
        <w:t xml:space="preserve"> mean?</w:t>
      </w:r>
    </w:p>
    <w:p w14:paraId="2036F906" w14:textId="77777777" w:rsidR="0000440C" w:rsidRPr="006902AB" w:rsidRDefault="007C3A39"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Types of diplomatic representations.</w:t>
      </w:r>
      <w:r w:rsidR="0000440C" w:rsidRPr="006902AB">
        <w:rPr>
          <w:rFonts w:ascii="Times New Roman" w:hAnsi="Times New Roman" w:cs="Times New Roman"/>
          <w:sz w:val="28"/>
          <w:szCs w:val="28"/>
          <w:lang w:val="en-US"/>
        </w:rPr>
        <w:t xml:space="preserve"> </w:t>
      </w:r>
    </w:p>
    <w:p w14:paraId="77FC13E6" w14:textId="77777777" w:rsidR="0000440C" w:rsidRPr="006902AB" w:rsidRDefault="00BD39C9"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What does international recognition as a diplomatic act mean?</w:t>
      </w:r>
      <w:r w:rsidR="0000440C" w:rsidRPr="006902AB">
        <w:rPr>
          <w:rFonts w:ascii="Times New Roman" w:hAnsi="Times New Roman" w:cs="Times New Roman"/>
          <w:sz w:val="28"/>
          <w:szCs w:val="28"/>
          <w:lang w:val="en-US"/>
        </w:rPr>
        <w:t xml:space="preserve"> </w:t>
      </w:r>
    </w:p>
    <w:p w14:paraId="1C944BA7" w14:textId="77777777" w:rsidR="0000440C" w:rsidRPr="006902AB" w:rsidRDefault="00BD6B56"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What categories of staff make up a diplomatic mission?</w:t>
      </w:r>
    </w:p>
    <w:p w14:paraId="00270B21" w14:textId="77777777" w:rsidR="0000440C" w:rsidRPr="006902AB" w:rsidRDefault="004B7CDD"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Name and explain the functions of diplomatic missions.</w:t>
      </w:r>
    </w:p>
    <w:p w14:paraId="74E2B312" w14:textId="77777777" w:rsidR="0000440C" w:rsidRPr="006902AB" w:rsidRDefault="00B3435B"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What does it mean to promote the interests of the state in the activities of a diplomat?</w:t>
      </w:r>
    </w:p>
    <w:p w14:paraId="37FCC1B0" w14:textId="77777777" w:rsidR="0000440C" w:rsidRPr="006902AB" w:rsidRDefault="00B43752"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Why does an ambassador need public feedback?</w:t>
      </w:r>
    </w:p>
    <w:p w14:paraId="769F4072" w14:textId="77777777" w:rsidR="0000440C" w:rsidRPr="006902AB" w:rsidRDefault="003A56DB" w:rsidP="003743A5">
      <w:pPr>
        <w:pStyle w:val="a7"/>
        <w:widowControl w:val="0"/>
        <w:numPr>
          <w:ilvl w:val="0"/>
          <w:numId w:val="34"/>
        </w:numPr>
        <w:spacing w:after="0"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Features of multilateral diplomacy and methods of its implementation</w:t>
      </w:r>
      <w:r w:rsidR="0000440C" w:rsidRPr="006902AB">
        <w:rPr>
          <w:rFonts w:ascii="Times New Roman" w:hAnsi="Times New Roman" w:cs="Times New Roman"/>
          <w:sz w:val="28"/>
          <w:szCs w:val="28"/>
          <w:lang w:val="en-US"/>
        </w:rPr>
        <w:t xml:space="preserve">. </w:t>
      </w:r>
    </w:p>
    <w:p w14:paraId="56784881" w14:textId="77777777" w:rsidR="0000440C" w:rsidRPr="006902AB" w:rsidRDefault="001523FD" w:rsidP="003743A5">
      <w:pPr>
        <w:pStyle w:val="ac"/>
        <w:numPr>
          <w:ilvl w:val="0"/>
          <w:numId w:val="34"/>
        </w:numPr>
        <w:shd w:val="clear" w:color="auto" w:fill="FFFFFF"/>
        <w:spacing w:before="0" w:beforeAutospacing="0" w:after="0" w:afterAutospacing="0" w:line="360" w:lineRule="auto"/>
        <w:ind w:left="0" w:firstLine="851"/>
        <w:jc w:val="both"/>
        <w:rPr>
          <w:rFonts w:eastAsiaTheme="majorEastAsia"/>
          <w:sz w:val="28"/>
          <w:szCs w:val="28"/>
          <w:lang w:val="en-US" w:eastAsia="en-US"/>
        </w:rPr>
      </w:pPr>
      <w:r w:rsidRPr="006902AB">
        <w:rPr>
          <w:rFonts w:eastAsiaTheme="majorEastAsia"/>
          <w:sz w:val="28"/>
          <w:szCs w:val="28"/>
          <w:lang w:val="en-US" w:eastAsia="en-US"/>
        </w:rPr>
        <w:t>Explain the purpose of diplomatic privileges and immunities.</w:t>
      </w:r>
      <w:r w:rsidR="0000440C" w:rsidRPr="006902AB">
        <w:rPr>
          <w:rFonts w:eastAsiaTheme="majorEastAsia"/>
          <w:sz w:val="28"/>
          <w:szCs w:val="28"/>
          <w:lang w:val="en-US" w:eastAsia="en-US"/>
        </w:rPr>
        <w:t xml:space="preserve"> </w:t>
      </w:r>
    </w:p>
    <w:p w14:paraId="5F8256B3" w14:textId="77777777" w:rsidR="002E1148" w:rsidRPr="006902AB" w:rsidRDefault="0083707F" w:rsidP="003743A5">
      <w:pPr>
        <w:pStyle w:val="ac"/>
        <w:numPr>
          <w:ilvl w:val="0"/>
          <w:numId w:val="34"/>
        </w:numPr>
        <w:shd w:val="clear" w:color="auto" w:fill="FFFFFF"/>
        <w:spacing w:before="0" w:beforeAutospacing="0" w:after="0" w:afterAutospacing="0" w:line="360" w:lineRule="auto"/>
        <w:ind w:left="0" w:firstLine="851"/>
        <w:jc w:val="both"/>
        <w:rPr>
          <w:rFonts w:eastAsiaTheme="majorEastAsia"/>
          <w:sz w:val="28"/>
          <w:szCs w:val="28"/>
          <w:lang w:val="en-US" w:eastAsia="en-US"/>
        </w:rPr>
      </w:pPr>
      <w:r w:rsidRPr="006902AB">
        <w:rPr>
          <w:rFonts w:eastAsiaTheme="majorEastAsia"/>
          <w:sz w:val="28"/>
          <w:szCs w:val="28"/>
          <w:lang w:val="en-US" w:eastAsia="en-US"/>
        </w:rPr>
        <w:t>Name and explain the functions of the military attaché</w:t>
      </w:r>
      <w:r w:rsidR="0000440C" w:rsidRPr="006902AB">
        <w:rPr>
          <w:rFonts w:eastAsiaTheme="majorEastAsia"/>
          <w:sz w:val="28"/>
          <w:szCs w:val="28"/>
          <w:lang w:val="en-US" w:eastAsia="en-US"/>
        </w:rPr>
        <w:t>.</w:t>
      </w:r>
    </w:p>
    <w:p w14:paraId="26450910" w14:textId="77777777" w:rsidR="0000440C" w:rsidRPr="006902AB" w:rsidRDefault="00974BA1" w:rsidP="003743A5">
      <w:pPr>
        <w:pStyle w:val="a7"/>
        <w:widowControl w:val="0"/>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Who is the consul and what are his functions?</w:t>
      </w:r>
    </w:p>
    <w:p w14:paraId="41798434" w14:textId="77777777" w:rsidR="0000440C" w:rsidRPr="006902AB" w:rsidRDefault="002B10DC" w:rsidP="003743A5">
      <w:pPr>
        <w:pStyle w:val="a7"/>
        <w:widowControl w:val="0"/>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What are the sources of consular law?</w:t>
      </w:r>
      <w:r w:rsidR="0000440C" w:rsidRPr="006902AB">
        <w:rPr>
          <w:rFonts w:ascii="Times New Roman" w:hAnsi="Times New Roman" w:cs="Times New Roman"/>
          <w:sz w:val="28"/>
          <w:szCs w:val="28"/>
          <w:lang w:val="en-US"/>
        </w:rPr>
        <w:t xml:space="preserve"> </w:t>
      </w:r>
    </w:p>
    <w:p w14:paraId="6DD18D1D" w14:textId="77777777" w:rsidR="0000440C" w:rsidRPr="006902AB" w:rsidRDefault="009072DE" w:rsidP="003743A5">
      <w:pPr>
        <w:pStyle w:val="a7"/>
        <w:widowControl w:val="0"/>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For what purpose do the authorized international bodies create special missions?</w:t>
      </w:r>
    </w:p>
    <w:p w14:paraId="1B1F83A7" w14:textId="77777777" w:rsidR="0000440C" w:rsidRPr="006902AB" w:rsidRDefault="004905F8" w:rsidP="003743A5">
      <w:pPr>
        <w:pStyle w:val="a7"/>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The main stages of the negotiation process.</w:t>
      </w:r>
    </w:p>
    <w:p w14:paraId="230A69B9" w14:textId="77777777" w:rsidR="0000440C" w:rsidRPr="006902AB" w:rsidRDefault="00064909" w:rsidP="003743A5">
      <w:pPr>
        <w:pStyle w:val="a7"/>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Current trends in consular diplomacy.</w:t>
      </w:r>
    </w:p>
    <w:p w14:paraId="61869FB1" w14:textId="77777777" w:rsidR="0000440C" w:rsidRPr="006902AB" w:rsidRDefault="006902AB" w:rsidP="003743A5">
      <w:pPr>
        <w:pStyle w:val="a7"/>
        <w:numPr>
          <w:ilvl w:val="0"/>
          <w:numId w:val="34"/>
        </w:numPr>
        <w:spacing w:line="360" w:lineRule="auto"/>
        <w:ind w:left="0" w:firstLine="851"/>
        <w:jc w:val="both"/>
        <w:rPr>
          <w:rFonts w:ascii="Times New Roman" w:hAnsi="Times New Roman" w:cs="Times New Roman"/>
          <w:sz w:val="28"/>
          <w:szCs w:val="28"/>
          <w:lang w:val="en-US"/>
        </w:rPr>
      </w:pPr>
      <w:r w:rsidRPr="006902AB">
        <w:rPr>
          <w:rFonts w:ascii="Times New Roman" w:hAnsi="Times New Roman" w:cs="Times New Roman"/>
          <w:sz w:val="28"/>
          <w:szCs w:val="28"/>
          <w:lang w:val="en-US"/>
        </w:rPr>
        <w:t>Can modern diplomacy be equated with art?</w:t>
      </w:r>
    </w:p>
    <w:p w14:paraId="04A94011" w14:textId="77777777" w:rsidR="0000440C" w:rsidRPr="003743A5" w:rsidRDefault="003743A5" w:rsidP="003743A5">
      <w:pPr>
        <w:rPr>
          <w:rFonts w:ascii="Times New Roman" w:hAnsi="Times New Roman" w:cs="Times New Roman"/>
          <w:sz w:val="28"/>
          <w:szCs w:val="28"/>
          <w:lang w:val="uk-UA"/>
        </w:rPr>
      </w:pPr>
      <w:r>
        <w:rPr>
          <w:rFonts w:ascii="Times New Roman" w:hAnsi="Times New Roman" w:cs="Times New Roman"/>
          <w:sz w:val="28"/>
          <w:szCs w:val="28"/>
          <w:lang w:val="en-US"/>
        </w:rPr>
        <w:br w:type="page"/>
      </w:r>
    </w:p>
    <w:p w14:paraId="6C0B7BD4" w14:textId="77777777" w:rsidR="0000440C" w:rsidRPr="002E1148" w:rsidRDefault="0000440C" w:rsidP="003743A5">
      <w:pPr>
        <w:pStyle w:val="ad"/>
        <w:rPr>
          <w:lang w:val="en-US"/>
        </w:rPr>
      </w:pPr>
      <w:r>
        <w:rPr>
          <w:lang w:val="en-US"/>
        </w:rPr>
        <w:lastRenderedPageBreak/>
        <w:t>ESSAY topic</w:t>
      </w:r>
    </w:p>
    <w:p w14:paraId="0F9A61F0" w14:textId="77777777" w:rsidR="0000440C" w:rsidRPr="00AE7D0C" w:rsidRDefault="000D2751" w:rsidP="0000440C">
      <w:pPr>
        <w:pStyle w:val="a7"/>
        <w:widowControl w:val="0"/>
        <w:numPr>
          <w:ilvl w:val="0"/>
          <w:numId w:val="37"/>
        </w:numPr>
        <w:tabs>
          <w:tab w:val="left" w:pos="2264"/>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The academic discipline "Diplomatic and Consular Service" as an integral part of the science of international relations.</w:t>
      </w:r>
    </w:p>
    <w:p w14:paraId="30ABF9A6" w14:textId="77777777" w:rsidR="0000440C" w:rsidRPr="00AE7D0C" w:rsidRDefault="00F538BD" w:rsidP="0000440C">
      <w:pPr>
        <w:pStyle w:val="a7"/>
        <w:widowControl w:val="0"/>
        <w:numPr>
          <w:ilvl w:val="0"/>
          <w:numId w:val="37"/>
        </w:numPr>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The Vienna Convention is the basic document for establishing diplomatic relations.</w:t>
      </w:r>
      <w:r w:rsidR="0000440C" w:rsidRPr="00AE7D0C">
        <w:rPr>
          <w:rFonts w:ascii="Times New Roman" w:hAnsi="Times New Roman" w:cs="Times New Roman"/>
          <w:sz w:val="28"/>
          <w:szCs w:val="28"/>
          <w:lang w:val="en-US"/>
        </w:rPr>
        <w:t xml:space="preserve"> </w:t>
      </w:r>
    </w:p>
    <w:p w14:paraId="50951764" w14:textId="77777777" w:rsidR="0000440C" w:rsidRPr="00AE7D0C" w:rsidRDefault="00657266"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Establishment of diplomatic relations during the transition from confrontation to peace</w:t>
      </w:r>
      <w:r w:rsidR="0000440C" w:rsidRPr="00AE7D0C">
        <w:rPr>
          <w:rFonts w:ascii="Times New Roman" w:hAnsi="Times New Roman" w:cs="Times New Roman"/>
          <w:sz w:val="28"/>
          <w:szCs w:val="28"/>
          <w:lang w:val="en-US"/>
        </w:rPr>
        <w:t xml:space="preserve">. </w:t>
      </w:r>
    </w:p>
    <w:p w14:paraId="02AF391D" w14:textId="77777777" w:rsidR="0000440C" w:rsidRPr="00AE7D0C" w:rsidRDefault="006106C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The problem of staffing the diplomatic mission abroad with staff</w:t>
      </w:r>
      <w:r w:rsidR="0000440C" w:rsidRPr="00AE7D0C">
        <w:rPr>
          <w:rFonts w:ascii="Times New Roman" w:hAnsi="Times New Roman" w:cs="Times New Roman"/>
          <w:sz w:val="28"/>
          <w:szCs w:val="28"/>
          <w:lang w:val="en-US"/>
        </w:rPr>
        <w:t xml:space="preserve">. </w:t>
      </w:r>
    </w:p>
    <w:p w14:paraId="172EC296" w14:textId="77777777" w:rsidR="0000440C" w:rsidRPr="00AE7D0C" w:rsidRDefault="000F66E2" w:rsidP="0000440C">
      <w:pPr>
        <w:pStyle w:val="a7"/>
        <w:numPr>
          <w:ilvl w:val="0"/>
          <w:numId w:val="37"/>
        </w:numPr>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What does the function of representing the accrediting state in the host state mean?</w:t>
      </w:r>
    </w:p>
    <w:p w14:paraId="77EBBF0C" w14:textId="77777777" w:rsidR="0000440C" w:rsidRPr="00AE7D0C" w:rsidRDefault="0015370E" w:rsidP="0000440C">
      <w:pPr>
        <w:pStyle w:val="a7"/>
        <w:widowControl w:val="0"/>
        <w:numPr>
          <w:ilvl w:val="0"/>
          <w:numId w:val="37"/>
        </w:numPr>
        <w:tabs>
          <w:tab w:val="left" w:pos="2264"/>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What does it mean for an ambassador to promote his country's interests in the host country?</w:t>
      </w:r>
    </w:p>
    <w:p w14:paraId="2A0D15F0" w14:textId="77777777" w:rsidR="00A01BC2" w:rsidRPr="00A01BC2" w:rsidRDefault="00A01BC2"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01BC2">
        <w:rPr>
          <w:rFonts w:ascii="Times New Roman" w:hAnsi="Times New Roman" w:cs="Times New Roman"/>
          <w:sz w:val="28"/>
          <w:szCs w:val="28"/>
          <w:lang w:val="en-US"/>
        </w:rPr>
        <w:t>Practice the ambassador's feedback to the host country representatives.</w:t>
      </w:r>
    </w:p>
    <w:p w14:paraId="530F654A" w14:textId="77777777" w:rsidR="0000440C" w:rsidRPr="00AE7D0C" w:rsidRDefault="000C215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Multilateral diplomacy in the face of an impending conflict</w:t>
      </w:r>
      <w:r w:rsidR="0000440C" w:rsidRPr="00AE7D0C">
        <w:rPr>
          <w:rFonts w:ascii="Times New Roman" w:hAnsi="Times New Roman" w:cs="Times New Roman"/>
          <w:sz w:val="28"/>
          <w:szCs w:val="28"/>
          <w:lang w:val="en-US"/>
        </w:rPr>
        <w:t>.</w:t>
      </w:r>
    </w:p>
    <w:p w14:paraId="10AD9E34" w14:textId="77777777" w:rsidR="0000440C" w:rsidRPr="00AE7D0C" w:rsidRDefault="0084535A"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The role of diplomatic privileges and immunities in modern conditions</w:t>
      </w:r>
      <w:r w:rsidR="0000440C" w:rsidRPr="00AE7D0C">
        <w:rPr>
          <w:rFonts w:ascii="Times New Roman" w:hAnsi="Times New Roman" w:cs="Times New Roman"/>
          <w:sz w:val="28"/>
          <w:szCs w:val="28"/>
          <w:lang w:val="en-US"/>
        </w:rPr>
        <w:t>.</w:t>
      </w:r>
    </w:p>
    <w:p w14:paraId="6F9AEDF4" w14:textId="77777777" w:rsidR="0000440C" w:rsidRPr="00AE7D0C" w:rsidRDefault="00562EC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Distinguishing features of how military attachés performed their functions in the early 20th century and today.</w:t>
      </w:r>
    </w:p>
    <w:p w14:paraId="25A7AB45" w14:textId="77777777" w:rsidR="00562ECF" w:rsidRPr="00AE7D0C" w:rsidRDefault="00562EC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w:t>
      </w:r>
      <w:r w:rsidR="001109D7" w:rsidRPr="001109D7">
        <w:rPr>
          <w:rFonts w:ascii="Times New Roman" w:hAnsi="Times New Roman" w:cs="Times New Roman"/>
          <w:sz w:val="28"/>
          <w:szCs w:val="28"/>
          <w:lang w:val="en-US"/>
        </w:rPr>
        <w:t>Legal powers of the consul in modern conditions.</w:t>
      </w:r>
    </w:p>
    <w:p w14:paraId="2C6232D6" w14:textId="77777777" w:rsidR="00D128AF" w:rsidRPr="00AE7D0C" w:rsidRDefault="00D128A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The main differences between diplomatic representations and consular offices.</w:t>
      </w:r>
    </w:p>
    <w:p w14:paraId="4E44FB22" w14:textId="77777777" w:rsidR="00D128AF" w:rsidRPr="00AE7D0C" w:rsidRDefault="00D128AF"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w:t>
      </w:r>
      <w:r w:rsidR="00F7468F" w:rsidRPr="00AE7D0C">
        <w:rPr>
          <w:rFonts w:ascii="Times New Roman" w:hAnsi="Times New Roman" w:cs="Times New Roman"/>
          <w:sz w:val="28"/>
          <w:szCs w:val="28"/>
          <w:lang w:val="en-US"/>
        </w:rPr>
        <w:t>Special missions in action: practice in use.</w:t>
      </w:r>
    </w:p>
    <w:p w14:paraId="47631474" w14:textId="77777777" w:rsidR="00F7468F" w:rsidRPr="00AE7D0C" w:rsidRDefault="004833E7"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w:t>
      </w:r>
      <w:r w:rsidR="00B80531" w:rsidRPr="00AE7D0C">
        <w:rPr>
          <w:rFonts w:ascii="Times New Roman" w:hAnsi="Times New Roman" w:cs="Times New Roman"/>
          <w:sz w:val="28"/>
          <w:szCs w:val="28"/>
          <w:lang w:val="en-US"/>
        </w:rPr>
        <w:t>Comparative characteristics of immunities and privileges of members of special missions and permanent diplomatic missions.</w:t>
      </w:r>
    </w:p>
    <w:p w14:paraId="3F147C75" w14:textId="77777777" w:rsidR="00B80531" w:rsidRPr="00AE7D0C" w:rsidRDefault="00B80531"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Describe the main stages of negotiations.</w:t>
      </w:r>
    </w:p>
    <w:p w14:paraId="0FF777F0" w14:textId="77777777" w:rsidR="00B80531" w:rsidRPr="00AE7D0C" w:rsidRDefault="00B80531"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AE7D0C">
        <w:rPr>
          <w:rFonts w:ascii="Times New Roman" w:hAnsi="Times New Roman" w:cs="Times New Roman"/>
          <w:sz w:val="28"/>
          <w:szCs w:val="28"/>
          <w:lang w:val="en-US"/>
        </w:rPr>
        <w:t xml:space="preserve"> </w:t>
      </w:r>
      <w:r w:rsidR="002A1DC3" w:rsidRPr="00AE7D0C">
        <w:rPr>
          <w:rFonts w:ascii="Times New Roman" w:hAnsi="Times New Roman" w:cs="Times New Roman"/>
          <w:sz w:val="28"/>
          <w:szCs w:val="28"/>
          <w:lang w:val="en-US"/>
        </w:rPr>
        <w:t>Modern changes in consular diplomacy.</w:t>
      </w:r>
    </w:p>
    <w:p w14:paraId="23C0E717" w14:textId="77777777" w:rsidR="002E333D" w:rsidRPr="00AE7D0C" w:rsidRDefault="00757877" w:rsidP="0000440C">
      <w:pPr>
        <w:pStyle w:val="a7"/>
        <w:widowControl w:val="0"/>
        <w:numPr>
          <w:ilvl w:val="0"/>
          <w:numId w:val="37"/>
        </w:numPr>
        <w:tabs>
          <w:tab w:val="left" w:pos="3750"/>
        </w:tabs>
        <w:spacing w:after="0" w:line="360" w:lineRule="auto"/>
        <w:jc w:val="both"/>
        <w:rPr>
          <w:rFonts w:ascii="Times New Roman" w:hAnsi="Times New Roman" w:cs="Times New Roman"/>
          <w:sz w:val="28"/>
          <w:szCs w:val="28"/>
          <w:lang w:val="en-US"/>
        </w:rPr>
      </w:pPr>
      <w:r w:rsidRPr="00757877">
        <w:rPr>
          <w:rFonts w:ascii="Times New Roman" w:hAnsi="Times New Roman" w:cs="Times New Roman"/>
          <w:sz w:val="28"/>
          <w:szCs w:val="28"/>
          <w:lang w:val="en-US"/>
        </w:rPr>
        <w:t>The concept and content of scientific diplomacy</w:t>
      </w:r>
      <w:r w:rsidR="002E333D" w:rsidRPr="00757877">
        <w:rPr>
          <w:rFonts w:ascii="Times New Roman" w:hAnsi="Times New Roman" w:cs="Times New Roman"/>
          <w:sz w:val="28"/>
          <w:szCs w:val="28"/>
          <w:lang w:val="en-US"/>
        </w:rPr>
        <w:t>.</w:t>
      </w:r>
    </w:p>
    <w:p w14:paraId="3A6E19F9" w14:textId="77777777" w:rsidR="0000440C" w:rsidRPr="00562ECF" w:rsidRDefault="0000440C">
      <w:pPr>
        <w:rPr>
          <w:rFonts w:ascii="Times New Roman" w:hAnsi="Times New Roman" w:cs="Times New Roman"/>
          <w:sz w:val="28"/>
          <w:szCs w:val="28"/>
          <w:lang w:val="en-US"/>
        </w:rPr>
      </w:pPr>
      <w:r w:rsidRPr="00562ECF">
        <w:rPr>
          <w:rFonts w:ascii="Times New Roman" w:hAnsi="Times New Roman" w:cs="Times New Roman"/>
          <w:sz w:val="28"/>
          <w:szCs w:val="28"/>
          <w:lang w:val="en-US"/>
        </w:rPr>
        <w:br w:type="page"/>
      </w:r>
    </w:p>
    <w:p w14:paraId="2CE73D46" w14:textId="77777777" w:rsidR="009E443F" w:rsidRPr="009E443F" w:rsidRDefault="000939DD" w:rsidP="009E443F">
      <w:pPr>
        <w:pStyle w:val="a7"/>
        <w:ind w:left="0" w:right="-2"/>
        <w:jc w:val="right"/>
        <w:rPr>
          <w:sz w:val="28"/>
          <w:szCs w:val="28"/>
          <w:lang w:val="uk-UA"/>
        </w:rPr>
      </w:pPr>
      <w:r>
        <w:rPr>
          <w:sz w:val="28"/>
          <w:szCs w:val="28"/>
          <w:lang w:val="uk-UA"/>
        </w:rPr>
        <w:lastRenderedPageBreak/>
        <w:t>Темплан 20</w:t>
      </w:r>
      <w:r w:rsidRPr="00042B8B">
        <w:rPr>
          <w:sz w:val="28"/>
          <w:szCs w:val="28"/>
        </w:rPr>
        <w:t>21</w:t>
      </w:r>
      <w:r w:rsidR="009E443F" w:rsidRPr="009E443F">
        <w:rPr>
          <w:sz w:val="28"/>
          <w:szCs w:val="28"/>
          <w:lang w:val="uk-UA"/>
        </w:rPr>
        <w:t xml:space="preserve">, поз. </w:t>
      </w:r>
      <w:r w:rsidR="002433DF">
        <w:rPr>
          <w:sz w:val="28"/>
          <w:szCs w:val="28"/>
          <w:lang w:val="uk-UA"/>
        </w:rPr>
        <w:t>32</w:t>
      </w:r>
    </w:p>
    <w:p w14:paraId="3E267BC6" w14:textId="77777777" w:rsidR="009E443F" w:rsidRPr="009E443F" w:rsidRDefault="009E443F" w:rsidP="009E443F">
      <w:pPr>
        <w:pStyle w:val="a7"/>
        <w:jc w:val="center"/>
        <w:rPr>
          <w:sz w:val="28"/>
          <w:szCs w:val="28"/>
          <w:lang w:val="uk-UA"/>
        </w:rPr>
      </w:pPr>
      <w:r w:rsidRPr="009E443F">
        <w:rPr>
          <w:sz w:val="28"/>
          <w:szCs w:val="28"/>
          <w:lang w:val="uk-UA"/>
        </w:rPr>
        <w:t>Навчальне видання</w:t>
      </w:r>
    </w:p>
    <w:p w14:paraId="6567307F" w14:textId="77777777" w:rsidR="009E443F" w:rsidRPr="009E443F" w:rsidRDefault="009E443F" w:rsidP="009E443F">
      <w:pPr>
        <w:ind w:left="360"/>
        <w:jc w:val="center"/>
        <w:rPr>
          <w:sz w:val="28"/>
          <w:szCs w:val="28"/>
          <w:lang w:val="uk-UA"/>
        </w:rPr>
      </w:pPr>
    </w:p>
    <w:p w14:paraId="42BC629C" w14:textId="77777777" w:rsidR="009E443F" w:rsidRPr="009E443F" w:rsidRDefault="009E443F" w:rsidP="009E443F">
      <w:pPr>
        <w:pStyle w:val="a7"/>
        <w:rPr>
          <w:sz w:val="28"/>
          <w:szCs w:val="28"/>
          <w:lang w:val="uk-UA"/>
        </w:rPr>
      </w:pPr>
    </w:p>
    <w:p w14:paraId="501FD8C8" w14:textId="77777777" w:rsidR="009E443F" w:rsidRDefault="009E443F" w:rsidP="009E443F">
      <w:pPr>
        <w:pStyle w:val="a7"/>
        <w:rPr>
          <w:sz w:val="28"/>
          <w:szCs w:val="28"/>
          <w:lang w:val="uk-UA"/>
        </w:rPr>
      </w:pPr>
      <w:r w:rsidRPr="009E443F">
        <w:rPr>
          <w:sz w:val="28"/>
          <w:szCs w:val="28"/>
          <w:lang w:val="uk-UA"/>
        </w:rPr>
        <w:t>Ігор Васильович Іщенко</w:t>
      </w:r>
    </w:p>
    <w:p w14:paraId="70CC4FE3" w14:textId="77777777" w:rsidR="008F1C87" w:rsidRDefault="008F1C87" w:rsidP="009E443F">
      <w:pPr>
        <w:pStyle w:val="a7"/>
        <w:rPr>
          <w:sz w:val="28"/>
          <w:szCs w:val="28"/>
          <w:lang w:val="uk-UA"/>
        </w:rPr>
      </w:pPr>
      <w:r>
        <w:rPr>
          <w:sz w:val="28"/>
          <w:szCs w:val="28"/>
          <w:lang w:val="uk-UA"/>
        </w:rPr>
        <w:t>Марія Анатоліївна Реджа</w:t>
      </w:r>
    </w:p>
    <w:p w14:paraId="6921B27F" w14:textId="77777777" w:rsidR="008F1C87" w:rsidRDefault="008F1C87" w:rsidP="009E443F">
      <w:pPr>
        <w:pStyle w:val="a7"/>
        <w:rPr>
          <w:sz w:val="28"/>
          <w:szCs w:val="28"/>
          <w:lang w:val="uk-UA"/>
        </w:rPr>
      </w:pPr>
      <w:r>
        <w:rPr>
          <w:sz w:val="28"/>
          <w:szCs w:val="28"/>
          <w:lang w:val="uk-UA"/>
        </w:rPr>
        <w:t>Іван Костянтинович Головко</w:t>
      </w:r>
    </w:p>
    <w:p w14:paraId="4CC995DE" w14:textId="77777777" w:rsidR="009E443F" w:rsidRPr="009E443F" w:rsidRDefault="008D6544" w:rsidP="009E443F">
      <w:pPr>
        <w:pStyle w:val="a7"/>
        <w:rPr>
          <w:b/>
          <w:bCs/>
          <w:sz w:val="28"/>
          <w:szCs w:val="28"/>
          <w:lang w:val="uk-UA"/>
        </w:rPr>
      </w:pPr>
      <w:r>
        <w:rPr>
          <w:b/>
          <w:bCs/>
          <w:sz w:val="28"/>
          <w:szCs w:val="28"/>
          <w:lang w:val="uk-UA"/>
        </w:rPr>
        <w:t>Навчальний п</w:t>
      </w:r>
      <w:r w:rsidR="009E443F" w:rsidRPr="009E443F">
        <w:rPr>
          <w:b/>
          <w:bCs/>
          <w:sz w:val="28"/>
          <w:szCs w:val="28"/>
          <w:lang w:val="uk-UA"/>
        </w:rPr>
        <w:t xml:space="preserve">осібник </w:t>
      </w:r>
    </w:p>
    <w:p w14:paraId="6C87366B" w14:textId="77777777" w:rsidR="009E443F" w:rsidRPr="009E443F" w:rsidRDefault="009E443F" w:rsidP="009E443F">
      <w:pPr>
        <w:pStyle w:val="a7"/>
        <w:rPr>
          <w:b/>
          <w:bCs/>
          <w:sz w:val="28"/>
          <w:szCs w:val="28"/>
          <w:lang w:val="uk-UA"/>
        </w:rPr>
      </w:pPr>
      <w:r w:rsidRPr="009E443F">
        <w:rPr>
          <w:b/>
          <w:bCs/>
          <w:sz w:val="28"/>
          <w:szCs w:val="28"/>
        </w:rPr>
        <w:t>«</w:t>
      </w:r>
      <w:r w:rsidR="000939DD">
        <w:rPr>
          <w:b/>
          <w:sz w:val="28"/>
          <w:szCs w:val="28"/>
          <w:lang w:val="uk-UA"/>
        </w:rPr>
        <w:t>Дипломатична та консульська служба</w:t>
      </w:r>
      <w:r w:rsidRPr="009E443F">
        <w:rPr>
          <w:b/>
          <w:bCs/>
          <w:sz w:val="28"/>
          <w:szCs w:val="28"/>
        </w:rPr>
        <w:t>»</w:t>
      </w:r>
    </w:p>
    <w:p w14:paraId="1A3F9FBC" w14:textId="77777777" w:rsidR="009E443F" w:rsidRPr="009E443F" w:rsidRDefault="009E443F" w:rsidP="009E443F">
      <w:pPr>
        <w:pStyle w:val="a7"/>
        <w:ind w:right="560"/>
        <w:rPr>
          <w:sz w:val="28"/>
          <w:szCs w:val="28"/>
          <w:lang w:val="uk-UA"/>
        </w:rPr>
      </w:pPr>
    </w:p>
    <w:p w14:paraId="15DFA253" w14:textId="77777777" w:rsidR="009E443F" w:rsidRPr="009E443F" w:rsidRDefault="009E443F" w:rsidP="009E443F">
      <w:pPr>
        <w:pStyle w:val="a7"/>
        <w:ind w:right="560"/>
        <w:rPr>
          <w:sz w:val="28"/>
          <w:szCs w:val="28"/>
          <w:lang w:val="uk-UA"/>
        </w:rPr>
      </w:pPr>
    </w:p>
    <w:p w14:paraId="3F631861" w14:textId="77777777" w:rsidR="009E443F" w:rsidRPr="009E443F" w:rsidRDefault="009E443F" w:rsidP="009E443F">
      <w:pPr>
        <w:pStyle w:val="a7"/>
        <w:ind w:right="560"/>
        <w:rPr>
          <w:sz w:val="28"/>
          <w:szCs w:val="28"/>
          <w:lang w:val="uk-UA"/>
        </w:rPr>
      </w:pPr>
    </w:p>
    <w:p w14:paraId="57AB0CFD" w14:textId="77777777" w:rsidR="009E443F" w:rsidRPr="009E443F" w:rsidRDefault="009E443F" w:rsidP="009E443F">
      <w:pPr>
        <w:pStyle w:val="a7"/>
        <w:ind w:right="560"/>
        <w:rPr>
          <w:sz w:val="28"/>
          <w:szCs w:val="28"/>
          <w:lang w:val="uk-UA"/>
        </w:rPr>
      </w:pPr>
    </w:p>
    <w:p w14:paraId="581E3840" w14:textId="77777777" w:rsidR="009E443F" w:rsidRPr="009E443F" w:rsidRDefault="009E443F" w:rsidP="009E443F">
      <w:pPr>
        <w:pStyle w:val="a7"/>
        <w:ind w:right="560"/>
        <w:rPr>
          <w:sz w:val="28"/>
          <w:szCs w:val="28"/>
          <w:lang w:val="uk-UA"/>
        </w:rPr>
      </w:pPr>
      <w:r w:rsidRPr="009E443F">
        <w:rPr>
          <w:sz w:val="28"/>
          <w:szCs w:val="28"/>
          <w:lang w:val="uk-UA"/>
        </w:rPr>
        <w:t>Редактор І. В. Веретенникова</w:t>
      </w:r>
    </w:p>
    <w:p w14:paraId="1A60D023" w14:textId="77777777" w:rsidR="009E443F" w:rsidRPr="009E443F" w:rsidRDefault="009E443F" w:rsidP="009E443F">
      <w:pPr>
        <w:pStyle w:val="a7"/>
        <w:ind w:right="560"/>
        <w:rPr>
          <w:sz w:val="28"/>
          <w:szCs w:val="28"/>
          <w:lang w:val="uk-UA"/>
        </w:rPr>
      </w:pPr>
      <w:r w:rsidRPr="009E443F">
        <w:rPr>
          <w:sz w:val="28"/>
          <w:szCs w:val="28"/>
          <w:lang w:val="uk-UA"/>
        </w:rPr>
        <w:t>Техредактор Л. П. Замятіна</w:t>
      </w:r>
    </w:p>
    <w:p w14:paraId="0F1D7CE0" w14:textId="77777777" w:rsidR="009E443F" w:rsidRPr="009E443F" w:rsidRDefault="009E443F" w:rsidP="009E443F">
      <w:pPr>
        <w:pStyle w:val="a7"/>
        <w:pBdr>
          <w:bottom w:val="single" w:sz="12" w:space="1" w:color="auto"/>
        </w:pBdr>
        <w:ind w:right="560"/>
        <w:rPr>
          <w:sz w:val="28"/>
          <w:szCs w:val="28"/>
          <w:lang w:val="uk-UA"/>
        </w:rPr>
      </w:pPr>
      <w:r w:rsidRPr="009E443F">
        <w:rPr>
          <w:sz w:val="28"/>
          <w:szCs w:val="28"/>
          <w:lang w:val="uk-UA"/>
        </w:rPr>
        <w:t>Коректор А. А. Гриженко</w:t>
      </w:r>
    </w:p>
    <w:p w14:paraId="794C4CA7" w14:textId="77777777" w:rsidR="009E443F" w:rsidRPr="009E443F" w:rsidRDefault="009E443F" w:rsidP="009E443F">
      <w:pPr>
        <w:pStyle w:val="a7"/>
        <w:pBdr>
          <w:bottom w:val="single" w:sz="12" w:space="1" w:color="auto"/>
        </w:pBdr>
        <w:ind w:right="560"/>
        <w:rPr>
          <w:sz w:val="28"/>
          <w:szCs w:val="28"/>
          <w:lang w:val="uk-UA"/>
        </w:rPr>
      </w:pPr>
    </w:p>
    <w:p w14:paraId="7F25941B" w14:textId="77777777" w:rsidR="009E443F" w:rsidRPr="009E443F" w:rsidRDefault="009E443F" w:rsidP="009E443F">
      <w:pPr>
        <w:pStyle w:val="a7"/>
        <w:pBdr>
          <w:bottom w:val="single" w:sz="12" w:space="1" w:color="auto"/>
        </w:pBdr>
        <w:ind w:right="560"/>
        <w:rPr>
          <w:sz w:val="28"/>
          <w:szCs w:val="28"/>
          <w:lang w:val="uk-UA"/>
        </w:rPr>
      </w:pPr>
    </w:p>
    <w:p w14:paraId="5FAFD04F" w14:textId="77777777" w:rsidR="009E443F" w:rsidRPr="009E443F" w:rsidRDefault="009E443F" w:rsidP="009E443F">
      <w:pPr>
        <w:pStyle w:val="a7"/>
        <w:pBdr>
          <w:bottom w:val="single" w:sz="12" w:space="1" w:color="auto"/>
        </w:pBdr>
        <w:ind w:right="560"/>
        <w:rPr>
          <w:sz w:val="28"/>
          <w:szCs w:val="28"/>
          <w:lang w:val="uk-UA"/>
        </w:rPr>
      </w:pPr>
    </w:p>
    <w:p w14:paraId="76D75451" w14:textId="77777777" w:rsidR="009E443F" w:rsidRPr="009E443F" w:rsidRDefault="009E443F" w:rsidP="009E443F">
      <w:pPr>
        <w:pStyle w:val="a7"/>
        <w:jc w:val="both"/>
        <w:rPr>
          <w:sz w:val="28"/>
          <w:szCs w:val="28"/>
          <w:lang w:val="uk-UA"/>
        </w:rPr>
      </w:pPr>
      <w:r w:rsidRPr="009E443F">
        <w:rPr>
          <w:sz w:val="28"/>
          <w:szCs w:val="28"/>
          <w:lang w:val="uk-UA"/>
        </w:rPr>
        <w:t>Підписано  до  друку  2</w:t>
      </w:r>
      <w:r w:rsidR="008D6544">
        <w:rPr>
          <w:sz w:val="28"/>
          <w:szCs w:val="28"/>
          <w:lang w:val="uk-UA"/>
        </w:rPr>
        <w:t>8</w:t>
      </w:r>
      <w:r w:rsidR="005B5FDF">
        <w:rPr>
          <w:sz w:val="28"/>
          <w:szCs w:val="28"/>
          <w:lang w:val="uk-UA"/>
        </w:rPr>
        <w:t>.1</w:t>
      </w:r>
      <w:r w:rsidR="008D6544">
        <w:rPr>
          <w:sz w:val="28"/>
          <w:szCs w:val="28"/>
          <w:lang w:val="uk-UA"/>
        </w:rPr>
        <w:t>1</w:t>
      </w:r>
      <w:r w:rsidR="005B5FDF">
        <w:rPr>
          <w:sz w:val="28"/>
          <w:szCs w:val="28"/>
          <w:lang w:val="uk-UA"/>
        </w:rPr>
        <w:t>.21</w:t>
      </w:r>
      <w:r w:rsidRPr="009E443F">
        <w:rPr>
          <w:sz w:val="28"/>
          <w:szCs w:val="28"/>
          <w:lang w:val="uk-UA"/>
        </w:rPr>
        <w:t>.   Формат  60х84/16.   Папір  друкарський.</w:t>
      </w:r>
    </w:p>
    <w:p w14:paraId="3DCA9DAA" w14:textId="77777777" w:rsidR="009E443F" w:rsidRPr="009E443F" w:rsidRDefault="009E443F" w:rsidP="009E443F">
      <w:pPr>
        <w:pStyle w:val="a7"/>
        <w:jc w:val="both"/>
        <w:rPr>
          <w:sz w:val="28"/>
          <w:szCs w:val="28"/>
          <w:lang w:val="uk-UA"/>
        </w:rPr>
      </w:pPr>
      <w:r w:rsidRPr="009E443F">
        <w:rPr>
          <w:sz w:val="28"/>
          <w:szCs w:val="28"/>
          <w:lang w:val="uk-UA"/>
        </w:rPr>
        <w:t xml:space="preserve">Друк плоский.   Ум. друк. арк. </w:t>
      </w:r>
      <w:r w:rsidR="002433DF">
        <w:rPr>
          <w:sz w:val="28"/>
          <w:szCs w:val="28"/>
          <w:lang w:val="uk-UA"/>
        </w:rPr>
        <w:t>4</w:t>
      </w:r>
      <w:r w:rsidRPr="009E443F">
        <w:rPr>
          <w:sz w:val="28"/>
          <w:szCs w:val="28"/>
          <w:lang w:val="uk-UA"/>
        </w:rPr>
        <w:t>,</w:t>
      </w:r>
      <w:r w:rsidR="002433DF">
        <w:rPr>
          <w:sz w:val="28"/>
          <w:szCs w:val="28"/>
          <w:lang w:val="uk-UA"/>
        </w:rPr>
        <w:t>8</w:t>
      </w:r>
      <w:r w:rsidRPr="009E443F">
        <w:rPr>
          <w:sz w:val="28"/>
          <w:szCs w:val="28"/>
          <w:lang w:val="uk-UA"/>
        </w:rPr>
        <w:t>.  Ум. фарбовідб. 1,4.   Обл.-вид. арк. 1,2.</w:t>
      </w:r>
    </w:p>
    <w:p w14:paraId="210F4E83" w14:textId="77777777" w:rsidR="009E443F" w:rsidRPr="009E443F" w:rsidRDefault="009E443F" w:rsidP="009E443F">
      <w:pPr>
        <w:pStyle w:val="a7"/>
        <w:pBdr>
          <w:bottom w:val="single" w:sz="12" w:space="1" w:color="auto"/>
        </w:pBdr>
        <w:jc w:val="both"/>
        <w:rPr>
          <w:sz w:val="28"/>
          <w:szCs w:val="28"/>
          <w:lang w:val="uk-UA"/>
        </w:rPr>
      </w:pPr>
      <w:r w:rsidRPr="009E443F">
        <w:rPr>
          <w:sz w:val="28"/>
          <w:szCs w:val="28"/>
          <w:lang w:val="uk-UA"/>
        </w:rPr>
        <w:t>Тираж 100 пр. Зам. №</w:t>
      </w:r>
    </w:p>
    <w:p w14:paraId="6343C391" w14:textId="77777777" w:rsidR="009E443F" w:rsidRPr="009E443F" w:rsidRDefault="009E443F" w:rsidP="009E443F">
      <w:pPr>
        <w:ind w:left="360"/>
        <w:jc w:val="both"/>
        <w:rPr>
          <w:sz w:val="28"/>
          <w:szCs w:val="28"/>
          <w:lang w:val="uk-UA"/>
        </w:rPr>
      </w:pPr>
      <w:r w:rsidRPr="009E443F">
        <w:rPr>
          <w:sz w:val="28"/>
          <w:szCs w:val="28"/>
          <w:lang w:val="uk-UA"/>
        </w:rPr>
        <w:t>РВВ ДНУ, просп. Гагаріна, 72, м. Дніпро, 49010.</w:t>
      </w:r>
    </w:p>
    <w:p w14:paraId="39B2728F" w14:textId="77777777" w:rsidR="009E443F" w:rsidRPr="009E443F" w:rsidRDefault="009E443F" w:rsidP="009E443F">
      <w:pPr>
        <w:pStyle w:val="a7"/>
        <w:spacing w:line="250" w:lineRule="auto"/>
        <w:jc w:val="both"/>
        <w:rPr>
          <w:sz w:val="28"/>
          <w:szCs w:val="28"/>
          <w:lang w:val="uk-UA"/>
        </w:rPr>
      </w:pPr>
      <w:r w:rsidRPr="009E443F">
        <w:rPr>
          <w:sz w:val="28"/>
          <w:szCs w:val="28"/>
          <w:lang w:val="uk-UA"/>
        </w:rPr>
        <w:t>Друкарня ДНУ, вул. Наукова, 5, м. Дніпро, 49050</w:t>
      </w:r>
    </w:p>
    <w:p w14:paraId="0DE1AC79" w14:textId="77777777" w:rsidR="009E443F" w:rsidRPr="00E5039E" w:rsidRDefault="009E443F" w:rsidP="009E443F">
      <w:pPr>
        <w:pStyle w:val="a7"/>
        <w:spacing w:after="0" w:line="276" w:lineRule="auto"/>
        <w:ind w:left="0"/>
        <w:jc w:val="both"/>
        <w:rPr>
          <w:rFonts w:ascii="Times New Roman" w:hAnsi="Times New Roman" w:cs="Times New Roman"/>
          <w:color w:val="000000"/>
          <w:sz w:val="28"/>
          <w:szCs w:val="28"/>
          <w:shd w:val="clear" w:color="auto" w:fill="FFFFFF"/>
          <w:lang w:val="uk-UA"/>
        </w:rPr>
      </w:pPr>
    </w:p>
    <w:sectPr w:rsidR="009E443F" w:rsidRPr="00E5039E" w:rsidSect="003A7B7D">
      <w:headerReference w:type="default" r:id="rId14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9270F" w14:textId="77777777" w:rsidR="00C13917" w:rsidRDefault="00C13917" w:rsidP="004507A7">
      <w:pPr>
        <w:spacing w:after="0" w:line="240" w:lineRule="auto"/>
      </w:pPr>
      <w:r>
        <w:separator/>
      </w:r>
    </w:p>
  </w:endnote>
  <w:endnote w:type="continuationSeparator" w:id="0">
    <w:p w14:paraId="3C1A072D" w14:textId="77777777" w:rsidR="00C13917" w:rsidRDefault="00C13917" w:rsidP="0045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SCPKDG+StoneSerifStd-Medium">
    <w:altName w:val="Cambria"/>
    <w:panose1 w:val="00000000000000000000"/>
    <w:charset w:val="00"/>
    <w:family w:val="roman"/>
    <w:notTrueType/>
    <w:pitch w:val="default"/>
    <w:sig w:usb0="00000003" w:usb1="00000000" w:usb2="00000000" w:usb3="00000000" w:csb0="00000001"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D56A9" w14:textId="77777777" w:rsidR="00C13917" w:rsidRDefault="00C13917" w:rsidP="004507A7">
      <w:pPr>
        <w:spacing w:after="0" w:line="240" w:lineRule="auto"/>
      </w:pPr>
      <w:r>
        <w:separator/>
      </w:r>
    </w:p>
  </w:footnote>
  <w:footnote w:type="continuationSeparator" w:id="0">
    <w:p w14:paraId="10FB0350" w14:textId="77777777" w:rsidR="00C13917" w:rsidRDefault="00C13917" w:rsidP="004507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77019291"/>
      <w:docPartObj>
        <w:docPartGallery w:val="Page Numbers (Top of Page)"/>
        <w:docPartUnique/>
      </w:docPartObj>
    </w:sdtPr>
    <w:sdtEndPr/>
    <w:sdtContent>
      <w:p w14:paraId="7BEAD828" w14:textId="77777777" w:rsidR="00C13917" w:rsidRDefault="001B6417">
        <w:pPr>
          <w:pStyle w:val="a8"/>
          <w:ind w:right="-864"/>
          <w:jc w:val="right"/>
        </w:pPr>
        <w:r>
          <w:rPr>
            <w:noProof/>
            <w:lang w:eastAsia="ru-RU"/>
          </w:rPr>
        </w:r>
        <w:r>
          <w:rPr>
            <w:noProof/>
            <w:lang w:eastAsia="ru-RU"/>
          </w:rPr>
          <w:pict w14:anchorId="67B905F7">
            <v:group id="Группа 41" o:spid="_x0000_s409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">
              <v:roundrect id="AutoShape 42" o:spid="_x0000_s4100" style="position:absolute;left:859;top:415;width:374;height:864;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" strokecolor="#e4be84"/>
              <v:roundrect id="AutoShape 43" o:spid="_x0000_s4099" style="position:absolute;left:898;top:451;width:296;height:792;rotation:-9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" fillcolor="#e4be84" strokecolor="#e4be84"/>
              <v:shapetype id="_x0000_t202" coordsize="21600,21600" o:spt="202" path="m0,0l0,21600,21600,21600,21600,0xe">
                <v:stroke joinstyle="miter"/>
                <v:path gradientshapeok="t" o:connecttype="rect"/>
              </v:shapetype>
              <v:shape id="Text Box 44" o:spid="_x0000_s4098" type="#_x0000_t202" style="position:absolute;left:732;top:716;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4026B5B0" w14:textId="77777777" w:rsidR="00C13917" w:rsidRDefault="00C13917">
                      <w:r>
                        <w:fldChar w:fldCharType="begin"/>
                      </w:r>
                      <w:r>
                        <w:instrText>PAGE    \* MERGEFORMAT</w:instrText>
                      </w:r>
                      <w:r>
                        <w:fldChar w:fldCharType="separate"/>
                      </w:r>
                      <w:r w:rsidR="001B6417" w:rsidRPr="001B6417">
                        <w:rPr>
                          <w:b/>
                          <w:bCs/>
                          <w:noProof/>
                          <w:color w:val="FFFFFF" w:themeColor="background1"/>
                        </w:rPr>
                        <w:t>2</w:t>
                      </w:r>
                      <w:r>
                        <w:rPr>
                          <w:b/>
                          <w:bCs/>
                          <w:color w:val="FFFFFF" w:themeColor="background1"/>
                        </w:rPr>
                        <w:fldChar w:fldCharType="end"/>
                      </w:r>
                    </w:p>
                  </w:txbxContent>
                </v:textbox>
              </v:shape>
              <w10:wrap type="none"/>
              <w10:anchorlock/>
            </v:group>
          </w:pict>
        </w:r>
      </w:p>
    </w:sdtContent>
  </w:sdt>
  <w:p w14:paraId="7B73777B" w14:textId="77777777" w:rsidR="00C13917" w:rsidRPr="004507A7" w:rsidRDefault="00C13917">
    <w:pPr>
      <w:pStyle w:val="a8"/>
      <w:rPr>
        <w:rFonts w:ascii="Times New Roman" w:hAnsi="Times New Roman" w:cs="Times New Roman"/>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F23"/>
    <w:multiLevelType w:val="hybridMultilevel"/>
    <w:tmpl w:val="A210D770"/>
    <w:lvl w:ilvl="0" w:tplc="04190005">
      <w:start w:val="1"/>
      <w:numFmt w:val="bullet"/>
      <w:lvlText w:val=""/>
      <w:lvlJc w:val="left"/>
      <w:pPr>
        <w:ind w:left="1571" w:hanging="360"/>
      </w:pPr>
      <w:rPr>
        <w:rFonts w:ascii="Wingdings" w:hAnsi="Wingdings" w:hint="default"/>
      </w:rPr>
    </w:lvl>
    <w:lvl w:ilvl="1" w:tplc="6D28FE90">
      <w:numFmt w:val="bullet"/>
      <w:lvlText w:val="•"/>
      <w:lvlJc w:val="left"/>
      <w:pPr>
        <w:ind w:left="3041" w:hanging="1110"/>
      </w:pPr>
      <w:rPr>
        <w:rFonts w:ascii="Times New Roman" w:eastAsiaTheme="majorEastAsia"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9B33B23"/>
    <w:multiLevelType w:val="multilevel"/>
    <w:tmpl w:val="EE306F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8"/>
        <w:szCs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D2181E"/>
    <w:multiLevelType w:val="multilevel"/>
    <w:tmpl w:val="C826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96CC7"/>
    <w:multiLevelType w:val="hybridMultilevel"/>
    <w:tmpl w:val="A61C05FC"/>
    <w:lvl w:ilvl="0" w:tplc="16FC0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57B91"/>
    <w:multiLevelType w:val="multilevel"/>
    <w:tmpl w:val="6EC01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D92736"/>
    <w:multiLevelType w:val="hybridMultilevel"/>
    <w:tmpl w:val="9C480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F3519C"/>
    <w:multiLevelType w:val="hybridMultilevel"/>
    <w:tmpl w:val="FDAC7D44"/>
    <w:lvl w:ilvl="0" w:tplc="4162CE3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1B14A2"/>
    <w:multiLevelType w:val="hybridMultilevel"/>
    <w:tmpl w:val="7E5039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F96071"/>
    <w:multiLevelType w:val="hybridMultilevel"/>
    <w:tmpl w:val="3150596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176735B"/>
    <w:multiLevelType w:val="hybridMultilevel"/>
    <w:tmpl w:val="78748D1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2223306"/>
    <w:multiLevelType w:val="hybridMultilevel"/>
    <w:tmpl w:val="DCB0EAFE"/>
    <w:lvl w:ilvl="0" w:tplc="3A9E13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505638C"/>
    <w:multiLevelType w:val="hybridMultilevel"/>
    <w:tmpl w:val="E3A6098A"/>
    <w:lvl w:ilvl="0" w:tplc="3B7C4C6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8D12703"/>
    <w:multiLevelType w:val="hybridMultilevel"/>
    <w:tmpl w:val="8B022F50"/>
    <w:lvl w:ilvl="0" w:tplc="301AD900">
      <w:start w:val="1"/>
      <w:numFmt w:val="upp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43DEC"/>
    <w:multiLevelType w:val="hybridMultilevel"/>
    <w:tmpl w:val="4B4282B8"/>
    <w:lvl w:ilvl="0" w:tplc="BF6035A8">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FCA0642"/>
    <w:multiLevelType w:val="hybridMultilevel"/>
    <w:tmpl w:val="79645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D23535"/>
    <w:multiLevelType w:val="hybridMultilevel"/>
    <w:tmpl w:val="E690D6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D05E09"/>
    <w:multiLevelType w:val="hybridMultilevel"/>
    <w:tmpl w:val="3F96B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F53D42"/>
    <w:multiLevelType w:val="hybridMultilevel"/>
    <w:tmpl w:val="74EA91D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67F51A7"/>
    <w:multiLevelType w:val="hybridMultilevel"/>
    <w:tmpl w:val="EF78521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7A45F4C"/>
    <w:multiLevelType w:val="hybridMultilevel"/>
    <w:tmpl w:val="689A7C4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3D5F1F7E"/>
    <w:multiLevelType w:val="hybridMultilevel"/>
    <w:tmpl w:val="C0EA4D68"/>
    <w:lvl w:ilvl="0" w:tplc="FE28CC9A">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DAF26ED"/>
    <w:multiLevelType w:val="hybridMultilevel"/>
    <w:tmpl w:val="0EB6C10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0F95E17"/>
    <w:multiLevelType w:val="hybridMultilevel"/>
    <w:tmpl w:val="D9FAFD5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11161A3"/>
    <w:multiLevelType w:val="hybridMultilevel"/>
    <w:tmpl w:val="6C5A557C"/>
    <w:lvl w:ilvl="0" w:tplc="C4384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39014E"/>
    <w:multiLevelType w:val="hybridMultilevel"/>
    <w:tmpl w:val="21C24FC8"/>
    <w:lvl w:ilvl="0" w:tplc="4330D35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785D72"/>
    <w:multiLevelType w:val="hybridMultilevel"/>
    <w:tmpl w:val="A71C7A84"/>
    <w:lvl w:ilvl="0" w:tplc="04190005">
      <w:start w:val="1"/>
      <w:numFmt w:val="bullet"/>
      <w:lvlText w:val=""/>
      <w:lvlJc w:val="left"/>
      <w:pPr>
        <w:ind w:left="1429" w:hanging="360"/>
      </w:pPr>
      <w:rPr>
        <w:rFonts w:ascii="Wingdings" w:hAnsi="Wingdings" w:hint="default"/>
      </w:rPr>
    </w:lvl>
    <w:lvl w:ilvl="1" w:tplc="87FE7D96">
      <w:numFmt w:val="bullet"/>
      <w:lvlText w:val="-"/>
      <w:lvlJc w:val="left"/>
      <w:pPr>
        <w:ind w:left="2689" w:hanging="90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24028E"/>
    <w:multiLevelType w:val="hybridMultilevel"/>
    <w:tmpl w:val="64F0C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854AC1"/>
    <w:multiLevelType w:val="hybridMultilevel"/>
    <w:tmpl w:val="14A092C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2949D7"/>
    <w:multiLevelType w:val="hybridMultilevel"/>
    <w:tmpl w:val="E10C35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7022F75"/>
    <w:multiLevelType w:val="hybridMultilevel"/>
    <w:tmpl w:val="7B90A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A70A73"/>
    <w:multiLevelType w:val="hybridMultilevel"/>
    <w:tmpl w:val="34AAE52E"/>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nsid w:val="5C155DB1"/>
    <w:multiLevelType w:val="hybridMultilevel"/>
    <w:tmpl w:val="2D12632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E25060F"/>
    <w:multiLevelType w:val="hybridMultilevel"/>
    <w:tmpl w:val="E52A04D8"/>
    <w:lvl w:ilvl="0" w:tplc="3D2ADA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D30848"/>
    <w:multiLevelType w:val="hybridMultilevel"/>
    <w:tmpl w:val="B8AACE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F7785270">
      <w:start w:val="1"/>
      <w:numFmt w:val="decimal"/>
      <w:lvlText w:val="%4."/>
      <w:lvlJc w:val="left"/>
      <w:pPr>
        <w:ind w:left="2880" w:hanging="360"/>
      </w:pPr>
      <w:rPr>
        <w:rFonts w:ascii="Times New Roman" w:hAnsi="Times New Roman" w:cs="Times New Roman" w:hint="default"/>
        <w:i w:val="0"/>
        <w:sz w:val="28"/>
        <w:szCs w:val="28"/>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1485019"/>
    <w:multiLevelType w:val="hybridMultilevel"/>
    <w:tmpl w:val="1E24A4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340190"/>
    <w:multiLevelType w:val="hybridMultilevel"/>
    <w:tmpl w:val="52E47F2E"/>
    <w:lvl w:ilvl="0" w:tplc="04190005">
      <w:start w:val="1"/>
      <w:numFmt w:val="bullet"/>
      <w:lvlText w:val=""/>
      <w:lvlJc w:val="left"/>
      <w:pPr>
        <w:ind w:left="1428" w:hanging="360"/>
      </w:pPr>
      <w:rPr>
        <w:rFonts w:ascii="Wingdings" w:hAnsi="Wingdings" w:hint="default"/>
      </w:rPr>
    </w:lvl>
    <w:lvl w:ilvl="1" w:tplc="04190005">
      <w:start w:val="1"/>
      <w:numFmt w:val="bullet"/>
      <w:lvlText w:val=""/>
      <w:lvlJc w:val="left"/>
      <w:pPr>
        <w:ind w:left="2148" w:hanging="360"/>
      </w:pPr>
      <w:rPr>
        <w:rFonts w:ascii="Wingdings" w:hAnsi="Wingding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55B2431"/>
    <w:multiLevelType w:val="hybridMultilevel"/>
    <w:tmpl w:val="6A5829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5B5C7C"/>
    <w:multiLevelType w:val="hybridMultilevel"/>
    <w:tmpl w:val="8094487A"/>
    <w:lvl w:ilvl="0" w:tplc="04190005">
      <w:start w:val="1"/>
      <w:numFmt w:val="bullet"/>
      <w:lvlText w:val=""/>
      <w:lvlJc w:val="left"/>
      <w:pPr>
        <w:ind w:left="1571" w:hanging="360"/>
      </w:pPr>
      <w:rPr>
        <w:rFonts w:ascii="Wingdings" w:hAnsi="Wingdings" w:hint="default"/>
      </w:rPr>
    </w:lvl>
    <w:lvl w:ilvl="1" w:tplc="04190005">
      <w:start w:val="1"/>
      <w:numFmt w:val="bullet"/>
      <w:lvlText w:val=""/>
      <w:lvlJc w:val="left"/>
      <w:pPr>
        <w:ind w:left="3041" w:hanging="111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6B7959C4"/>
    <w:multiLevelType w:val="hybridMultilevel"/>
    <w:tmpl w:val="E8B60F1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0221777"/>
    <w:multiLevelType w:val="hybridMultilevel"/>
    <w:tmpl w:val="14D6CD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E41039"/>
    <w:multiLevelType w:val="hybridMultilevel"/>
    <w:tmpl w:val="10586DF0"/>
    <w:lvl w:ilvl="0" w:tplc="0419000F">
      <w:start w:val="1"/>
      <w:numFmt w:val="decimal"/>
      <w:lvlText w:val="%1."/>
      <w:lvlJc w:val="left"/>
      <w:pPr>
        <w:ind w:left="720" w:hanging="360"/>
      </w:pPr>
      <w:rPr>
        <w:rFonts w:hint="default"/>
      </w:rPr>
    </w:lvl>
    <w:lvl w:ilvl="1" w:tplc="19A2D6A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F37F68"/>
    <w:multiLevelType w:val="hybridMultilevel"/>
    <w:tmpl w:val="38BC056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EA43D53"/>
    <w:multiLevelType w:val="hybridMultilevel"/>
    <w:tmpl w:val="9210E1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15"/>
  </w:num>
  <w:num w:numId="4">
    <w:abstractNumId w:val="30"/>
  </w:num>
  <w:num w:numId="5">
    <w:abstractNumId w:val="25"/>
  </w:num>
  <w:num w:numId="6">
    <w:abstractNumId w:val="27"/>
  </w:num>
  <w:num w:numId="7">
    <w:abstractNumId w:val="31"/>
  </w:num>
  <w:num w:numId="8">
    <w:abstractNumId w:val="35"/>
  </w:num>
  <w:num w:numId="9">
    <w:abstractNumId w:val="19"/>
  </w:num>
  <w:num w:numId="10">
    <w:abstractNumId w:val="39"/>
  </w:num>
  <w:num w:numId="11">
    <w:abstractNumId w:val="7"/>
  </w:num>
  <w:num w:numId="12">
    <w:abstractNumId w:val="32"/>
  </w:num>
  <w:num w:numId="13">
    <w:abstractNumId w:val="10"/>
  </w:num>
  <w:num w:numId="14">
    <w:abstractNumId w:val="5"/>
  </w:num>
  <w:num w:numId="15">
    <w:abstractNumId w:val="18"/>
  </w:num>
  <w:num w:numId="16">
    <w:abstractNumId w:val="22"/>
  </w:num>
  <w:num w:numId="17">
    <w:abstractNumId w:val="21"/>
  </w:num>
  <w:num w:numId="18">
    <w:abstractNumId w:val="9"/>
  </w:num>
  <w:num w:numId="19">
    <w:abstractNumId w:val="41"/>
  </w:num>
  <w:num w:numId="20">
    <w:abstractNumId w:val="8"/>
  </w:num>
  <w:num w:numId="21">
    <w:abstractNumId w:val="40"/>
  </w:num>
  <w:num w:numId="22">
    <w:abstractNumId w:val="24"/>
  </w:num>
  <w:num w:numId="23">
    <w:abstractNumId w:val="0"/>
  </w:num>
  <w:num w:numId="24">
    <w:abstractNumId w:val="36"/>
  </w:num>
  <w:num w:numId="25">
    <w:abstractNumId w:val="17"/>
  </w:num>
  <w:num w:numId="26">
    <w:abstractNumId w:val="38"/>
  </w:num>
  <w:num w:numId="27">
    <w:abstractNumId w:val="20"/>
  </w:num>
  <w:num w:numId="28">
    <w:abstractNumId w:val="37"/>
  </w:num>
  <w:num w:numId="29">
    <w:abstractNumId w:val="4"/>
  </w:num>
  <w:num w:numId="30">
    <w:abstractNumId w:val="1"/>
  </w:num>
  <w:num w:numId="31">
    <w:abstractNumId w:val="16"/>
  </w:num>
  <w:num w:numId="32">
    <w:abstractNumId w:val="26"/>
  </w:num>
  <w:num w:numId="33">
    <w:abstractNumId w:val="29"/>
  </w:num>
  <w:num w:numId="34">
    <w:abstractNumId w:val="6"/>
  </w:num>
  <w:num w:numId="35">
    <w:abstractNumId w:val="11"/>
  </w:num>
  <w:num w:numId="36">
    <w:abstractNumId w:val="2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4"/>
  </w:num>
  <w:num w:numId="40">
    <w:abstractNumId w:val="28"/>
  </w:num>
  <w:num w:numId="41">
    <w:abstractNumId w:val="2"/>
  </w:num>
  <w:num w:numId="42">
    <w:abstractNumId w:val="12"/>
  </w:num>
  <w:num w:numId="4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08"/>
  <w:characterSpacingControl w:val="doNotCompress"/>
  <w:hdrShapeDefaults>
    <o:shapedefaults v:ext="edit" spidmax="4104">
      <o:colormenu v:ext="edit" fillcolor="none [3212]"/>
    </o:shapedefaults>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4507A7"/>
    <w:rsid w:val="00001BE5"/>
    <w:rsid w:val="00003D89"/>
    <w:rsid w:val="0000440C"/>
    <w:rsid w:val="00005207"/>
    <w:rsid w:val="000101E3"/>
    <w:rsid w:val="000163E9"/>
    <w:rsid w:val="00030BD9"/>
    <w:rsid w:val="0003799A"/>
    <w:rsid w:val="000421CB"/>
    <w:rsid w:val="00042B8B"/>
    <w:rsid w:val="0005468B"/>
    <w:rsid w:val="00055160"/>
    <w:rsid w:val="0006043B"/>
    <w:rsid w:val="00064909"/>
    <w:rsid w:val="00065D5A"/>
    <w:rsid w:val="00071929"/>
    <w:rsid w:val="00076518"/>
    <w:rsid w:val="000767B9"/>
    <w:rsid w:val="000840B9"/>
    <w:rsid w:val="00087BF0"/>
    <w:rsid w:val="00091F43"/>
    <w:rsid w:val="000939DD"/>
    <w:rsid w:val="00094541"/>
    <w:rsid w:val="000A7B5C"/>
    <w:rsid w:val="000B08CA"/>
    <w:rsid w:val="000B33D1"/>
    <w:rsid w:val="000C10AF"/>
    <w:rsid w:val="000C215F"/>
    <w:rsid w:val="000C6EFA"/>
    <w:rsid w:val="000D2751"/>
    <w:rsid w:val="000D38EA"/>
    <w:rsid w:val="000D553C"/>
    <w:rsid w:val="000D7168"/>
    <w:rsid w:val="000E4AF7"/>
    <w:rsid w:val="000E697D"/>
    <w:rsid w:val="000E7945"/>
    <w:rsid w:val="000F1439"/>
    <w:rsid w:val="000F31D7"/>
    <w:rsid w:val="000F3D18"/>
    <w:rsid w:val="000F66E2"/>
    <w:rsid w:val="000F7875"/>
    <w:rsid w:val="000F7A25"/>
    <w:rsid w:val="00107058"/>
    <w:rsid w:val="001109D7"/>
    <w:rsid w:val="001114E5"/>
    <w:rsid w:val="00112D09"/>
    <w:rsid w:val="001142A9"/>
    <w:rsid w:val="0011696B"/>
    <w:rsid w:val="00117A67"/>
    <w:rsid w:val="00122F5A"/>
    <w:rsid w:val="00123F5F"/>
    <w:rsid w:val="0013532F"/>
    <w:rsid w:val="00135420"/>
    <w:rsid w:val="001376B8"/>
    <w:rsid w:val="00141A1C"/>
    <w:rsid w:val="00141C62"/>
    <w:rsid w:val="00142B11"/>
    <w:rsid w:val="00142FCD"/>
    <w:rsid w:val="00150C8D"/>
    <w:rsid w:val="001523FD"/>
    <w:rsid w:val="00152DB8"/>
    <w:rsid w:val="00152F66"/>
    <w:rsid w:val="0015370E"/>
    <w:rsid w:val="00153D98"/>
    <w:rsid w:val="001567C3"/>
    <w:rsid w:val="0016136C"/>
    <w:rsid w:val="00164818"/>
    <w:rsid w:val="00164C75"/>
    <w:rsid w:val="0017798B"/>
    <w:rsid w:val="0018327E"/>
    <w:rsid w:val="00184098"/>
    <w:rsid w:val="0018641C"/>
    <w:rsid w:val="00190773"/>
    <w:rsid w:val="00194196"/>
    <w:rsid w:val="00196123"/>
    <w:rsid w:val="001979EC"/>
    <w:rsid w:val="00197DE3"/>
    <w:rsid w:val="001A0013"/>
    <w:rsid w:val="001B2014"/>
    <w:rsid w:val="001B3A94"/>
    <w:rsid w:val="001B502D"/>
    <w:rsid w:val="001B5822"/>
    <w:rsid w:val="001B6417"/>
    <w:rsid w:val="001B6979"/>
    <w:rsid w:val="001C098C"/>
    <w:rsid w:val="001C198E"/>
    <w:rsid w:val="001C3CD5"/>
    <w:rsid w:val="001D0950"/>
    <w:rsid w:val="001E1A3B"/>
    <w:rsid w:val="001E28FD"/>
    <w:rsid w:val="001F07AB"/>
    <w:rsid w:val="001F0D1F"/>
    <w:rsid w:val="001F43CF"/>
    <w:rsid w:val="001F59F3"/>
    <w:rsid w:val="001F607B"/>
    <w:rsid w:val="00202DB8"/>
    <w:rsid w:val="00204D0B"/>
    <w:rsid w:val="00217E7F"/>
    <w:rsid w:val="002210A4"/>
    <w:rsid w:val="00221C45"/>
    <w:rsid w:val="002338AF"/>
    <w:rsid w:val="00237B20"/>
    <w:rsid w:val="002433DF"/>
    <w:rsid w:val="00245956"/>
    <w:rsid w:val="002465EA"/>
    <w:rsid w:val="00247C1F"/>
    <w:rsid w:val="00247F39"/>
    <w:rsid w:val="00255F5A"/>
    <w:rsid w:val="0026493A"/>
    <w:rsid w:val="00264B0A"/>
    <w:rsid w:val="00270D68"/>
    <w:rsid w:val="00276F16"/>
    <w:rsid w:val="002774EA"/>
    <w:rsid w:val="002779E0"/>
    <w:rsid w:val="002813C0"/>
    <w:rsid w:val="00282508"/>
    <w:rsid w:val="00284290"/>
    <w:rsid w:val="0028498B"/>
    <w:rsid w:val="00285D28"/>
    <w:rsid w:val="002862E5"/>
    <w:rsid w:val="002863EB"/>
    <w:rsid w:val="00291B33"/>
    <w:rsid w:val="00293EE6"/>
    <w:rsid w:val="002A1171"/>
    <w:rsid w:val="002A1DC3"/>
    <w:rsid w:val="002A76E4"/>
    <w:rsid w:val="002B0C22"/>
    <w:rsid w:val="002B10DC"/>
    <w:rsid w:val="002B14F4"/>
    <w:rsid w:val="002B2113"/>
    <w:rsid w:val="002B2DE7"/>
    <w:rsid w:val="002B7600"/>
    <w:rsid w:val="002B7892"/>
    <w:rsid w:val="002C0D84"/>
    <w:rsid w:val="002C203C"/>
    <w:rsid w:val="002C5058"/>
    <w:rsid w:val="002D1BB8"/>
    <w:rsid w:val="002D1DDC"/>
    <w:rsid w:val="002D240E"/>
    <w:rsid w:val="002D2CFF"/>
    <w:rsid w:val="002D3390"/>
    <w:rsid w:val="002D76BA"/>
    <w:rsid w:val="002E1148"/>
    <w:rsid w:val="002E2C0D"/>
    <w:rsid w:val="002E333D"/>
    <w:rsid w:val="003017D2"/>
    <w:rsid w:val="0030772D"/>
    <w:rsid w:val="003105F7"/>
    <w:rsid w:val="0031575E"/>
    <w:rsid w:val="003232F3"/>
    <w:rsid w:val="00341B20"/>
    <w:rsid w:val="0034377A"/>
    <w:rsid w:val="00347995"/>
    <w:rsid w:val="003565C9"/>
    <w:rsid w:val="00362044"/>
    <w:rsid w:val="003706D2"/>
    <w:rsid w:val="003743A5"/>
    <w:rsid w:val="0037498D"/>
    <w:rsid w:val="00374B16"/>
    <w:rsid w:val="00381459"/>
    <w:rsid w:val="0038476B"/>
    <w:rsid w:val="00387AC4"/>
    <w:rsid w:val="00391156"/>
    <w:rsid w:val="003913B8"/>
    <w:rsid w:val="00393E61"/>
    <w:rsid w:val="00394C1A"/>
    <w:rsid w:val="00397A66"/>
    <w:rsid w:val="003A20BE"/>
    <w:rsid w:val="003A44A4"/>
    <w:rsid w:val="003A56DB"/>
    <w:rsid w:val="003A7B7D"/>
    <w:rsid w:val="003B1C10"/>
    <w:rsid w:val="003C684B"/>
    <w:rsid w:val="003C79B2"/>
    <w:rsid w:val="003C7D8F"/>
    <w:rsid w:val="003D7A7B"/>
    <w:rsid w:val="003F4DE9"/>
    <w:rsid w:val="003F5C83"/>
    <w:rsid w:val="003F7BFC"/>
    <w:rsid w:val="00400E24"/>
    <w:rsid w:val="00413705"/>
    <w:rsid w:val="00415399"/>
    <w:rsid w:val="00417729"/>
    <w:rsid w:val="00431122"/>
    <w:rsid w:val="00431AFD"/>
    <w:rsid w:val="00442007"/>
    <w:rsid w:val="0044350B"/>
    <w:rsid w:val="004507A7"/>
    <w:rsid w:val="00453E1B"/>
    <w:rsid w:val="00454096"/>
    <w:rsid w:val="00455E69"/>
    <w:rsid w:val="00462667"/>
    <w:rsid w:val="00465D79"/>
    <w:rsid w:val="004725D6"/>
    <w:rsid w:val="00475B6C"/>
    <w:rsid w:val="00476546"/>
    <w:rsid w:val="004833E7"/>
    <w:rsid w:val="004905F8"/>
    <w:rsid w:val="004918C0"/>
    <w:rsid w:val="00497010"/>
    <w:rsid w:val="004973CB"/>
    <w:rsid w:val="004A4D18"/>
    <w:rsid w:val="004A70F3"/>
    <w:rsid w:val="004B40EA"/>
    <w:rsid w:val="004B6845"/>
    <w:rsid w:val="004B7CDD"/>
    <w:rsid w:val="004C0F14"/>
    <w:rsid w:val="004C38C5"/>
    <w:rsid w:val="004C3F35"/>
    <w:rsid w:val="004C4086"/>
    <w:rsid w:val="004D2143"/>
    <w:rsid w:val="004D517C"/>
    <w:rsid w:val="004E3BE3"/>
    <w:rsid w:val="004E4E50"/>
    <w:rsid w:val="004E7919"/>
    <w:rsid w:val="004F20A9"/>
    <w:rsid w:val="004F64B6"/>
    <w:rsid w:val="0050130E"/>
    <w:rsid w:val="00502DFF"/>
    <w:rsid w:val="00505061"/>
    <w:rsid w:val="00512BEE"/>
    <w:rsid w:val="00515BF2"/>
    <w:rsid w:val="0052718B"/>
    <w:rsid w:val="00533399"/>
    <w:rsid w:val="00541CFF"/>
    <w:rsid w:val="00542996"/>
    <w:rsid w:val="00545C30"/>
    <w:rsid w:val="00546DA4"/>
    <w:rsid w:val="00562ECF"/>
    <w:rsid w:val="00564E01"/>
    <w:rsid w:val="00566227"/>
    <w:rsid w:val="00572F98"/>
    <w:rsid w:val="00576A79"/>
    <w:rsid w:val="005805E4"/>
    <w:rsid w:val="00583D88"/>
    <w:rsid w:val="0058417C"/>
    <w:rsid w:val="00584978"/>
    <w:rsid w:val="00584BF7"/>
    <w:rsid w:val="00594F06"/>
    <w:rsid w:val="00595553"/>
    <w:rsid w:val="005A009A"/>
    <w:rsid w:val="005A044F"/>
    <w:rsid w:val="005A05EC"/>
    <w:rsid w:val="005B225F"/>
    <w:rsid w:val="005B4A4D"/>
    <w:rsid w:val="005B5F13"/>
    <w:rsid w:val="005B5FDF"/>
    <w:rsid w:val="005D0DC0"/>
    <w:rsid w:val="005E0A57"/>
    <w:rsid w:val="005E0D78"/>
    <w:rsid w:val="005E3AED"/>
    <w:rsid w:val="005E6153"/>
    <w:rsid w:val="005F028E"/>
    <w:rsid w:val="005F49D1"/>
    <w:rsid w:val="00600EFB"/>
    <w:rsid w:val="006106CF"/>
    <w:rsid w:val="00617C9F"/>
    <w:rsid w:val="00627112"/>
    <w:rsid w:val="006300F1"/>
    <w:rsid w:val="006353A9"/>
    <w:rsid w:val="00636598"/>
    <w:rsid w:val="00645D69"/>
    <w:rsid w:val="00646A32"/>
    <w:rsid w:val="00656B1A"/>
    <w:rsid w:val="00657266"/>
    <w:rsid w:val="0066320F"/>
    <w:rsid w:val="00664EBD"/>
    <w:rsid w:val="00667846"/>
    <w:rsid w:val="00675FFD"/>
    <w:rsid w:val="0068034D"/>
    <w:rsid w:val="00680707"/>
    <w:rsid w:val="00682914"/>
    <w:rsid w:val="006871FC"/>
    <w:rsid w:val="006902AB"/>
    <w:rsid w:val="00692902"/>
    <w:rsid w:val="00693DB5"/>
    <w:rsid w:val="006946EC"/>
    <w:rsid w:val="006961CA"/>
    <w:rsid w:val="006965E7"/>
    <w:rsid w:val="006A51EE"/>
    <w:rsid w:val="006A57B7"/>
    <w:rsid w:val="006A70B0"/>
    <w:rsid w:val="006B73CA"/>
    <w:rsid w:val="006C3F36"/>
    <w:rsid w:val="006C5385"/>
    <w:rsid w:val="006C582A"/>
    <w:rsid w:val="006C6D47"/>
    <w:rsid w:val="006C6D67"/>
    <w:rsid w:val="006C79B7"/>
    <w:rsid w:val="006D0745"/>
    <w:rsid w:val="006D4E42"/>
    <w:rsid w:val="006E16AF"/>
    <w:rsid w:val="006E5534"/>
    <w:rsid w:val="006E5D8B"/>
    <w:rsid w:val="006E6534"/>
    <w:rsid w:val="006F2C74"/>
    <w:rsid w:val="006F54FA"/>
    <w:rsid w:val="00701BA2"/>
    <w:rsid w:val="00701DEF"/>
    <w:rsid w:val="00716AAC"/>
    <w:rsid w:val="00723B0D"/>
    <w:rsid w:val="007447B6"/>
    <w:rsid w:val="00752A6B"/>
    <w:rsid w:val="00752E98"/>
    <w:rsid w:val="00757877"/>
    <w:rsid w:val="007705DC"/>
    <w:rsid w:val="00773175"/>
    <w:rsid w:val="00775386"/>
    <w:rsid w:val="00776482"/>
    <w:rsid w:val="00785EAD"/>
    <w:rsid w:val="0078795F"/>
    <w:rsid w:val="007929E5"/>
    <w:rsid w:val="0079550F"/>
    <w:rsid w:val="00797697"/>
    <w:rsid w:val="007A00CE"/>
    <w:rsid w:val="007A3D81"/>
    <w:rsid w:val="007A3FD5"/>
    <w:rsid w:val="007A4882"/>
    <w:rsid w:val="007A6087"/>
    <w:rsid w:val="007B372C"/>
    <w:rsid w:val="007B4CA9"/>
    <w:rsid w:val="007B4D76"/>
    <w:rsid w:val="007B655D"/>
    <w:rsid w:val="007B7F12"/>
    <w:rsid w:val="007C3931"/>
    <w:rsid w:val="007C3A39"/>
    <w:rsid w:val="007D2B03"/>
    <w:rsid w:val="007D38A7"/>
    <w:rsid w:val="007D5719"/>
    <w:rsid w:val="007D73E5"/>
    <w:rsid w:val="007D798D"/>
    <w:rsid w:val="007D7A4A"/>
    <w:rsid w:val="007E4A58"/>
    <w:rsid w:val="007E4BE2"/>
    <w:rsid w:val="007E5974"/>
    <w:rsid w:val="007E656E"/>
    <w:rsid w:val="007F0559"/>
    <w:rsid w:val="007F46A8"/>
    <w:rsid w:val="007F60F9"/>
    <w:rsid w:val="007F7E11"/>
    <w:rsid w:val="0080344A"/>
    <w:rsid w:val="00803677"/>
    <w:rsid w:val="008044F7"/>
    <w:rsid w:val="00821387"/>
    <w:rsid w:val="00826C01"/>
    <w:rsid w:val="008307DF"/>
    <w:rsid w:val="00831A5B"/>
    <w:rsid w:val="0083707F"/>
    <w:rsid w:val="0084535A"/>
    <w:rsid w:val="008507D5"/>
    <w:rsid w:val="0085152F"/>
    <w:rsid w:val="00852AAC"/>
    <w:rsid w:val="00853DAE"/>
    <w:rsid w:val="00853DE2"/>
    <w:rsid w:val="0085602D"/>
    <w:rsid w:val="00860821"/>
    <w:rsid w:val="00866762"/>
    <w:rsid w:val="00866EA2"/>
    <w:rsid w:val="00872C9E"/>
    <w:rsid w:val="00873187"/>
    <w:rsid w:val="0087744E"/>
    <w:rsid w:val="00892001"/>
    <w:rsid w:val="008948B9"/>
    <w:rsid w:val="008A2237"/>
    <w:rsid w:val="008A4537"/>
    <w:rsid w:val="008B1390"/>
    <w:rsid w:val="008B5A46"/>
    <w:rsid w:val="008C0DF7"/>
    <w:rsid w:val="008C1F35"/>
    <w:rsid w:val="008C21EC"/>
    <w:rsid w:val="008C4B2B"/>
    <w:rsid w:val="008D2930"/>
    <w:rsid w:val="008D6544"/>
    <w:rsid w:val="008E1B60"/>
    <w:rsid w:val="008F1C87"/>
    <w:rsid w:val="00900A65"/>
    <w:rsid w:val="00901DBA"/>
    <w:rsid w:val="00906329"/>
    <w:rsid w:val="009072DE"/>
    <w:rsid w:val="009120B1"/>
    <w:rsid w:val="009121C9"/>
    <w:rsid w:val="00912359"/>
    <w:rsid w:val="00912F3A"/>
    <w:rsid w:val="0091326D"/>
    <w:rsid w:val="0091799B"/>
    <w:rsid w:val="00920571"/>
    <w:rsid w:val="00925BE4"/>
    <w:rsid w:val="00926BDC"/>
    <w:rsid w:val="009303DE"/>
    <w:rsid w:val="00940CF4"/>
    <w:rsid w:val="00943128"/>
    <w:rsid w:val="00946885"/>
    <w:rsid w:val="00952872"/>
    <w:rsid w:val="00954A67"/>
    <w:rsid w:val="009561F6"/>
    <w:rsid w:val="00973D0C"/>
    <w:rsid w:val="00974008"/>
    <w:rsid w:val="00974BA1"/>
    <w:rsid w:val="00980D1A"/>
    <w:rsid w:val="009835B4"/>
    <w:rsid w:val="00986660"/>
    <w:rsid w:val="00990CB0"/>
    <w:rsid w:val="0099203D"/>
    <w:rsid w:val="00995133"/>
    <w:rsid w:val="009A35DA"/>
    <w:rsid w:val="009A373D"/>
    <w:rsid w:val="009B45EA"/>
    <w:rsid w:val="009C3587"/>
    <w:rsid w:val="009D0371"/>
    <w:rsid w:val="009E0271"/>
    <w:rsid w:val="009E443F"/>
    <w:rsid w:val="009E7EAC"/>
    <w:rsid w:val="009F589A"/>
    <w:rsid w:val="009F73C8"/>
    <w:rsid w:val="00A011E8"/>
    <w:rsid w:val="00A017EC"/>
    <w:rsid w:val="00A01BC2"/>
    <w:rsid w:val="00A11181"/>
    <w:rsid w:val="00A12E2D"/>
    <w:rsid w:val="00A20919"/>
    <w:rsid w:val="00A22E2F"/>
    <w:rsid w:val="00A23A77"/>
    <w:rsid w:val="00A240FE"/>
    <w:rsid w:val="00A24E95"/>
    <w:rsid w:val="00A319CB"/>
    <w:rsid w:val="00A31D1A"/>
    <w:rsid w:val="00A340DA"/>
    <w:rsid w:val="00A365CE"/>
    <w:rsid w:val="00A4433E"/>
    <w:rsid w:val="00A5088C"/>
    <w:rsid w:val="00A50D68"/>
    <w:rsid w:val="00A5687F"/>
    <w:rsid w:val="00A579BE"/>
    <w:rsid w:val="00A66EA8"/>
    <w:rsid w:val="00A751A5"/>
    <w:rsid w:val="00A86A1B"/>
    <w:rsid w:val="00A964B5"/>
    <w:rsid w:val="00A96DB5"/>
    <w:rsid w:val="00A9746B"/>
    <w:rsid w:val="00A97A1E"/>
    <w:rsid w:val="00A97B31"/>
    <w:rsid w:val="00AA029F"/>
    <w:rsid w:val="00AB3334"/>
    <w:rsid w:val="00AB62D0"/>
    <w:rsid w:val="00AC1B83"/>
    <w:rsid w:val="00AC1FFE"/>
    <w:rsid w:val="00AC289D"/>
    <w:rsid w:val="00AC531F"/>
    <w:rsid w:val="00AC7482"/>
    <w:rsid w:val="00AD2EE5"/>
    <w:rsid w:val="00AD6728"/>
    <w:rsid w:val="00AD7104"/>
    <w:rsid w:val="00AD7857"/>
    <w:rsid w:val="00AE2942"/>
    <w:rsid w:val="00AE538A"/>
    <w:rsid w:val="00AE7D0C"/>
    <w:rsid w:val="00AF76CE"/>
    <w:rsid w:val="00B0040A"/>
    <w:rsid w:val="00B048A0"/>
    <w:rsid w:val="00B10E08"/>
    <w:rsid w:val="00B16EE6"/>
    <w:rsid w:val="00B21AD6"/>
    <w:rsid w:val="00B22B64"/>
    <w:rsid w:val="00B25CFA"/>
    <w:rsid w:val="00B33EE8"/>
    <w:rsid w:val="00B3435B"/>
    <w:rsid w:val="00B34F9B"/>
    <w:rsid w:val="00B43752"/>
    <w:rsid w:val="00B45F07"/>
    <w:rsid w:val="00B47011"/>
    <w:rsid w:val="00B50097"/>
    <w:rsid w:val="00B53944"/>
    <w:rsid w:val="00B57DEF"/>
    <w:rsid w:val="00B63E7F"/>
    <w:rsid w:val="00B63FC9"/>
    <w:rsid w:val="00B71C9F"/>
    <w:rsid w:val="00B73F27"/>
    <w:rsid w:val="00B75132"/>
    <w:rsid w:val="00B800F6"/>
    <w:rsid w:val="00B80531"/>
    <w:rsid w:val="00B81A15"/>
    <w:rsid w:val="00B822EA"/>
    <w:rsid w:val="00B841D3"/>
    <w:rsid w:val="00B84B42"/>
    <w:rsid w:val="00B86CB6"/>
    <w:rsid w:val="00B914D1"/>
    <w:rsid w:val="00B921E7"/>
    <w:rsid w:val="00B973E8"/>
    <w:rsid w:val="00BA0E7F"/>
    <w:rsid w:val="00BA42B7"/>
    <w:rsid w:val="00BA7144"/>
    <w:rsid w:val="00BB0A0A"/>
    <w:rsid w:val="00BB1ADF"/>
    <w:rsid w:val="00BB20D9"/>
    <w:rsid w:val="00BB5580"/>
    <w:rsid w:val="00BB6549"/>
    <w:rsid w:val="00BB67BD"/>
    <w:rsid w:val="00BC1BEE"/>
    <w:rsid w:val="00BC4EF0"/>
    <w:rsid w:val="00BD39C9"/>
    <w:rsid w:val="00BD5A1F"/>
    <w:rsid w:val="00BD6B56"/>
    <w:rsid w:val="00BE0588"/>
    <w:rsid w:val="00BE18A6"/>
    <w:rsid w:val="00BF02E3"/>
    <w:rsid w:val="00BF7A40"/>
    <w:rsid w:val="00C018AE"/>
    <w:rsid w:val="00C02A68"/>
    <w:rsid w:val="00C067DA"/>
    <w:rsid w:val="00C10FB4"/>
    <w:rsid w:val="00C13917"/>
    <w:rsid w:val="00C157A4"/>
    <w:rsid w:val="00C1719B"/>
    <w:rsid w:val="00C17485"/>
    <w:rsid w:val="00C2116E"/>
    <w:rsid w:val="00C23C07"/>
    <w:rsid w:val="00C265E7"/>
    <w:rsid w:val="00C2686E"/>
    <w:rsid w:val="00C31B93"/>
    <w:rsid w:val="00C31D87"/>
    <w:rsid w:val="00C360EC"/>
    <w:rsid w:val="00C3630C"/>
    <w:rsid w:val="00C40B40"/>
    <w:rsid w:val="00C453B5"/>
    <w:rsid w:val="00C50603"/>
    <w:rsid w:val="00C522C5"/>
    <w:rsid w:val="00C52B32"/>
    <w:rsid w:val="00C53753"/>
    <w:rsid w:val="00C54FBE"/>
    <w:rsid w:val="00C62BCC"/>
    <w:rsid w:val="00C66CEA"/>
    <w:rsid w:val="00C73CF1"/>
    <w:rsid w:val="00C73EAB"/>
    <w:rsid w:val="00C765EC"/>
    <w:rsid w:val="00C814F5"/>
    <w:rsid w:val="00C84879"/>
    <w:rsid w:val="00C86EF6"/>
    <w:rsid w:val="00C87CDA"/>
    <w:rsid w:val="00C951A8"/>
    <w:rsid w:val="00CA38EE"/>
    <w:rsid w:val="00CB2615"/>
    <w:rsid w:val="00CB348B"/>
    <w:rsid w:val="00CB5825"/>
    <w:rsid w:val="00CB6A32"/>
    <w:rsid w:val="00CB6EB9"/>
    <w:rsid w:val="00CC6CC3"/>
    <w:rsid w:val="00CC7B60"/>
    <w:rsid w:val="00CD0005"/>
    <w:rsid w:val="00CD4C2A"/>
    <w:rsid w:val="00CE0519"/>
    <w:rsid w:val="00CE0E8A"/>
    <w:rsid w:val="00CE1546"/>
    <w:rsid w:val="00CF700A"/>
    <w:rsid w:val="00D003F9"/>
    <w:rsid w:val="00D02D08"/>
    <w:rsid w:val="00D04555"/>
    <w:rsid w:val="00D10A68"/>
    <w:rsid w:val="00D128AF"/>
    <w:rsid w:val="00D12BFD"/>
    <w:rsid w:val="00D159A2"/>
    <w:rsid w:val="00D218DE"/>
    <w:rsid w:val="00D24019"/>
    <w:rsid w:val="00D27834"/>
    <w:rsid w:val="00D27E49"/>
    <w:rsid w:val="00D30224"/>
    <w:rsid w:val="00D33831"/>
    <w:rsid w:val="00D37620"/>
    <w:rsid w:val="00D422E3"/>
    <w:rsid w:val="00D51012"/>
    <w:rsid w:val="00D528C8"/>
    <w:rsid w:val="00D55FBE"/>
    <w:rsid w:val="00D56166"/>
    <w:rsid w:val="00D5624E"/>
    <w:rsid w:val="00D66873"/>
    <w:rsid w:val="00D72FF8"/>
    <w:rsid w:val="00D73BDC"/>
    <w:rsid w:val="00D76FE6"/>
    <w:rsid w:val="00D770A2"/>
    <w:rsid w:val="00D77534"/>
    <w:rsid w:val="00D8111C"/>
    <w:rsid w:val="00D827AD"/>
    <w:rsid w:val="00D82E52"/>
    <w:rsid w:val="00D83E96"/>
    <w:rsid w:val="00D85E08"/>
    <w:rsid w:val="00D96DD2"/>
    <w:rsid w:val="00DA1614"/>
    <w:rsid w:val="00DA1D34"/>
    <w:rsid w:val="00DA2010"/>
    <w:rsid w:val="00DA2C10"/>
    <w:rsid w:val="00DA2C59"/>
    <w:rsid w:val="00DA33E9"/>
    <w:rsid w:val="00DB4B5C"/>
    <w:rsid w:val="00DC20F5"/>
    <w:rsid w:val="00DC44DF"/>
    <w:rsid w:val="00DC4D01"/>
    <w:rsid w:val="00DD4D13"/>
    <w:rsid w:val="00DD5589"/>
    <w:rsid w:val="00DE5C84"/>
    <w:rsid w:val="00DF2F46"/>
    <w:rsid w:val="00E0294E"/>
    <w:rsid w:val="00E03F44"/>
    <w:rsid w:val="00E041FE"/>
    <w:rsid w:val="00E10A49"/>
    <w:rsid w:val="00E1435D"/>
    <w:rsid w:val="00E14DE6"/>
    <w:rsid w:val="00E1733B"/>
    <w:rsid w:val="00E17C14"/>
    <w:rsid w:val="00E2362D"/>
    <w:rsid w:val="00E23EA3"/>
    <w:rsid w:val="00E266F8"/>
    <w:rsid w:val="00E2700A"/>
    <w:rsid w:val="00E27AE8"/>
    <w:rsid w:val="00E3128A"/>
    <w:rsid w:val="00E359E8"/>
    <w:rsid w:val="00E411AB"/>
    <w:rsid w:val="00E43B4E"/>
    <w:rsid w:val="00E5039E"/>
    <w:rsid w:val="00E540DF"/>
    <w:rsid w:val="00E56DED"/>
    <w:rsid w:val="00E7268A"/>
    <w:rsid w:val="00E73027"/>
    <w:rsid w:val="00E74AB9"/>
    <w:rsid w:val="00E7744F"/>
    <w:rsid w:val="00E77B60"/>
    <w:rsid w:val="00E817B4"/>
    <w:rsid w:val="00E83BEB"/>
    <w:rsid w:val="00E84854"/>
    <w:rsid w:val="00E87408"/>
    <w:rsid w:val="00E9707E"/>
    <w:rsid w:val="00EA0D1D"/>
    <w:rsid w:val="00EA0D1E"/>
    <w:rsid w:val="00EA4444"/>
    <w:rsid w:val="00EA5641"/>
    <w:rsid w:val="00EA7240"/>
    <w:rsid w:val="00EA7865"/>
    <w:rsid w:val="00EB2738"/>
    <w:rsid w:val="00EB5523"/>
    <w:rsid w:val="00EB5FB4"/>
    <w:rsid w:val="00EC1BD1"/>
    <w:rsid w:val="00ED4903"/>
    <w:rsid w:val="00ED4EDA"/>
    <w:rsid w:val="00ED5FA2"/>
    <w:rsid w:val="00ED629F"/>
    <w:rsid w:val="00ED72BB"/>
    <w:rsid w:val="00EE3601"/>
    <w:rsid w:val="00EE56B1"/>
    <w:rsid w:val="00EE7951"/>
    <w:rsid w:val="00EF3CA4"/>
    <w:rsid w:val="00EF7803"/>
    <w:rsid w:val="00F017C1"/>
    <w:rsid w:val="00F023B6"/>
    <w:rsid w:val="00F03C85"/>
    <w:rsid w:val="00F04A9E"/>
    <w:rsid w:val="00F1212E"/>
    <w:rsid w:val="00F128F4"/>
    <w:rsid w:val="00F14745"/>
    <w:rsid w:val="00F14BED"/>
    <w:rsid w:val="00F22A0C"/>
    <w:rsid w:val="00F239D6"/>
    <w:rsid w:val="00F23EB7"/>
    <w:rsid w:val="00F244E9"/>
    <w:rsid w:val="00F25047"/>
    <w:rsid w:val="00F33A64"/>
    <w:rsid w:val="00F33EC0"/>
    <w:rsid w:val="00F34E44"/>
    <w:rsid w:val="00F479FA"/>
    <w:rsid w:val="00F538BD"/>
    <w:rsid w:val="00F56DCB"/>
    <w:rsid w:val="00F63553"/>
    <w:rsid w:val="00F66F13"/>
    <w:rsid w:val="00F67877"/>
    <w:rsid w:val="00F70E43"/>
    <w:rsid w:val="00F7468F"/>
    <w:rsid w:val="00F77D9E"/>
    <w:rsid w:val="00F90B65"/>
    <w:rsid w:val="00F91AAA"/>
    <w:rsid w:val="00F935DB"/>
    <w:rsid w:val="00F95C5D"/>
    <w:rsid w:val="00F97D62"/>
    <w:rsid w:val="00FA2CF8"/>
    <w:rsid w:val="00FA3937"/>
    <w:rsid w:val="00FA631A"/>
    <w:rsid w:val="00FD7748"/>
    <w:rsid w:val="00FE1B53"/>
    <w:rsid w:val="00FE311F"/>
    <w:rsid w:val="00FE4122"/>
    <w:rsid w:val="00FF0A8E"/>
    <w:rsid w:val="00FF31B3"/>
    <w:rsid w:val="00FF5C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4">
      <o:colormenu v:ext="edit" fillcolor="none [3212]"/>
    </o:shapedefaults>
    <o:shapelayout v:ext="edit">
      <o:idmap v:ext="edit" data="1"/>
    </o:shapelayout>
  </w:shapeDefaults>
  <w:decimalSymbol w:val=","/>
  <w:listSeparator w:val=";"/>
  <w14:docId w14:val="5115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A2"/>
  </w:style>
  <w:style w:type="paragraph" w:styleId="1">
    <w:name w:val="heading 1"/>
    <w:basedOn w:val="a"/>
    <w:next w:val="a"/>
    <w:link w:val="10"/>
    <w:uiPriority w:val="9"/>
    <w:qFormat/>
    <w:rsid w:val="00ED5FA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D5FA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ED5FA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ED5FA2"/>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D5FA2"/>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D5FA2"/>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D5FA2"/>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D5FA2"/>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D5FA2"/>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FA2"/>
    <w:rPr>
      <w:caps/>
      <w:color w:val="632423" w:themeColor="accent2" w:themeShade="80"/>
      <w:spacing w:val="20"/>
      <w:sz w:val="28"/>
      <w:szCs w:val="28"/>
    </w:rPr>
  </w:style>
  <w:style w:type="character" w:customStyle="1" w:styleId="20">
    <w:name w:val="Заголовок 2 Знак"/>
    <w:basedOn w:val="a0"/>
    <w:link w:val="2"/>
    <w:uiPriority w:val="9"/>
    <w:rsid w:val="00ED5FA2"/>
    <w:rPr>
      <w:caps/>
      <w:color w:val="632423" w:themeColor="accent2" w:themeShade="80"/>
      <w:spacing w:val="15"/>
      <w:sz w:val="24"/>
      <w:szCs w:val="24"/>
    </w:rPr>
  </w:style>
  <w:style w:type="character" w:customStyle="1" w:styleId="30">
    <w:name w:val="Заголовок 3 Знак"/>
    <w:basedOn w:val="a0"/>
    <w:link w:val="3"/>
    <w:uiPriority w:val="9"/>
    <w:rsid w:val="00ED5FA2"/>
    <w:rPr>
      <w:caps/>
      <w:color w:val="622423" w:themeColor="accent2" w:themeShade="7F"/>
      <w:sz w:val="24"/>
      <w:szCs w:val="24"/>
    </w:rPr>
  </w:style>
  <w:style w:type="character" w:customStyle="1" w:styleId="40">
    <w:name w:val="Заголовок 4 Знак"/>
    <w:basedOn w:val="a0"/>
    <w:link w:val="4"/>
    <w:uiPriority w:val="9"/>
    <w:rsid w:val="00ED5FA2"/>
    <w:rPr>
      <w:caps/>
      <w:color w:val="622423" w:themeColor="accent2" w:themeShade="7F"/>
      <w:spacing w:val="10"/>
    </w:rPr>
  </w:style>
  <w:style w:type="character" w:customStyle="1" w:styleId="50">
    <w:name w:val="Заголовок 5 Знак"/>
    <w:basedOn w:val="a0"/>
    <w:link w:val="5"/>
    <w:uiPriority w:val="9"/>
    <w:semiHidden/>
    <w:rsid w:val="00ED5FA2"/>
    <w:rPr>
      <w:caps/>
      <w:color w:val="622423" w:themeColor="accent2" w:themeShade="7F"/>
      <w:spacing w:val="10"/>
    </w:rPr>
  </w:style>
  <w:style w:type="character" w:customStyle="1" w:styleId="60">
    <w:name w:val="Заголовок 6 Знак"/>
    <w:basedOn w:val="a0"/>
    <w:link w:val="6"/>
    <w:uiPriority w:val="9"/>
    <w:semiHidden/>
    <w:rsid w:val="00ED5FA2"/>
    <w:rPr>
      <w:caps/>
      <w:color w:val="943634" w:themeColor="accent2" w:themeShade="BF"/>
      <w:spacing w:val="10"/>
    </w:rPr>
  </w:style>
  <w:style w:type="character" w:customStyle="1" w:styleId="70">
    <w:name w:val="Заголовок 7 Знак"/>
    <w:basedOn w:val="a0"/>
    <w:link w:val="7"/>
    <w:uiPriority w:val="9"/>
    <w:semiHidden/>
    <w:rsid w:val="00ED5FA2"/>
    <w:rPr>
      <w:i/>
      <w:iCs/>
      <w:caps/>
      <w:color w:val="943634" w:themeColor="accent2" w:themeShade="BF"/>
      <w:spacing w:val="10"/>
    </w:rPr>
  </w:style>
  <w:style w:type="character" w:customStyle="1" w:styleId="80">
    <w:name w:val="Заголовок 8 Знак"/>
    <w:basedOn w:val="a0"/>
    <w:link w:val="8"/>
    <w:uiPriority w:val="9"/>
    <w:semiHidden/>
    <w:rsid w:val="00ED5FA2"/>
    <w:rPr>
      <w:caps/>
      <w:spacing w:val="10"/>
      <w:sz w:val="20"/>
      <w:szCs w:val="20"/>
    </w:rPr>
  </w:style>
  <w:style w:type="character" w:customStyle="1" w:styleId="90">
    <w:name w:val="Заголовок 9 Знак"/>
    <w:basedOn w:val="a0"/>
    <w:link w:val="9"/>
    <w:uiPriority w:val="9"/>
    <w:semiHidden/>
    <w:rsid w:val="00ED5FA2"/>
    <w:rPr>
      <w:i/>
      <w:iCs/>
      <w:caps/>
      <w:spacing w:val="10"/>
      <w:sz w:val="20"/>
      <w:szCs w:val="20"/>
    </w:rPr>
  </w:style>
  <w:style w:type="paragraph" w:styleId="a3">
    <w:name w:val="Body Text Indent"/>
    <w:basedOn w:val="a"/>
    <w:link w:val="a4"/>
    <w:semiHidden/>
    <w:rsid w:val="004507A7"/>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4">
    <w:name w:val="Отступ основного текста Знак"/>
    <w:basedOn w:val="a0"/>
    <w:link w:val="a3"/>
    <w:semiHidden/>
    <w:rsid w:val="004507A7"/>
    <w:rPr>
      <w:rFonts w:ascii="Times New Roman" w:eastAsia="Times New Roman" w:hAnsi="Times New Roman" w:cs="Times New Roman"/>
      <w:sz w:val="28"/>
      <w:szCs w:val="24"/>
      <w:lang w:val="uk-UA" w:eastAsia="ru-RU"/>
    </w:rPr>
  </w:style>
  <w:style w:type="paragraph" w:styleId="a5">
    <w:name w:val="Plain Text"/>
    <w:basedOn w:val="a"/>
    <w:link w:val="a6"/>
    <w:rsid w:val="004507A7"/>
    <w:pPr>
      <w:spacing w:after="0" w:line="240" w:lineRule="auto"/>
    </w:pPr>
    <w:rPr>
      <w:rFonts w:ascii="Courier New" w:eastAsia="Times New Roman" w:hAnsi="Courier New" w:cs="Times New Roman"/>
      <w:sz w:val="20"/>
      <w:szCs w:val="20"/>
      <w:lang w:eastAsia="ru-RU"/>
    </w:rPr>
  </w:style>
  <w:style w:type="character" w:customStyle="1" w:styleId="a6">
    <w:name w:val="Обычный текст Знак"/>
    <w:basedOn w:val="a0"/>
    <w:link w:val="a5"/>
    <w:rsid w:val="004507A7"/>
    <w:rPr>
      <w:rFonts w:ascii="Courier New" w:eastAsia="Times New Roman" w:hAnsi="Courier New" w:cs="Times New Roman"/>
      <w:sz w:val="20"/>
      <w:szCs w:val="20"/>
      <w:lang w:eastAsia="ru-RU"/>
    </w:rPr>
  </w:style>
  <w:style w:type="paragraph" w:styleId="a7">
    <w:name w:val="List Paragraph"/>
    <w:basedOn w:val="a"/>
    <w:uiPriority w:val="34"/>
    <w:qFormat/>
    <w:rsid w:val="00ED5FA2"/>
    <w:pPr>
      <w:ind w:left="720"/>
      <w:contextualSpacing/>
    </w:pPr>
  </w:style>
  <w:style w:type="paragraph" w:styleId="a8">
    <w:name w:val="header"/>
    <w:basedOn w:val="a"/>
    <w:link w:val="a9"/>
    <w:uiPriority w:val="99"/>
    <w:unhideWhenUsed/>
    <w:rsid w:val="004507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07A7"/>
    <w:rPr>
      <w:lang w:val="uk-UA"/>
    </w:rPr>
  </w:style>
  <w:style w:type="paragraph" w:styleId="aa">
    <w:name w:val="footer"/>
    <w:basedOn w:val="a"/>
    <w:link w:val="ab"/>
    <w:uiPriority w:val="99"/>
    <w:unhideWhenUsed/>
    <w:rsid w:val="004507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07A7"/>
    <w:rPr>
      <w:lang w:val="uk-UA"/>
    </w:rPr>
  </w:style>
  <w:style w:type="paragraph" w:styleId="ac">
    <w:name w:val="Normal (Web)"/>
    <w:basedOn w:val="a"/>
    <w:uiPriority w:val="99"/>
    <w:unhideWhenUsed/>
    <w:rsid w:val="0050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Title"/>
    <w:basedOn w:val="a"/>
    <w:next w:val="a"/>
    <w:link w:val="ae"/>
    <w:uiPriority w:val="10"/>
    <w:qFormat/>
    <w:rsid w:val="00ED5FA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e">
    <w:name w:val="Название Знак"/>
    <w:basedOn w:val="a0"/>
    <w:link w:val="ad"/>
    <w:uiPriority w:val="10"/>
    <w:rsid w:val="00ED5FA2"/>
    <w:rPr>
      <w:caps/>
      <w:color w:val="632423" w:themeColor="accent2" w:themeShade="80"/>
      <w:spacing w:val="50"/>
      <w:sz w:val="44"/>
      <w:szCs w:val="44"/>
    </w:rPr>
  </w:style>
  <w:style w:type="paragraph" w:styleId="af">
    <w:name w:val="caption"/>
    <w:basedOn w:val="a"/>
    <w:next w:val="a"/>
    <w:uiPriority w:val="35"/>
    <w:semiHidden/>
    <w:unhideWhenUsed/>
    <w:qFormat/>
    <w:rsid w:val="00ED5FA2"/>
    <w:rPr>
      <w:caps/>
      <w:spacing w:val="10"/>
      <w:sz w:val="18"/>
      <w:szCs w:val="18"/>
    </w:rPr>
  </w:style>
  <w:style w:type="paragraph" w:styleId="af0">
    <w:name w:val="Subtitle"/>
    <w:basedOn w:val="a"/>
    <w:next w:val="a"/>
    <w:link w:val="af1"/>
    <w:uiPriority w:val="11"/>
    <w:qFormat/>
    <w:rsid w:val="00ED5FA2"/>
    <w:pPr>
      <w:spacing w:after="560" w:line="240" w:lineRule="auto"/>
      <w:jc w:val="center"/>
    </w:pPr>
    <w:rPr>
      <w:caps/>
      <w:spacing w:val="20"/>
      <w:sz w:val="18"/>
      <w:szCs w:val="18"/>
    </w:rPr>
  </w:style>
  <w:style w:type="character" w:customStyle="1" w:styleId="af1">
    <w:name w:val="Подзаголовок Знак"/>
    <w:basedOn w:val="a0"/>
    <w:link w:val="af0"/>
    <w:uiPriority w:val="11"/>
    <w:rsid w:val="00ED5FA2"/>
    <w:rPr>
      <w:caps/>
      <w:spacing w:val="20"/>
      <w:sz w:val="18"/>
      <w:szCs w:val="18"/>
    </w:rPr>
  </w:style>
  <w:style w:type="character" w:styleId="af2">
    <w:name w:val="Strong"/>
    <w:uiPriority w:val="22"/>
    <w:qFormat/>
    <w:rsid w:val="00ED5FA2"/>
    <w:rPr>
      <w:b/>
      <w:bCs/>
      <w:color w:val="943634" w:themeColor="accent2" w:themeShade="BF"/>
      <w:spacing w:val="5"/>
    </w:rPr>
  </w:style>
  <w:style w:type="character" w:styleId="af3">
    <w:name w:val="Emphasis"/>
    <w:uiPriority w:val="20"/>
    <w:qFormat/>
    <w:rsid w:val="00ED5FA2"/>
    <w:rPr>
      <w:caps/>
      <w:spacing w:val="5"/>
      <w:sz w:val="20"/>
      <w:szCs w:val="20"/>
    </w:rPr>
  </w:style>
  <w:style w:type="paragraph" w:styleId="af4">
    <w:name w:val="No Spacing"/>
    <w:basedOn w:val="a"/>
    <w:link w:val="af5"/>
    <w:uiPriority w:val="1"/>
    <w:qFormat/>
    <w:rsid w:val="00ED5FA2"/>
    <w:pPr>
      <w:spacing w:after="0" w:line="240" w:lineRule="auto"/>
    </w:pPr>
  </w:style>
  <w:style w:type="character" w:customStyle="1" w:styleId="af5">
    <w:name w:val="Без интервала Знак"/>
    <w:basedOn w:val="a0"/>
    <w:link w:val="af4"/>
    <w:uiPriority w:val="1"/>
    <w:rsid w:val="00ED5FA2"/>
  </w:style>
  <w:style w:type="paragraph" w:styleId="af6">
    <w:name w:val="Quote"/>
    <w:basedOn w:val="a"/>
    <w:next w:val="a"/>
    <w:link w:val="af7"/>
    <w:uiPriority w:val="29"/>
    <w:qFormat/>
    <w:rsid w:val="00ED5FA2"/>
    <w:rPr>
      <w:i/>
      <w:iCs/>
    </w:rPr>
  </w:style>
  <w:style w:type="character" w:customStyle="1" w:styleId="af7">
    <w:name w:val="Цитата Знак"/>
    <w:basedOn w:val="a0"/>
    <w:link w:val="af6"/>
    <w:uiPriority w:val="29"/>
    <w:rsid w:val="00ED5FA2"/>
    <w:rPr>
      <w:i/>
      <w:iCs/>
    </w:rPr>
  </w:style>
  <w:style w:type="paragraph" w:styleId="af8">
    <w:name w:val="Intense Quote"/>
    <w:basedOn w:val="a"/>
    <w:next w:val="a"/>
    <w:link w:val="af9"/>
    <w:uiPriority w:val="30"/>
    <w:qFormat/>
    <w:rsid w:val="00ED5FA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9">
    <w:name w:val="Выделенная цитата Знак"/>
    <w:basedOn w:val="a0"/>
    <w:link w:val="af8"/>
    <w:uiPriority w:val="30"/>
    <w:rsid w:val="00ED5FA2"/>
    <w:rPr>
      <w:caps/>
      <w:color w:val="622423" w:themeColor="accent2" w:themeShade="7F"/>
      <w:spacing w:val="5"/>
      <w:sz w:val="20"/>
      <w:szCs w:val="20"/>
    </w:rPr>
  </w:style>
  <w:style w:type="character" w:styleId="afa">
    <w:name w:val="Subtle Emphasis"/>
    <w:uiPriority w:val="19"/>
    <w:qFormat/>
    <w:rsid w:val="00ED5FA2"/>
    <w:rPr>
      <w:i/>
      <w:iCs/>
    </w:rPr>
  </w:style>
  <w:style w:type="character" w:styleId="afb">
    <w:name w:val="Intense Emphasis"/>
    <w:uiPriority w:val="21"/>
    <w:qFormat/>
    <w:rsid w:val="00ED5FA2"/>
    <w:rPr>
      <w:i/>
      <w:iCs/>
      <w:caps/>
      <w:spacing w:val="10"/>
      <w:sz w:val="20"/>
      <w:szCs w:val="20"/>
    </w:rPr>
  </w:style>
  <w:style w:type="character" w:styleId="afc">
    <w:name w:val="Subtle Reference"/>
    <w:basedOn w:val="a0"/>
    <w:uiPriority w:val="31"/>
    <w:qFormat/>
    <w:rsid w:val="00ED5FA2"/>
    <w:rPr>
      <w:rFonts w:asciiTheme="minorHAnsi" w:eastAsiaTheme="minorEastAsia" w:hAnsiTheme="minorHAnsi" w:cstheme="minorBidi"/>
      <w:i/>
      <w:iCs/>
      <w:color w:val="622423" w:themeColor="accent2" w:themeShade="7F"/>
    </w:rPr>
  </w:style>
  <w:style w:type="character" w:styleId="afd">
    <w:name w:val="Intense Reference"/>
    <w:uiPriority w:val="32"/>
    <w:qFormat/>
    <w:rsid w:val="00ED5FA2"/>
    <w:rPr>
      <w:rFonts w:asciiTheme="minorHAnsi" w:eastAsiaTheme="minorEastAsia" w:hAnsiTheme="minorHAnsi" w:cstheme="minorBidi"/>
      <w:b/>
      <w:bCs/>
      <w:i/>
      <w:iCs/>
      <w:color w:val="622423" w:themeColor="accent2" w:themeShade="7F"/>
    </w:rPr>
  </w:style>
  <w:style w:type="character" w:styleId="afe">
    <w:name w:val="Book Title"/>
    <w:uiPriority w:val="33"/>
    <w:qFormat/>
    <w:rsid w:val="00ED5FA2"/>
    <w:rPr>
      <w:caps/>
      <w:color w:val="622423" w:themeColor="accent2" w:themeShade="7F"/>
      <w:spacing w:val="5"/>
      <w:u w:color="622423" w:themeColor="accent2" w:themeShade="7F"/>
    </w:rPr>
  </w:style>
  <w:style w:type="paragraph" w:styleId="aff">
    <w:name w:val="TOC Heading"/>
    <w:basedOn w:val="1"/>
    <w:next w:val="a"/>
    <w:uiPriority w:val="39"/>
    <w:unhideWhenUsed/>
    <w:qFormat/>
    <w:rsid w:val="00ED5FA2"/>
    <w:pPr>
      <w:outlineLvl w:val="9"/>
    </w:pPr>
    <w:rPr>
      <w:lang w:bidi="en-US"/>
    </w:rPr>
  </w:style>
  <w:style w:type="character" w:styleId="aff0">
    <w:name w:val="Hyperlink"/>
    <w:basedOn w:val="a0"/>
    <w:uiPriority w:val="99"/>
    <w:unhideWhenUsed/>
    <w:rsid w:val="00FF31B3"/>
    <w:rPr>
      <w:color w:val="0000FF"/>
      <w:u w:val="single"/>
    </w:rPr>
  </w:style>
  <w:style w:type="character" w:customStyle="1" w:styleId="mw-headline">
    <w:name w:val="mw-headline"/>
    <w:basedOn w:val="a0"/>
    <w:rsid w:val="00FF31B3"/>
  </w:style>
  <w:style w:type="character" w:styleId="aff1">
    <w:name w:val="page number"/>
    <w:basedOn w:val="a0"/>
    <w:uiPriority w:val="99"/>
    <w:unhideWhenUsed/>
    <w:rsid w:val="00FF31B3"/>
  </w:style>
  <w:style w:type="character" w:styleId="aff2">
    <w:name w:val="footnote reference"/>
    <w:basedOn w:val="a0"/>
    <w:uiPriority w:val="99"/>
    <w:semiHidden/>
    <w:unhideWhenUsed/>
    <w:rsid w:val="002B7892"/>
    <w:rPr>
      <w:vertAlign w:val="superscript"/>
    </w:rPr>
  </w:style>
  <w:style w:type="paragraph" w:styleId="aff3">
    <w:name w:val="Balloon Text"/>
    <w:basedOn w:val="a"/>
    <w:link w:val="aff4"/>
    <w:uiPriority w:val="99"/>
    <w:semiHidden/>
    <w:unhideWhenUsed/>
    <w:rsid w:val="00CD4C2A"/>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CD4C2A"/>
    <w:rPr>
      <w:rFonts w:ascii="Tahoma" w:hAnsi="Tahoma" w:cs="Tahoma"/>
      <w:sz w:val="16"/>
      <w:szCs w:val="16"/>
    </w:rPr>
  </w:style>
  <w:style w:type="character" w:customStyle="1" w:styleId="mw-editsection">
    <w:name w:val="mw-editsection"/>
    <w:basedOn w:val="a0"/>
    <w:rsid w:val="00F128F4"/>
  </w:style>
  <w:style w:type="character" w:customStyle="1" w:styleId="mw-editsection-bracket">
    <w:name w:val="mw-editsection-bracket"/>
    <w:basedOn w:val="a0"/>
    <w:rsid w:val="00F128F4"/>
  </w:style>
  <w:style w:type="character" w:customStyle="1" w:styleId="entry-content">
    <w:name w:val="entry-content"/>
    <w:basedOn w:val="a0"/>
    <w:rsid w:val="00F128F4"/>
  </w:style>
  <w:style w:type="character" w:customStyle="1" w:styleId="flagicon">
    <w:name w:val="flagicon"/>
    <w:basedOn w:val="a0"/>
    <w:rsid w:val="00F128F4"/>
  </w:style>
  <w:style w:type="paragraph" w:styleId="21">
    <w:name w:val="toc 2"/>
    <w:basedOn w:val="a"/>
    <w:next w:val="a"/>
    <w:autoRedefine/>
    <w:uiPriority w:val="39"/>
    <w:unhideWhenUsed/>
    <w:qFormat/>
    <w:rsid w:val="00572F98"/>
    <w:pPr>
      <w:spacing w:after="100" w:line="276" w:lineRule="auto"/>
      <w:ind w:left="220"/>
    </w:pPr>
    <w:rPr>
      <w:rFonts w:asciiTheme="minorHAnsi" w:eastAsiaTheme="minorEastAsia" w:hAnsiTheme="minorHAnsi" w:cstheme="minorBidi"/>
      <w:lang w:eastAsia="ru-RU"/>
    </w:rPr>
  </w:style>
  <w:style w:type="paragraph" w:styleId="11">
    <w:name w:val="toc 1"/>
    <w:basedOn w:val="a"/>
    <w:next w:val="a"/>
    <w:autoRedefine/>
    <w:uiPriority w:val="39"/>
    <w:unhideWhenUsed/>
    <w:qFormat/>
    <w:rsid w:val="006F2C74"/>
    <w:pPr>
      <w:tabs>
        <w:tab w:val="right" w:leader="dot" w:pos="9345"/>
      </w:tabs>
      <w:spacing w:after="100" w:line="276" w:lineRule="auto"/>
    </w:pPr>
    <w:rPr>
      <w:rFonts w:eastAsiaTheme="minorEastAsia" w:cstheme="minorBidi"/>
      <w:b/>
      <w:noProof/>
      <w:lang w:val="en-US" w:eastAsia="ru-RU"/>
    </w:rPr>
  </w:style>
  <w:style w:type="paragraph" w:styleId="31">
    <w:name w:val="toc 3"/>
    <w:basedOn w:val="a"/>
    <w:next w:val="a"/>
    <w:autoRedefine/>
    <w:uiPriority w:val="39"/>
    <w:unhideWhenUsed/>
    <w:qFormat/>
    <w:rsid w:val="00572F98"/>
    <w:pPr>
      <w:spacing w:after="100" w:line="276" w:lineRule="auto"/>
      <w:ind w:left="440"/>
    </w:pPr>
    <w:rPr>
      <w:rFonts w:asciiTheme="minorHAnsi" w:eastAsiaTheme="minorEastAsia" w:hAnsiTheme="minorHAnsi" w:cstheme="minorBidi"/>
      <w:lang w:eastAsia="ru-RU"/>
    </w:rPr>
  </w:style>
  <w:style w:type="character" w:customStyle="1" w:styleId="12">
    <w:name w:val="Подзаголовок1"/>
    <w:basedOn w:val="a0"/>
    <w:rsid w:val="00B22B64"/>
  </w:style>
  <w:style w:type="character" w:customStyle="1" w:styleId="jlqj4b">
    <w:name w:val="jlqj4b"/>
    <w:basedOn w:val="a0"/>
    <w:rsid w:val="00D04555"/>
  </w:style>
  <w:style w:type="table" w:styleId="aff5">
    <w:name w:val="Table Grid"/>
    <w:basedOn w:val="a1"/>
    <w:uiPriority w:val="59"/>
    <w:rsid w:val="00E10A49"/>
    <w:pPr>
      <w:spacing w:after="0" w:line="240" w:lineRule="auto"/>
    </w:pPr>
    <w:rPr>
      <w:rFonts w:asciiTheme="minorHAnsi" w:eastAsiaTheme="minorEastAsia" w:hAnsiTheme="minorHAnsi" w:cstheme="minorBidi"/>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Основной текст (2)_"/>
    <w:basedOn w:val="a0"/>
    <w:link w:val="23"/>
    <w:rsid w:val="000840B9"/>
    <w:rPr>
      <w:rFonts w:ascii="Times New Roman" w:eastAsia="Times New Roman" w:hAnsi="Times New Roman" w:cs="Times New Roman"/>
      <w:sz w:val="32"/>
      <w:szCs w:val="32"/>
      <w:shd w:val="clear" w:color="auto" w:fill="FFFFFF"/>
    </w:rPr>
  </w:style>
  <w:style w:type="paragraph" w:customStyle="1" w:styleId="23">
    <w:name w:val="Основной текст (2)"/>
    <w:basedOn w:val="a"/>
    <w:link w:val="22"/>
    <w:rsid w:val="000840B9"/>
    <w:pPr>
      <w:widowControl w:val="0"/>
      <w:shd w:val="clear" w:color="auto" w:fill="FFFFFF"/>
      <w:spacing w:after="0" w:line="317" w:lineRule="exact"/>
      <w:ind w:firstLine="520"/>
      <w:jc w:val="both"/>
    </w:pPr>
    <w:rPr>
      <w:rFonts w:ascii="Times New Roman" w:eastAsia="Times New Roman" w:hAnsi="Times New Roman" w:cs="Times New Roman"/>
      <w:sz w:val="32"/>
      <w:szCs w:val="32"/>
    </w:rPr>
  </w:style>
  <w:style w:type="character" w:customStyle="1" w:styleId="24">
    <w:name w:val="Основной текст (2) + Курсив"/>
    <w:basedOn w:val="22"/>
    <w:rsid w:val="00D85E08"/>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uk-UA" w:eastAsia="uk-UA" w:bidi="uk-UA"/>
    </w:rPr>
  </w:style>
  <w:style w:type="character" w:customStyle="1" w:styleId="32">
    <w:name w:val="Основной текст (3)_"/>
    <w:basedOn w:val="a0"/>
    <w:link w:val="33"/>
    <w:rsid w:val="00E1733B"/>
    <w:rPr>
      <w:rFonts w:ascii="Times New Roman" w:eastAsia="Times New Roman" w:hAnsi="Times New Roman" w:cs="Times New Roman"/>
      <w:b/>
      <w:bCs/>
      <w:i/>
      <w:iCs/>
      <w:sz w:val="28"/>
      <w:szCs w:val="28"/>
      <w:shd w:val="clear" w:color="auto" w:fill="FFFFFF"/>
    </w:rPr>
  </w:style>
  <w:style w:type="paragraph" w:customStyle="1" w:styleId="33">
    <w:name w:val="Основной текст (3)"/>
    <w:basedOn w:val="a"/>
    <w:link w:val="32"/>
    <w:rsid w:val="00E1733B"/>
    <w:pPr>
      <w:widowControl w:val="0"/>
      <w:shd w:val="clear" w:color="auto" w:fill="FFFFFF"/>
      <w:spacing w:before="240" w:after="0" w:line="307" w:lineRule="exact"/>
      <w:ind w:firstLine="560"/>
      <w:jc w:val="both"/>
    </w:pPr>
    <w:rPr>
      <w:rFonts w:ascii="Times New Roman" w:eastAsia="Times New Roman" w:hAnsi="Times New Roman" w:cs="Times New Roman"/>
      <w:b/>
      <w:bCs/>
      <w:i/>
      <w:iCs/>
      <w:sz w:val="28"/>
      <w:szCs w:val="28"/>
    </w:rPr>
  </w:style>
  <w:style w:type="character" w:customStyle="1" w:styleId="41">
    <w:name w:val="Основной текст (4)_"/>
    <w:basedOn w:val="a0"/>
    <w:link w:val="42"/>
    <w:rsid w:val="00C31D87"/>
    <w:rPr>
      <w:rFonts w:ascii="Times New Roman" w:eastAsia="Times New Roman" w:hAnsi="Times New Roman" w:cs="Times New Roman"/>
      <w:i/>
      <w:iCs/>
      <w:sz w:val="32"/>
      <w:szCs w:val="32"/>
      <w:shd w:val="clear" w:color="auto" w:fill="FFFFFF"/>
    </w:rPr>
  </w:style>
  <w:style w:type="paragraph" w:customStyle="1" w:styleId="42">
    <w:name w:val="Основной текст (4)"/>
    <w:basedOn w:val="a"/>
    <w:link w:val="41"/>
    <w:rsid w:val="00C31D87"/>
    <w:pPr>
      <w:widowControl w:val="0"/>
      <w:shd w:val="clear" w:color="auto" w:fill="FFFFFF"/>
      <w:spacing w:after="0" w:line="312" w:lineRule="exact"/>
      <w:ind w:firstLine="520"/>
      <w:jc w:val="both"/>
    </w:pPr>
    <w:rPr>
      <w:rFonts w:ascii="Times New Roman" w:eastAsia="Times New Roman" w:hAnsi="Times New Roman" w:cs="Times New Roman"/>
      <w:i/>
      <w:iCs/>
      <w:sz w:val="32"/>
      <w:szCs w:val="32"/>
    </w:rPr>
  </w:style>
  <w:style w:type="character" w:customStyle="1" w:styleId="viiyi">
    <w:name w:val="viiyi"/>
    <w:basedOn w:val="a0"/>
    <w:rsid w:val="00AE2942"/>
  </w:style>
  <w:style w:type="character" w:customStyle="1" w:styleId="A30">
    <w:name w:val="A3"/>
    <w:uiPriority w:val="99"/>
    <w:rsid w:val="002779E0"/>
    <w:rPr>
      <w:rFonts w:cs="SCPKDG+StoneSerifStd-Medium"/>
      <w:color w:val="000000"/>
      <w:sz w:val="78"/>
      <w:szCs w:val="78"/>
    </w:rPr>
  </w:style>
  <w:style w:type="character" w:customStyle="1" w:styleId="Date1">
    <w:name w:val="Date1"/>
    <w:basedOn w:val="a0"/>
    <w:rsid w:val="00FA3937"/>
  </w:style>
  <w:style w:type="character" w:customStyle="1" w:styleId="popovergroup">
    <w:name w:val="popovergroup"/>
    <w:basedOn w:val="a0"/>
    <w:rsid w:val="00680707"/>
  </w:style>
  <w:style w:type="character" w:customStyle="1" w:styleId="popoverbutton">
    <w:name w:val="popoverbutton"/>
    <w:basedOn w:val="a0"/>
    <w:rsid w:val="00680707"/>
  </w:style>
  <w:style w:type="character" w:customStyle="1" w:styleId="itemtitle">
    <w:name w:val="itemtitle"/>
    <w:basedOn w:val="a0"/>
    <w:rsid w:val="00C23C07"/>
  </w:style>
  <w:style w:type="paragraph" w:customStyle="1" w:styleId="text-xs-center">
    <w:name w:val="text-xs-center"/>
    <w:basedOn w:val="a"/>
    <w:rsid w:val="00C23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atabs">
    <w:name w:val="p_ha_tabs"/>
    <w:basedOn w:val="a"/>
    <w:rsid w:val="00D10A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479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10">
    <w:name w:val="A1"/>
    <w:uiPriority w:val="99"/>
    <w:rsid w:val="00682914"/>
    <w:rPr>
      <w:rFonts w:cs="Imago Book"/>
      <w:color w:val="000000"/>
      <w:sz w:val="40"/>
      <w:szCs w:val="40"/>
    </w:rPr>
  </w:style>
  <w:style w:type="paragraph" w:styleId="43">
    <w:name w:val="toc 4"/>
    <w:basedOn w:val="a"/>
    <w:next w:val="a"/>
    <w:autoRedefine/>
    <w:uiPriority w:val="39"/>
    <w:unhideWhenUsed/>
    <w:rsid w:val="0091799B"/>
    <w:pPr>
      <w:spacing w:after="100" w:line="276" w:lineRule="auto"/>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91799B"/>
    <w:pPr>
      <w:spacing w:after="100" w:line="276"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91799B"/>
    <w:pPr>
      <w:spacing w:after="100" w:line="276" w:lineRule="auto"/>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91799B"/>
    <w:pPr>
      <w:spacing w:after="100" w:line="276" w:lineRule="auto"/>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91799B"/>
    <w:pPr>
      <w:spacing w:after="100" w:line="276" w:lineRule="auto"/>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91799B"/>
    <w:pPr>
      <w:spacing w:after="100" w:line="276" w:lineRule="auto"/>
      <w:ind w:left="1760"/>
    </w:pPr>
    <w:rPr>
      <w:rFonts w:asciiTheme="minorHAnsi" w:eastAsiaTheme="minorEastAsia" w:hAnsiTheme="minorHAnsi" w:cstheme="minorBidi"/>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8470">
      <w:bodyDiv w:val="1"/>
      <w:marLeft w:val="0"/>
      <w:marRight w:val="0"/>
      <w:marTop w:val="0"/>
      <w:marBottom w:val="0"/>
      <w:divBdr>
        <w:top w:val="none" w:sz="0" w:space="0" w:color="auto"/>
        <w:left w:val="none" w:sz="0" w:space="0" w:color="auto"/>
        <w:bottom w:val="none" w:sz="0" w:space="0" w:color="auto"/>
        <w:right w:val="none" w:sz="0" w:space="0" w:color="auto"/>
      </w:divBdr>
    </w:div>
    <w:div w:id="204217886">
      <w:bodyDiv w:val="1"/>
      <w:marLeft w:val="0"/>
      <w:marRight w:val="0"/>
      <w:marTop w:val="0"/>
      <w:marBottom w:val="0"/>
      <w:divBdr>
        <w:top w:val="none" w:sz="0" w:space="0" w:color="auto"/>
        <w:left w:val="none" w:sz="0" w:space="0" w:color="auto"/>
        <w:bottom w:val="none" w:sz="0" w:space="0" w:color="auto"/>
        <w:right w:val="none" w:sz="0" w:space="0" w:color="auto"/>
      </w:divBdr>
    </w:div>
    <w:div w:id="286276010">
      <w:bodyDiv w:val="1"/>
      <w:marLeft w:val="0"/>
      <w:marRight w:val="0"/>
      <w:marTop w:val="0"/>
      <w:marBottom w:val="0"/>
      <w:divBdr>
        <w:top w:val="none" w:sz="0" w:space="0" w:color="auto"/>
        <w:left w:val="none" w:sz="0" w:space="0" w:color="auto"/>
        <w:bottom w:val="none" w:sz="0" w:space="0" w:color="auto"/>
        <w:right w:val="none" w:sz="0" w:space="0" w:color="auto"/>
      </w:divBdr>
    </w:div>
    <w:div w:id="713582408">
      <w:bodyDiv w:val="1"/>
      <w:marLeft w:val="0"/>
      <w:marRight w:val="0"/>
      <w:marTop w:val="0"/>
      <w:marBottom w:val="0"/>
      <w:divBdr>
        <w:top w:val="none" w:sz="0" w:space="0" w:color="auto"/>
        <w:left w:val="none" w:sz="0" w:space="0" w:color="auto"/>
        <w:bottom w:val="none" w:sz="0" w:space="0" w:color="auto"/>
        <w:right w:val="none" w:sz="0" w:space="0" w:color="auto"/>
      </w:divBdr>
    </w:div>
    <w:div w:id="1114905062">
      <w:bodyDiv w:val="1"/>
      <w:marLeft w:val="0"/>
      <w:marRight w:val="0"/>
      <w:marTop w:val="0"/>
      <w:marBottom w:val="0"/>
      <w:divBdr>
        <w:top w:val="none" w:sz="0" w:space="0" w:color="auto"/>
        <w:left w:val="none" w:sz="0" w:space="0" w:color="auto"/>
        <w:bottom w:val="none" w:sz="0" w:space="0" w:color="auto"/>
        <w:right w:val="none" w:sz="0" w:space="0" w:color="auto"/>
      </w:divBdr>
    </w:div>
    <w:div w:id="1274364354">
      <w:bodyDiv w:val="1"/>
      <w:marLeft w:val="0"/>
      <w:marRight w:val="0"/>
      <w:marTop w:val="0"/>
      <w:marBottom w:val="0"/>
      <w:divBdr>
        <w:top w:val="none" w:sz="0" w:space="0" w:color="auto"/>
        <w:left w:val="none" w:sz="0" w:space="0" w:color="auto"/>
        <w:bottom w:val="none" w:sz="0" w:space="0" w:color="auto"/>
        <w:right w:val="none" w:sz="0" w:space="0" w:color="auto"/>
      </w:divBdr>
    </w:div>
    <w:div w:id="1303149475">
      <w:bodyDiv w:val="1"/>
      <w:marLeft w:val="0"/>
      <w:marRight w:val="0"/>
      <w:marTop w:val="0"/>
      <w:marBottom w:val="0"/>
      <w:divBdr>
        <w:top w:val="none" w:sz="0" w:space="0" w:color="auto"/>
        <w:left w:val="none" w:sz="0" w:space="0" w:color="auto"/>
        <w:bottom w:val="none" w:sz="0" w:space="0" w:color="auto"/>
        <w:right w:val="none" w:sz="0" w:space="0" w:color="auto"/>
      </w:divBdr>
    </w:div>
    <w:div w:id="1422877101">
      <w:bodyDiv w:val="1"/>
      <w:marLeft w:val="0"/>
      <w:marRight w:val="0"/>
      <w:marTop w:val="0"/>
      <w:marBottom w:val="0"/>
      <w:divBdr>
        <w:top w:val="none" w:sz="0" w:space="0" w:color="auto"/>
        <w:left w:val="none" w:sz="0" w:space="0" w:color="auto"/>
        <w:bottom w:val="none" w:sz="0" w:space="0" w:color="auto"/>
        <w:right w:val="none" w:sz="0" w:space="0" w:color="auto"/>
      </w:divBdr>
    </w:div>
    <w:div w:id="175624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s://en.wikipedia.org/wiki/Grand_Prince_of_Kiev" TargetMode="External"/><Relationship Id="rId13" Type="http://schemas.openxmlformats.org/officeDocument/2006/relationships/hyperlink" Target="http://zakon2.rada.gov.ua/laws/show/2728-14" TargetMode="External"/><Relationship Id="rId14" Type="http://schemas.openxmlformats.org/officeDocument/2006/relationships/hyperlink" Target="https://legal.un.org/ilc/texts/instruments/english/conventions/9_1_1961.pdf" TargetMode="External"/><Relationship Id="rId15" Type="http://schemas.openxmlformats.org/officeDocument/2006/relationships/hyperlink" Target="http://journal.ivinas.gov.ua/pwh/article/view/90/73" TargetMode="External"/><Relationship Id="rId16" Type="http://schemas.openxmlformats.org/officeDocument/2006/relationships/hyperlink" Target="http://zakon2.rada.gov.ua/laws/show/2728-14" TargetMode="External"/><Relationship Id="rId17" Type="http://schemas.openxmlformats.org/officeDocument/2006/relationships/hyperlink" Target="https://legal.un.org/ilc/texts/instruments/english/conventions/9_1_1961.pdf" TargetMode="External"/><Relationship Id="rId18" Type="http://schemas.openxmlformats.org/officeDocument/2006/relationships/hyperlink" Target="http://journal.ivinas.gov.ua/pwh/article/view/90/73" TargetMode="External"/><Relationship Id="rId19" Type="http://schemas.openxmlformats.org/officeDocument/2006/relationships/hyperlink" Target="http://zakon2.rada.gov.ua/laws/show/2728-14" TargetMode="External"/><Relationship Id="rId60" Type="http://schemas.openxmlformats.org/officeDocument/2006/relationships/hyperlink" Target="https://en.wikipedia.org/wiki/Edward_Stopford_Claremont" TargetMode="External"/><Relationship Id="rId61" Type="http://schemas.openxmlformats.org/officeDocument/2006/relationships/hyperlink" Target="https://en.wikipedia.org/wiki/Crimean_War" TargetMode="External"/><Relationship Id="rId62" Type="http://schemas.openxmlformats.org/officeDocument/2006/relationships/hyperlink" Target="https://en.wikipedia.org/wiki/Russo-Japanese_war" TargetMode="External"/><Relationship Id="rId63" Type="http://schemas.openxmlformats.org/officeDocument/2006/relationships/hyperlink" Target="https://en.wikipedia.org/wiki/Boxer_Rebellion" TargetMode="External"/><Relationship Id="rId64" Type="http://schemas.openxmlformats.org/officeDocument/2006/relationships/hyperlink" Target="https://en.wikipedia.org/wiki/United_States_Ambassador_to_Japan" TargetMode="External"/><Relationship Id="rId65" Type="http://schemas.openxmlformats.org/officeDocument/2006/relationships/hyperlink" Target="https://en.wikipedia.org/wiki/United_States_Army" TargetMode="External"/><Relationship Id="rId66" Type="http://schemas.openxmlformats.org/officeDocument/2006/relationships/hyperlink" Target="https://en.wikipedia.org/wiki/Imperial_General_Headquarters" TargetMode="External"/><Relationship Id="rId67" Type="http://schemas.openxmlformats.org/officeDocument/2006/relationships/hyperlink" Target="https://en.wikipedia.org/wiki/Intelligence_(disambiguation)" TargetMode="External"/><Relationship Id="rId68" Type="http://schemas.openxmlformats.org/officeDocument/2006/relationships/hyperlink" Target="https://en.wikipedia.org/wiki/Imperial_Japanese_Army" TargetMode="External"/><Relationship Id="rId69" Type="http://schemas.openxmlformats.org/officeDocument/2006/relationships/hyperlink" Target="https://en.wikipedia.org/wiki/Observer_(disambiguation)" TargetMode="External"/><Relationship Id="rId120" Type="http://schemas.openxmlformats.org/officeDocument/2006/relationships/hyperlink" Target="https://en.wikipedia.org/wiki/United_States" TargetMode="External"/><Relationship Id="rId121" Type="http://schemas.openxmlformats.org/officeDocument/2006/relationships/hyperlink" Target="https://en.wikipedia.org/wiki/New_York_City" TargetMode="External"/><Relationship Id="rId122" Type="http://schemas.openxmlformats.org/officeDocument/2006/relationships/hyperlink" Target="https://en.wikipedia.org/wiki/United_Nations" TargetMode="External"/><Relationship Id="rId123" Type="http://schemas.openxmlformats.org/officeDocument/2006/relationships/hyperlink" Target="https://en.wikipedia.org/wiki/List_of_diplomatic_missions_in_the_United_States" TargetMode="External"/><Relationship Id="rId124" Type="http://schemas.openxmlformats.org/officeDocument/2006/relationships/hyperlink" Target="https://en.wikipedia.org/wiki/Consul_(representative)" TargetMode="External"/><Relationship Id="rId125" Type="http://schemas.openxmlformats.org/officeDocument/2006/relationships/hyperlink" Target="https://en.wikipedia.org/wiki/Ad_honorem" TargetMode="External"/><Relationship Id="rId126" Type="http://schemas.openxmlformats.org/officeDocument/2006/relationships/hyperlink" Target="https://legal.un.org/ilc/texts/instruments/english/conventions/9_2_1963.pdf" TargetMode="External"/><Relationship Id="rId127" Type="http://schemas.openxmlformats.org/officeDocument/2006/relationships/hyperlink" Target="https://www.swp-berlin.org/en/publication/new-realities-in-foreign-affairs-diplomacy-in-the-21st-century/" TargetMode="External"/><Relationship Id="rId128" Type="http://schemas.openxmlformats.org/officeDocument/2006/relationships/hyperlink" Target="https://opil.ouplaw.com/view/10.1093/law/9780198298519.001.0001/law-9780198298519" TargetMode="External"/><Relationship Id="rId129" Type="http://schemas.openxmlformats.org/officeDocument/2006/relationships/hyperlink" Target="https://opil.ouplaw.com/view/10.1093/law/9780198298519.001.0001/law-9780198298519-chapter-4" TargetMode="External"/><Relationship Id="rId40" Type="http://schemas.openxmlformats.org/officeDocument/2006/relationships/hyperlink" Target="file:///C:/Users/admin/Downloads/%5b25873326%20-%20Geopolitical,%20Social%20Security%20and%20Freedom%20Journal%5d%20Introduction%20to%20diplomatic%20Sciences%20(handbook%20and%20glossary)..pdf" TargetMode="External"/><Relationship Id="rId41" Type="http://schemas.openxmlformats.org/officeDocument/2006/relationships/hyperlink" Target="https://dergipark.org.tr/tr/download/article-file/638817" TargetMode="External"/><Relationship Id="rId42" Type="http://schemas.openxmlformats.org/officeDocument/2006/relationships/hyperlink" Target="http://old.mfa.gov.ua/en/about-mfa/mfa-dipl-service-law" TargetMode="External"/><Relationship Id="rId90" Type="http://schemas.openxmlformats.org/officeDocument/2006/relationships/hyperlink" Target="https://oxfordre.com/internationalstudies/view/10.1093/acrefore/9780190846626.001.0001/acrefore-9780190846626-e-384" TargetMode="External"/><Relationship Id="rId91" Type="http://schemas.openxmlformats.org/officeDocument/2006/relationships/hyperlink" Target="https://oxfordre.com/internationalstudies/view/10.1093/acrefore/9780190846626.001.0001/acrefore-9780190846626-e-384" TargetMode="External"/><Relationship Id="rId92" Type="http://schemas.openxmlformats.org/officeDocument/2006/relationships/hyperlink" Target="https://oxfordre.com/internationalstudies/view/10.1093/acrefore/9780190846626.001.0001/acrefore-9780190846626-e-384" TargetMode="External"/><Relationship Id="rId93" Type="http://schemas.openxmlformats.org/officeDocument/2006/relationships/hyperlink" Target="https://oxfordre.com/internationalstudies/view/10.1093/acrefore/9780190846626.001.0001/acrefore-9780190846626-e-384" TargetMode="External"/><Relationship Id="rId94" Type="http://schemas.openxmlformats.org/officeDocument/2006/relationships/hyperlink" Target="http://www.mfa.go.th/" TargetMode="External"/><Relationship Id="rId95" Type="http://schemas.openxmlformats.org/officeDocument/2006/relationships/hyperlink" Target="https://oxfordre.com/internationalstudies/view/10.1093/acrefore/9780190846626.001.0001/acrefore-9780190846626-e-384" TargetMode="External"/><Relationship Id="rId96" Type="http://schemas.openxmlformats.org/officeDocument/2006/relationships/hyperlink" Target="https://oxfordre.com/internationalstudies/view/10.1093/acrefore/9780190846626.001.0001/acrefore-9780190846626-e-384" TargetMode="External"/><Relationship Id="rId101" Type="http://schemas.openxmlformats.org/officeDocument/2006/relationships/hyperlink" Target="https://oxfordre.com/internationalstudies/view/10.1093/acrefore/9780190846626.001.0001/acrefore-9780190846626-e-384" TargetMode="External"/><Relationship Id="rId102" Type="http://schemas.openxmlformats.org/officeDocument/2006/relationships/hyperlink" Target="https://oxfordre.com/internationalstudies/view/10.1093/acrefore/9780190846626.001.0001/acrefore-9780190846626-e-384" TargetMode="External"/><Relationship Id="rId103" Type="http://schemas.openxmlformats.org/officeDocument/2006/relationships/hyperlink" Target="https://oxfordre.com/internationalstudies/view/10.1093/acrefore/9780190846626.001.0001/acrefore-9780190846626-e-384" TargetMode="External"/><Relationship Id="rId104" Type="http://schemas.openxmlformats.org/officeDocument/2006/relationships/hyperlink" Target="https://doi.org/10.1093/acrefore/9780190846626.013.384" TargetMode="External"/><Relationship Id="rId105" Type="http://schemas.openxmlformats.org/officeDocument/2006/relationships/hyperlink" Target="https://en.wikipedia.org/wiki/Sovereign_state" TargetMode="External"/><Relationship Id="rId106" Type="http://schemas.openxmlformats.org/officeDocument/2006/relationships/hyperlink" Target="https://en.wikipedia.org/wiki/Citizen" TargetMode="External"/><Relationship Id="rId107" Type="http://schemas.openxmlformats.org/officeDocument/2006/relationships/hyperlink" Target="https://en.wikipedia.org/wiki/Ambassador" TargetMode="External"/><Relationship Id="rId108" Type="http://schemas.openxmlformats.org/officeDocument/2006/relationships/hyperlink" Target="https://en.wikipedia.org/wiki/Head_of_state" TargetMode="External"/><Relationship Id="rId109" Type="http://schemas.openxmlformats.org/officeDocument/2006/relationships/hyperlink" Target="https://en.wikipedia.org/wiki/Administrative_consul" TargetMode="External"/><Relationship Id="rId97" Type="http://schemas.openxmlformats.org/officeDocument/2006/relationships/hyperlink" Target="https://oxfordre.com/internationalstudies/view/10.1093/acrefore/9780190846626.001.0001/acrefore-9780190846626-e-384" TargetMode="External"/><Relationship Id="rId98" Type="http://schemas.openxmlformats.org/officeDocument/2006/relationships/hyperlink" Target="https://oxfordre.com/internationalstudies/view/10.1093/acrefore/9780190846626.001.0001/acrefore-9780190846626-e-384" TargetMode="External"/><Relationship Id="rId99" Type="http://schemas.openxmlformats.org/officeDocument/2006/relationships/hyperlink" Target="https://oxfordre.com/internationalstudies/view/10.1093/acrefore/9780190846626.001.0001/acrefore-9780190846626-e-384" TargetMode="External"/><Relationship Id="rId43" Type="http://schemas.openxmlformats.org/officeDocument/2006/relationships/hyperlink" Target="https://www.oxfordhandbooks.com/view/10.1093/oxfordhb/9780199588862.001.0001/oxfordhb-9780199588862-e-14?rskey=JBks1C&amp;result=3" TargetMode="External"/><Relationship Id="rId44" Type="http://schemas.openxmlformats.org/officeDocument/2006/relationships/hyperlink" Target="https://www.unitar.org/sustainable-development-goals/multilateral-diplomacy" TargetMode="External"/><Relationship Id="rId45" Type="http://schemas.openxmlformats.org/officeDocument/2006/relationships/hyperlink" Target="https://www.swp-berlin.org/10.18449/2020C09/" TargetMode="External"/><Relationship Id="rId46" Type="http://schemas.openxmlformats.org/officeDocument/2006/relationships/hyperlink" Target="https://link.springer.com/chapter/10.1057%2F9780312299804_8" TargetMode="External"/><Relationship Id="rId47" Type="http://schemas.openxmlformats.org/officeDocument/2006/relationships/hyperlink" Target="https://www.britannica.com/topic/immunity-law" TargetMode="External"/><Relationship Id="rId48" Type="http://schemas.openxmlformats.org/officeDocument/2006/relationships/hyperlink" Target="https://www.britannica.com/topic/natural-law" TargetMode="External"/><Relationship Id="rId49" Type="http://schemas.openxmlformats.org/officeDocument/2006/relationships/hyperlink" Target="https://www.britannica.com/topic/Roman-law" TargetMode="External"/><Relationship Id="rId100" Type="http://schemas.openxmlformats.org/officeDocument/2006/relationships/hyperlink" Target="https://oxfordre.com/internationalstudies/view/10.1093/acrefore/9780190846626.001.0001/acrefore-9780190846626-e-384" TargetMode="External"/><Relationship Id="rId150" Type="http://schemas.openxmlformats.org/officeDocument/2006/relationships/theme" Target="theme/theme1.xml"/><Relationship Id="rId20" Type="http://schemas.openxmlformats.org/officeDocument/2006/relationships/hyperlink" Target="https://legal.un.org/ilc/texts/instruments/english/conventions/9_1_1961.pdf" TargetMode="External"/><Relationship Id="rId21" Type="http://schemas.openxmlformats.org/officeDocument/2006/relationships/hyperlink" Target="https://www.oxfordhandbooks.com" TargetMode="External"/><Relationship Id="rId22" Type="http://schemas.openxmlformats.org/officeDocument/2006/relationships/hyperlink" Target="https://www.afsa.org/sites/default/files/iuse_country_team_local_staff_role.pdf" TargetMode="External"/><Relationship Id="rId70" Type="http://schemas.openxmlformats.org/officeDocument/2006/relationships/hyperlink" Target="https://en.wikipedia.org/wiki/Russo-Japanese_War" TargetMode="External"/><Relationship Id="rId71" Type="http://schemas.openxmlformats.org/officeDocument/2006/relationships/hyperlink" Target="https://en.wikipedia.org/wiki/Military_attach%C3%A9s_and_observers_in_the_Russo-Japanese_War" TargetMode="External"/><Relationship Id="rId72" Type="http://schemas.openxmlformats.org/officeDocument/2006/relationships/hyperlink" Target="https://en.wikipedia.org/wiki/Ernesto_Burzagli" TargetMode="External"/><Relationship Id="rId73" Type="http://schemas.openxmlformats.org/officeDocument/2006/relationships/hyperlink" Target="https://en.wikipedia.org/wiki/Arthur_D._Nicholson" TargetMode="External"/><Relationship Id="rId74" Type="http://schemas.openxmlformats.org/officeDocument/2006/relationships/hyperlink" Target="https://en.wikipedia.org/wiki/East_Germany" TargetMode="External"/><Relationship Id="rId75" Type="http://schemas.openxmlformats.org/officeDocument/2006/relationships/hyperlink" Target="https://oxfordre.com/internationalstudies/view/10.1093/acrefore/9780190846626.001.0001/acrefore-9780190846626-e-384" TargetMode="External"/><Relationship Id="rId76" Type="http://schemas.openxmlformats.org/officeDocument/2006/relationships/hyperlink" Target="https://oxfordre.com/internationalstudies/view/10.1093/acrefore/9780190846626.001.0001/acrefore-9780190846626-e-384" TargetMode="External"/><Relationship Id="rId77" Type="http://schemas.openxmlformats.org/officeDocument/2006/relationships/hyperlink" Target="https://oxfordre.com/internationalstudies/view/10.1093/acrefore/9780190846626.001.0001/acrefore-9780190846626-e-384" TargetMode="External"/><Relationship Id="rId78" Type="http://schemas.openxmlformats.org/officeDocument/2006/relationships/hyperlink" Target="https://oxfordre.com/internationalstudies/view/10.1093/acrefore/9780190846626.001.0001/acrefore-9780190846626-e-384" TargetMode="External"/><Relationship Id="rId79" Type="http://schemas.openxmlformats.org/officeDocument/2006/relationships/hyperlink" Target="https://oxfordre.com/internationalstudies/view/10.1093/acrefore/9780190846626.001.0001/acrefore-9780190846626-e-384" TargetMode="External"/><Relationship Id="rId23" Type="http://schemas.openxmlformats.org/officeDocument/2006/relationships/hyperlink" Target="https://china.embassy.gov.au/bjng/structure.html" TargetMode="External"/><Relationship Id="rId24" Type="http://schemas.openxmlformats.org/officeDocument/2006/relationships/hyperlink" Target="https://ua.usembassy.gov/visas/nonimmigrant-visas/diplomats/" TargetMode="External"/><Relationship Id="rId25" Type="http://schemas.openxmlformats.org/officeDocument/2006/relationships/hyperlink" Target="https://www.yourarticlelibrary.com/international-politics/diplomacy-meaning-nature-functions-and-role-in-crisis-management/48491" TargetMode="External"/><Relationship Id="rId26" Type="http://schemas.openxmlformats.org/officeDocument/2006/relationships/hyperlink" Target="https://www.britannica.com/topic/diplomacy" TargetMode="External"/><Relationship Id="rId27" Type="http://schemas.openxmlformats.org/officeDocument/2006/relationships/hyperlink" Target="https://www.pin-negotiation.org/userfiles/images/pinpoints/PP26.pdf" TargetMode="External"/><Relationship Id="rId28" Type="http://schemas.openxmlformats.org/officeDocument/2006/relationships/hyperlink" Target="file:///C:/Users/admin/Downloads/%5b25873326%20-%20Geopolitical,%20Social%20Security%20and%20Freedom%20Journal%5d%20Introduction%20to%20diplomatic%20Sciences%20(handbook%20and%20glossary)..pdf" TargetMode="External"/><Relationship Id="rId29" Type="http://schemas.openxmlformats.org/officeDocument/2006/relationships/hyperlink" Target="https://dergipark.org.tr/tr/download/article-file/638817" TargetMode="External"/><Relationship Id="rId130" Type="http://schemas.openxmlformats.org/officeDocument/2006/relationships/hyperlink" Target="https://www.abacademies.org/articles/the-legal-status-of-consular-and-diplomatic-services-in-the-provision-of-international-legal-assistance-and-extradition-6779.html" TargetMode="External"/><Relationship Id="rId131" Type="http://schemas.openxmlformats.org/officeDocument/2006/relationships/hyperlink" Target="https://mfa.gov.ua/en/consular-affairs/consular-services/legalization" TargetMode="External"/><Relationship Id="rId132" Type="http://schemas.openxmlformats.org/officeDocument/2006/relationships/hyperlink" Target="https://www.jstor.org/stable/41350122?seq=1" TargetMode="External"/><Relationship Id="rId133" Type="http://schemas.openxmlformats.org/officeDocument/2006/relationships/hyperlink" Target="https://legal.un.org/avl/ha/csm/csm.html" TargetMode="External"/><Relationship Id="rId134" Type="http://schemas.openxmlformats.org/officeDocument/2006/relationships/hyperlink" Target="https://legal.un.org/avl/images/ha/csm/01-l.jpg" TargetMode="External"/><Relationship Id="rId135" Type="http://schemas.openxmlformats.org/officeDocument/2006/relationships/hyperlink" Target="https://www.coe.int/en/web/cahdi" TargetMode="External"/><Relationship Id="rId136" Type="http://schemas.openxmlformats.org/officeDocument/2006/relationships/hyperlink" Target="https://link.springer.com/chapter/10.1057/9781137445520_17" TargetMode="External"/><Relationship Id="rId137" Type="http://schemas.openxmlformats.org/officeDocument/2006/relationships/hyperlink" Target="http://www.finlex.fi/fi/laki/kaannokset/1973/en19730572.pdf" TargetMode="External"/><Relationship Id="rId138" Type="http://schemas.openxmlformats.org/officeDocument/2006/relationships/hyperlink" Target="https://www.clingendael.org/publication/diplomatic-negotiation-essence-and-evolution" TargetMode="External"/><Relationship Id="rId139" Type="http://schemas.openxmlformats.org/officeDocument/2006/relationships/hyperlink" Target="https://www.pon.harvard.edu/tag/diplomatic-negotiation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50" Type="http://schemas.openxmlformats.org/officeDocument/2006/relationships/hyperlink" Target="https://www.britannica.com/topic/ambassador" TargetMode="External"/><Relationship Id="rId51" Type="http://schemas.openxmlformats.org/officeDocument/2006/relationships/hyperlink" Target="https://www.britannica.com/topic/war" TargetMode="External"/><Relationship Id="rId52" Type="http://schemas.openxmlformats.org/officeDocument/2006/relationships/hyperlink" Target="https://zakon.rada.gov.ua/laws/show/127/94?find=1&amp;text=&#1085;&#1077;&#1076;&#1086;&#1090;&#1086;&#1088;&#1082;&#1072;&#1085;&#1110;&#1089;&#1090;&#1100;" TargetMode="External"/><Relationship Id="rId53" Type="http://schemas.openxmlformats.org/officeDocument/2006/relationships/hyperlink" Target="https://en.wikipedia.org/wiki/Attach%C3%A9" TargetMode="External"/><Relationship Id="rId54" Type="http://schemas.openxmlformats.org/officeDocument/2006/relationships/hyperlink" Target="https://en.wikipedia.org/wiki/Military" TargetMode="External"/><Relationship Id="rId55" Type="http://schemas.openxmlformats.org/officeDocument/2006/relationships/hyperlink" Target="https://en.wikipedia.org/wiki/Expert" TargetMode="External"/><Relationship Id="rId56" Type="http://schemas.openxmlformats.org/officeDocument/2006/relationships/hyperlink" Target="https://en.wikipedia.org/wiki/Diplomatic_mission" TargetMode="External"/><Relationship Id="rId57" Type="http://schemas.openxmlformats.org/officeDocument/2006/relationships/hyperlink" Target="https://en.wikipedia.org/wiki/Officer_(armed_forces)" TargetMode="External"/><Relationship Id="rId58" Type="http://schemas.openxmlformats.org/officeDocument/2006/relationships/hyperlink" Target="https://en.wikipedia.org/wiki/Commission_(document)" TargetMode="External"/><Relationship Id="rId59" Type="http://schemas.openxmlformats.org/officeDocument/2006/relationships/hyperlink" Target="https://en.wikipedia.org/wiki/Sovereign_state" TargetMode="External"/><Relationship Id="rId110" Type="http://schemas.openxmlformats.org/officeDocument/2006/relationships/hyperlink" Target="https://en.wikipedia.org/wiki/Colonization" TargetMode="External"/><Relationship Id="rId111" Type="http://schemas.openxmlformats.org/officeDocument/2006/relationships/hyperlink" Target="https://en.wikipedia.org/wiki/Military_occupation" TargetMode="External"/><Relationship Id="rId112" Type="http://schemas.openxmlformats.org/officeDocument/2006/relationships/hyperlink" Target="https://en.wikipedia.org/wiki/Letters_patent" TargetMode="External"/><Relationship Id="rId113" Type="http://schemas.openxmlformats.org/officeDocument/2006/relationships/hyperlink" Target="https://en.wikipedia.org/wiki/Vienna_Convention_on_Diplomatic_Relations" TargetMode="External"/><Relationship Id="rId114" Type="http://schemas.openxmlformats.org/officeDocument/2006/relationships/hyperlink" Target="https://en.wikipedia.org/wiki/Passport" TargetMode="External"/><Relationship Id="rId115" Type="http://schemas.openxmlformats.org/officeDocument/2006/relationships/hyperlink" Target="https://en.wikipedia.org/wiki/Visa_(document)" TargetMode="External"/><Relationship Id="rId116" Type="http://schemas.openxmlformats.org/officeDocument/2006/relationships/hyperlink" Target="https://en.wikipedia.org/wiki/Public_diplomacy" TargetMode="External"/><Relationship Id="rId117" Type="http://schemas.openxmlformats.org/officeDocument/2006/relationships/hyperlink" Target="https://en.wikipedia.org/wiki/Intelligence_(information_gathering)" TargetMode="External"/><Relationship Id="rId118" Type="http://schemas.openxmlformats.org/officeDocument/2006/relationships/hyperlink" Target="https://en.wikipedia.org/wiki/Embassy" TargetMode="External"/><Relationship Id="rId119" Type="http://schemas.openxmlformats.org/officeDocument/2006/relationships/hyperlink" Target="https://en.wikipedia.org/wiki/Expatriate" TargetMode="External"/><Relationship Id="rId30" Type="http://schemas.openxmlformats.org/officeDocument/2006/relationships/hyperlink" Target="http://old.mfa.gov.ua/en/about-mfa/mfa-dipl-service-law" TargetMode="External"/><Relationship Id="rId31" Type="http://schemas.openxmlformats.org/officeDocument/2006/relationships/hyperlink" Target="https://www.yourarticlelibrary.com/international-politics/diplomacy-meaning-nature-functions-and-role-in-crisis-management/48491" TargetMode="External"/><Relationship Id="rId32" Type="http://schemas.openxmlformats.org/officeDocument/2006/relationships/hyperlink" Target="https://www.britannica.com/topic/diplomacy" TargetMode="External"/><Relationship Id="rId33" Type="http://schemas.openxmlformats.org/officeDocument/2006/relationships/hyperlink" Target="https://www.pin-negotiation.org/userfiles/images/pinpoints/PP26.pdf" TargetMode="External"/><Relationship Id="rId34" Type="http://schemas.openxmlformats.org/officeDocument/2006/relationships/hyperlink" Target="file:///C:/Users/admin/Downloads/%5b25873326%20-%20Geopolitical,%20Social%20Security%20and%20Freedom%20Journal%5d%20Introduction%20to%20diplomatic%20Sciences%20(handbook%20and%20glossary)..pdf" TargetMode="External"/><Relationship Id="rId35" Type="http://schemas.openxmlformats.org/officeDocument/2006/relationships/hyperlink" Target="https://dergipark.org.tr/tr/download/article-file/638817" TargetMode="External"/><Relationship Id="rId36" Type="http://schemas.openxmlformats.org/officeDocument/2006/relationships/hyperlink" Target="http://old.mfa.gov.ua/en/about-mfa/mfa-dipl-service-law" TargetMode="External"/><Relationship Id="rId37" Type="http://schemas.openxmlformats.org/officeDocument/2006/relationships/hyperlink" Target="https://www.yourarticlelibrary.com/international-politics/diplomacy-meaning-nature-functions-and-role-in-crisis-management/48491" TargetMode="External"/><Relationship Id="rId38" Type="http://schemas.openxmlformats.org/officeDocument/2006/relationships/hyperlink" Target="https://www.britannica.com/topic/diplomacy" TargetMode="External"/><Relationship Id="rId39" Type="http://schemas.openxmlformats.org/officeDocument/2006/relationships/hyperlink" Target="https://www.pin-negotiation.org/userfiles/images/pinpoints/PP26.pdf" TargetMode="External"/><Relationship Id="rId80" Type="http://schemas.openxmlformats.org/officeDocument/2006/relationships/hyperlink" Target="https://oxfordre.com/internationalstudies/view/10.1093/acrefore/9780190846626.001.0001/acrefore-9780190846626-e-384" TargetMode="External"/><Relationship Id="rId81" Type="http://schemas.openxmlformats.org/officeDocument/2006/relationships/hyperlink" Target="https://oxfordre.com/internationalstudies/view/10.1093/acrefore/9780190846626.001.0001/acrefore-9780190846626-e-384" TargetMode="External"/><Relationship Id="rId82" Type="http://schemas.openxmlformats.org/officeDocument/2006/relationships/hyperlink" Target="https://oxfordre.com/internationalstudies/view/10.1093/acrefore/9780190846626.001.0001/acrefore-9780190846626-e-384" TargetMode="External"/><Relationship Id="rId83" Type="http://schemas.openxmlformats.org/officeDocument/2006/relationships/hyperlink" Target="https://oxfordre.com/internationalstudies/view/10.1093/acrefore/9780190846626.001.0001/acrefore-9780190846626-e-384" TargetMode="External"/><Relationship Id="rId84" Type="http://schemas.openxmlformats.org/officeDocument/2006/relationships/hyperlink" Target="https://oxfordre.com/internationalstudies/view/10.1093/acrefore/9780190846626.001.0001/acrefore-9780190846626-e-384" TargetMode="External"/><Relationship Id="rId85" Type="http://schemas.openxmlformats.org/officeDocument/2006/relationships/hyperlink" Target="https://oxfordre.com/internationalstudies/view/10.1093/acrefore/9780190846626.001.0001/acrefore-9780190846626-e-384" TargetMode="External"/><Relationship Id="rId86" Type="http://schemas.openxmlformats.org/officeDocument/2006/relationships/hyperlink" Target="https://oxfordre.com/internationalstudies/view/10.1093/acrefore/9780190846626.001.0001/acrefore-9780190846626-e-384" TargetMode="External"/><Relationship Id="rId87" Type="http://schemas.openxmlformats.org/officeDocument/2006/relationships/hyperlink" Target="https://oxfordre.com/internationalstudies/view/10.1093/acrefore/9780190846626.001.0001/acrefore-9780190846626-e-384" TargetMode="External"/><Relationship Id="rId88" Type="http://schemas.openxmlformats.org/officeDocument/2006/relationships/hyperlink" Target="https://oxfordre.com/internationalstudies/view/10.1093/acrefore/9780190846626.001.0001/acrefore-9780190846626-e-384" TargetMode="External"/><Relationship Id="rId89" Type="http://schemas.openxmlformats.org/officeDocument/2006/relationships/hyperlink" Target="https://oxfordre.com/internationalstudies/view/10.1093/acrefore/9780190846626.001.0001/acrefore-9780190846626-e-384" TargetMode="External"/><Relationship Id="rId140" Type="http://schemas.openxmlformats.org/officeDocument/2006/relationships/hyperlink" Target="https://www.pon.harvard.edu/daily/international-negotiation-daily/international-negotiations-the-surprising-benefits-of-conflict-in-negotiating-teams/" TargetMode="External"/><Relationship Id="rId141" Type="http://schemas.openxmlformats.org/officeDocument/2006/relationships/hyperlink" Target="https://www.clingendael.org/sites/default/files/pdfs/PB%20Challenges%20to%20Diplomatic%20Negotiation.pdf" TargetMode="External"/><Relationship Id="rId142" Type="http://schemas.openxmlformats.org/officeDocument/2006/relationships/hyperlink" Target="https://www.ie.edu/university/resources/learning/the-diplomatic-keys-to-successful-negotiation/" TargetMode="External"/><Relationship Id="rId143" Type="http://schemas.openxmlformats.org/officeDocument/2006/relationships/hyperlink" Target="https://www.youtube.com/watch?v=Dkv_vDW5VVM&amp;ab_channel=Modelov%C3%A1konferenciaFMVEUBA" TargetMode="External"/><Relationship Id="rId144" Type="http://schemas.openxmlformats.org/officeDocument/2006/relationships/hyperlink" Target="https://www.youtube.com/watch?v=e6a7nvuOEnU&amp;ab_channel=World101" TargetMode="External"/><Relationship Id="rId145" Type="http://schemas.openxmlformats.org/officeDocument/2006/relationships/hyperlink" Target="https://onlinelibrary.wiley.com/doi/full/10.1002/app5.298" TargetMode="External"/><Relationship Id="rId146" Type="http://schemas.openxmlformats.org/officeDocument/2006/relationships/hyperlink" Target="https://www.youtube.com/watch?v=4PrPdGaXVcA&amp;ab_channel=CenterforStrategic%26InternationalStudies" TargetMode="External"/><Relationship Id="rId147" Type="http://schemas.openxmlformats.org/officeDocument/2006/relationships/hyperlink" Target="https://www.youtube.com/watch?v=Wlqrr8bUOqU&amp;ab_channel=NYUADInstitute" TargetMode="External"/><Relationship Id="rId148" Type="http://schemas.openxmlformats.org/officeDocument/2006/relationships/header" Target="header1.xml"/><Relationship Id="rId14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2021</PublishDate>
  <Abstract>The aim of this textbook is to assist students in their study of the Diplomatic and Consular Service course. This course provides a solid understanding of the role of diplomatic and consular officials and reveals their tasks and functions. We aim to contribute to the knowledge, skills and abilities of future diplomats and to ensure that they are prepared to carry out their duties in a variety of international settings.Translated with www.DeepL.com/Translator (free version)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4561E-8A6A-2847-8AA9-33A47560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306</Pages>
  <Words>93972</Words>
  <Characters>535645</Characters>
  <Application>Microsoft Macintosh Word</Application>
  <DocSecurity>0</DocSecurity>
  <Lines>4463</Lines>
  <Paragraphs>1256</Paragraphs>
  <ScaleCrop>false</ScaleCrop>
  <HeadingPairs>
    <vt:vector size="2" baseType="variant">
      <vt:variant>
        <vt:lpstr>Название</vt:lpstr>
      </vt:variant>
      <vt:variant>
        <vt:i4>1</vt:i4>
      </vt:variant>
    </vt:vector>
  </HeadingPairs>
  <TitlesOfParts>
    <vt:vector size="1" baseType="lpstr">
      <vt:lpstr>Diplomatic and consular service</vt:lpstr>
    </vt:vector>
  </TitlesOfParts>
  <Company>D</Company>
  <LinksUpToDate>false</LinksUpToDate>
  <CharactersWithSpaces>628361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and consular service</dc:title>
  <dc:subject/>
  <dc:creator>Daria MENSHAKOVA</dc:creator>
  <cp:keywords/>
  <dc:description/>
  <cp:lastModifiedBy>Lime</cp:lastModifiedBy>
  <cp:revision>18</cp:revision>
  <cp:lastPrinted>2019-05-17T17:12:00Z</cp:lastPrinted>
  <dcterms:created xsi:type="dcterms:W3CDTF">2018-05-30T12:25:00Z</dcterms:created>
  <dcterms:modified xsi:type="dcterms:W3CDTF">2021-12-29T13:54:00Z</dcterms:modified>
</cp:coreProperties>
</file>